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6F" w:rsidRPr="00B55DF0" w:rsidRDefault="00F56A79" w:rsidP="00B5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A7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DA25C7" wp14:editId="42650206">
            <wp:extent cx="6428094" cy="832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8652" cy="832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79" w:rsidRDefault="00F56A79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3421415"/>
    </w:p>
    <w:p w:rsidR="00F56A79" w:rsidRDefault="00F56A79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6A79" w:rsidRDefault="00F56A79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B55DF0" w:rsidRPr="00B55DF0" w:rsidRDefault="00B55DF0" w:rsidP="00B55D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B55DF0" w:rsidRPr="00B55DF0" w:rsidRDefault="00B55DF0" w:rsidP="00B55DF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55DF0" w:rsidRPr="00B55DF0" w:rsidRDefault="00B55DF0" w:rsidP="00B55DF0">
      <w:pPr>
        <w:numPr>
          <w:ilvl w:val="0"/>
          <w:numId w:val="1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55DF0" w:rsidRPr="00B55DF0" w:rsidRDefault="00B55DF0" w:rsidP="00B55D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55DF0" w:rsidRPr="00B55DF0" w:rsidRDefault="00B55DF0" w:rsidP="00B55D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УЧЕБНОГО ПРЕДМЕТА «ИСТОРИЯ» В УЧЕБНОМ </w:t>
      </w:r>
      <w:proofErr w:type="spellStart"/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ПЛАНЕ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55DF0" w:rsidRPr="00B55DF0" w:rsidRDefault="00B55DF0" w:rsidP="00B55DF0">
      <w:pPr>
        <w:spacing w:after="0"/>
        <w:rPr>
          <w:rFonts w:ascii="Times New Roman" w:hAnsi="Times New Roman" w:cs="Times New Roman"/>
          <w:sz w:val="24"/>
          <w:szCs w:val="24"/>
        </w:rPr>
        <w:sectPr w:rsidR="00B55DF0" w:rsidRPr="00B55DF0" w:rsidSect="00CE4DFA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ВСЕОБЩАЯ ИСТОРИЯ. ИСТОРИЯ НОВОГО ВРЕМЕНИ. XVIII в.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Век Просвещения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Д’Аламбер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Европы в XVIII в.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Монархии в Европе XVIII в.: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Великобритания в XVIII в.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Луддизм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Франция.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Германские государства, монархия Габсбургов, итальянские земли в XVIII в.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Раздробленность Германии. Возвышение Пруссии. Фридрих II Великий.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Габсбургская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монархия в XVIII в. Правление Марии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Терезии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Пиренейского полуострова.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Британские колонии в Северной Америке: борьба за независимость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Французская революция конца XVIII в.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Вареннский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кризис. Начало войн против европейских монархов. Казнь короля. 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Европейская культура в XVIII в.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Международные отношения в XVIII в.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Страны Востока в XVIII в.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Сегуны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дайме. Положение сословий. Культура стран Востока в XVIII в.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Историческое и культурное наследие XVIII в.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 РОССИЯ В КОНЦЕ XVII – XVIII в.: ОТ ЦАРСТВА К ИМПЕРИИ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Россия в эпоху преобразований Петра I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Причины и предпосылки преобразований.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Экономическая политика.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политика.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Реформы управления.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централизации и бюрократизации управления. Генеральный регламент. Санкт-Петербург – новая столица.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Церковная реформа.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Упразднение патриаршества, учреждение Синода. Положение инославных конфессий.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Оппозиция реформам Петра I. 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Внешняя политика.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Прутский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Гренгам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Ништадтский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Преобразования Петра I в области культуры.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Россия после Петра I. Дворцовые перевороты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верховников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Волы</w:t>
      </w:r>
      <w:proofErr w:type="gram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, Б. Х. Миниха в управлении и политической жизни страны.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жуза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под суверенитет Российской империи. Война с Османской империей.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Россия при Елизавете Петровне.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. И. Шувалов. Россия в международных конфликтах 1740–1750-х гг. Участие в Семилетней войне.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Петр III.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Манифест о вольности дворянства. Причины переворота 28 июня 1762 г.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в 1760–1790-х гг.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Правление Екатерины II и Павла I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Внутренняя политика Екатерины II.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уездах. Расширение привилегий гильдейского купечества в налоговой сфере и городском управлении.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Новороссии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неправославным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развитие России во второй половине XVIII в.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Рябушинские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Гарелины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, Прохоровы, Демидовы и др.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Водно-транспортные</w:t>
      </w:r>
      <w:proofErr w:type="gram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системы: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Вышневолоцкая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Макарьевская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Ирбитская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Свенская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Обострение социальных противоречий.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Чумной бунт в Москве. Восстание под предводительством Емельяна Пугачева.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Антидворянский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Новороссией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Участие России в разделах Речи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при Павле I. 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Культурное пространство Российской империи в XVIII в.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бл</w:t>
      </w:r>
      <w:proofErr w:type="gram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городных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Наш край в XVIII в. 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истории в 8 классе направлено на достижение обучающимися личностных,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результатам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55DF0" w:rsidRPr="00B55DF0" w:rsidRDefault="00B55DF0" w:rsidP="00B55DF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B55DF0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B55DF0">
        <w:rPr>
          <w:rFonts w:ascii="Times New Roman" w:hAnsi="Times New Roman" w:cs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55DF0" w:rsidRPr="00B55DF0" w:rsidRDefault="00B55DF0" w:rsidP="00B55D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:rsidR="00B55DF0" w:rsidRPr="00B55DF0" w:rsidRDefault="00B55DF0" w:rsidP="00B55DF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B55DF0" w:rsidRPr="00B55DF0" w:rsidRDefault="00B55DF0" w:rsidP="00B55DF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устанавливать синхронность событий отечественной и всеобщей истории XVIII в.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B55DF0" w:rsidRPr="00B55DF0" w:rsidRDefault="00B55DF0" w:rsidP="00B55DF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B55DF0" w:rsidRPr="00B55DF0" w:rsidRDefault="00B55DF0" w:rsidP="00B55DF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B55DF0" w:rsidRPr="00B55DF0" w:rsidRDefault="00B55DF0" w:rsidP="00B55DF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B55DF0" w:rsidRPr="00B55DF0" w:rsidRDefault="00B55DF0" w:rsidP="00B55DF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55DF0" w:rsidRPr="00B55DF0" w:rsidRDefault="00B55DF0" w:rsidP="00B55DF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B55DF0" w:rsidRPr="00B55DF0" w:rsidRDefault="00B55DF0" w:rsidP="00B55DF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B55DF0" w:rsidRPr="00B55DF0" w:rsidRDefault="00B55DF0" w:rsidP="00B55DF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XVIII в., их участниках;</w:t>
      </w:r>
    </w:p>
    <w:p w:rsidR="00B55DF0" w:rsidRPr="00B55DF0" w:rsidRDefault="00B55DF0" w:rsidP="00B55DF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B55DF0" w:rsidRPr="00B55DF0" w:rsidRDefault="00B55DF0" w:rsidP="00B55DF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XVIII в.;</w:t>
      </w:r>
    </w:p>
    <w:p w:rsidR="00B55DF0" w:rsidRPr="00B55DF0" w:rsidRDefault="00B55DF0" w:rsidP="00B55DF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 Анализ, объяснение исторических событий, явлений: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B55DF0" w:rsidRPr="00B55DF0" w:rsidRDefault="00B55DF0" w:rsidP="00B55DF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B55DF0" w:rsidRPr="00B55DF0" w:rsidRDefault="00B55DF0" w:rsidP="00B55D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B55DF0" w:rsidRPr="00B55DF0" w:rsidRDefault="00B55DF0" w:rsidP="00B55DF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B55DF0" w:rsidRPr="00B55DF0" w:rsidRDefault="00B55DF0" w:rsidP="00B55DF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F0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B55DF0" w:rsidRDefault="00B55DF0"/>
    <w:p w:rsidR="00E25732" w:rsidRDefault="00E25732" w:rsidP="00E2573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B55DF0" w:rsidRDefault="00B55DF0" w:rsidP="00B55D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3970"/>
        <w:gridCol w:w="946"/>
        <w:gridCol w:w="1841"/>
        <w:gridCol w:w="1910"/>
      </w:tblGrid>
      <w:tr w:rsidR="00E25732" w:rsidTr="00E25732">
        <w:trPr>
          <w:trHeight w:val="144"/>
          <w:tblCellSpacing w:w="20" w:type="nil"/>
        </w:trPr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732" w:rsidRDefault="00E25732" w:rsidP="00B55DF0">
            <w:pPr>
              <w:spacing w:after="0"/>
              <w:ind w:left="135"/>
            </w:pPr>
          </w:p>
        </w:tc>
        <w:tc>
          <w:tcPr>
            <w:tcW w:w="3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5732" w:rsidRDefault="00E25732" w:rsidP="00B55D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25732" w:rsidTr="00E25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732" w:rsidRDefault="00E25732" w:rsidP="00B5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732" w:rsidRDefault="00E25732" w:rsidP="00B55DF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5732" w:rsidRDefault="00E25732" w:rsidP="00B55D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5732" w:rsidRDefault="00E25732" w:rsidP="00B55D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5732" w:rsidRDefault="00E25732" w:rsidP="00B55DF0">
            <w:pPr>
              <w:spacing w:after="0"/>
              <w:ind w:left="135"/>
            </w:pPr>
          </w:p>
        </w:tc>
      </w:tr>
      <w:tr w:rsidR="00E25732" w:rsidTr="00B1398A">
        <w:trPr>
          <w:trHeight w:val="144"/>
          <w:tblCellSpacing w:w="20" w:type="nil"/>
        </w:trPr>
        <w:tc>
          <w:tcPr>
            <w:tcW w:w="9780" w:type="dxa"/>
            <w:gridSpan w:val="5"/>
            <w:tcBorders>
              <w:top w:val="nil"/>
            </w:tcBorders>
            <w:tcMar>
              <w:top w:w="50" w:type="dxa"/>
              <w:left w:w="100" w:type="dxa"/>
            </w:tcMar>
          </w:tcPr>
          <w:p w:rsidR="00E25732" w:rsidRPr="00E25732" w:rsidRDefault="00E25732" w:rsidP="00B55DF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 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век.</w:t>
            </w: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>
              <w:t>1</w:t>
            </w: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B55DF0">
            <w:pPr>
              <w:spacing w:after="0"/>
              <w:ind w:left="135"/>
              <w:jc w:val="center"/>
            </w:pPr>
          </w:p>
        </w:tc>
      </w:tr>
      <w:tr w:rsidR="00E25732" w:rsidRPr="005E627A" w:rsidTr="006C6F45">
        <w:trPr>
          <w:trHeight w:val="144"/>
          <w:tblCellSpacing w:w="20" w:type="nil"/>
        </w:trPr>
        <w:tc>
          <w:tcPr>
            <w:tcW w:w="5083" w:type="dxa"/>
            <w:gridSpan w:val="2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</w:tr>
      <w:tr w:rsidR="00E25732" w:rsidRPr="005E627A" w:rsidTr="00B84B17">
        <w:trPr>
          <w:trHeight w:val="144"/>
          <w:tblCellSpacing w:w="20" w:type="nil"/>
        </w:trPr>
        <w:tc>
          <w:tcPr>
            <w:tcW w:w="9780" w:type="dxa"/>
            <w:gridSpan w:val="5"/>
            <w:tcMar>
              <w:top w:w="50" w:type="dxa"/>
              <w:left w:w="100" w:type="dxa"/>
            </w:tcMar>
            <w:vAlign w:val="center"/>
          </w:tcPr>
          <w:p w:rsidR="00E25732" w:rsidRPr="00E25732" w:rsidRDefault="00E25732" w:rsidP="00E2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История России. История России в конце </w:t>
            </w:r>
            <w:r w:rsidRPr="00E25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E257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5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2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 от царства к империи</w:t>
            </w: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E25732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E25732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E25732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</w:tr>
      <w:tr w:rsidR="00E25732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E25732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</w:tr>
      <w:tr w:rsidR="00E25732" w:rsidRPr="005E627A" w:rsidTr="00E25732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в форме тестирования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</w:p>
        </w:tc>
      </w:tr>
      <w:tr w:rsidR="00E25732" w:rsidTr="00E25732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</w:tr>
      <w:tr w:rsidR="00E25732" w:rsidTr="00E25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732" w:rsidRPr="005E627A" w:rsidRDefault="00E25732" w:rsidP="00E25732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732" w:rsidRDefault="00E25732" w:rsidP="00E25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</w:tr>
    </w:tbl>
    <w:p w:rsidR="00B55DF0" w:rsidRDefault="00B55DF0"/>
    <w:p w:rsidR="00AA7120" w:rsidRPr="00AA7120" w:rsidRDefault="00AA7120">
      <w:pPr>
        <w:rPr>
          <w:rFonts w:ascii="Times New Roman" w:hAnsi="Times New Roman" w:cs="Times New Roman"/>
          <w:b/>
          <w:sz w:val="24"/>
          <w:szCs w:val="24"/>
        </w:rPr>
      </w:pPr>
      <w:r w:rsidRPr="00AA7120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95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4557"/>
        <w:gridCol w:w="1643"/>
        <w:gridCol w:w="2664"/>
      </w:tblGrid>
      <w:tr w:rsidR="001C146F" w:rsidTr="00E25732">
        <w:trPr>
          <w:trHeight w:val="885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C146F" w:rsidRDefault="001C146F" w:rsidP="00B5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146F" w:rsidRDefault="001C146F" w:rsidP="00B55DF0">
            <w:pPr>
              <w:spacing w:after="0"/>
              <w:ind w:left="135"/>
            </w:pP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C146F" w:rsidRDefault="001C146F" w:rsidP="001C14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</w:p>
          <w:p w:rsidR="001C146F" w:rsidRDefault="001C146F" w:rsidP="00B55DF0">
            <w:pPr>
              <w:spacing w:after="0"/>
              <w:ind w:left="135"/>
            </w:pPr>
          </w:p>
        </w:tc>
        <w:tc>
          <w:tcPr>
            <w:tcW w:w="1643" w:type="dxa"/>
          </w:tcPr>
          <w:p w:rsidR="001C146F" w:rsidRDefault="001C146F" w:rsidP="00B55DF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2664" w:type="dxa"/>
          </w:tcPr>
          <w:p w:rsidR="001C146F" w:rsidRDefault="001C146F" w:rsidP="00B55DF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Материалы учебника</w:t>
            </w:r>
          </w:p>
        </w:tc>
      </w:tr>
      <w:tr w:rsidR="001C146F" w:rsidTr="00E25732">
        <w:trPr>
          <w:trHeight w:val="302"/>
          <w:tblCellSpacing w:w="20" w:type="nil"/>
        </w:trPr>
        <w:tc>
          <w:tcPr>
            <w:tcW w:w="9552" w:type="dxa"/>
            <w:gridSpan w:val="4"/>
            <w:tcMar>
              <w:top w:w="50" w:type="dxa"/>
              <w:left w:w="100" w:type="dxa"/>
            </w:tcMar>
            <w:vAlign w:val="center"/>
          </w:tcPr>
          <w:p w:rsidR="001C146F" w:rsidRPr="001C146F" w:rsidRDefault="001C146F" w:rsidP="001C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век.</w:t>
            </w:r>
          </w:p>
        </w:tc>
      </w:tr>
      <w:tr w:rsidR="001C146F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C146F" w:rsidRDefault="001C146F" w:rsidP="001C14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C146F" w:rsidRPr="005E627A" w:rsidRDefault="001C146F" w:rsidP="001C146F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1C146F" w:rsidRPr="005E627A" w:rsidRDefault="00076C85" w:rsidP="001C14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1C146F" w:rsidRPr="005E627A" w:rsidRDefault="001C146F" w:rsidP="001C14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lastRenderedPageBreak/>
              <w:t>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9552" w:type="dxa"/>
            <w:gridSpan w:val="4"/>
            <w:tcMar>
              <w:top w:w="50" w:type="dxa"/>
              <w:left w:w="100" w:type="dxa"/>
            </w:tcMar>
            <w:vAlign w:val="center"/>
          </w:tcPr>
          <w:p w:rsidR="00076C85" w:rsidRPr="00076C85" w:rsidRDefault="00076C85" w:rsidP="00076C8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</w:t>
            </w: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5E627A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5E627A">
              <w:rPr>
                <w:rFonts w:ascii="Times New Roman" w:hAnsi="Times New Roman"/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BA48F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1141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1141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1141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1141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5E627A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RPr="005E627A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076C85" w:rsidP="00076C8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6C85" w:rsidTr="00E257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76C85" w:rsidRDefault="00076C85" w:rsidP="00076C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076C85" w:rsidRPr="005E627A" w:rsidRDefault="00AA7120" w:rsidP="00076C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в форме тестирования</w:t>
            </w:r>
          </w:p>
        </w:tc>
        <w:tc>
          <w:tcPr>
            <w:tcW w:w="1643" w:type="dxa"/>
          </w:tcPr>
          <w:p w:rsidR="00076C85" w:rsidRDefault="00076C85" w:rsidP="00076C85">
            <w:r w:rsidRPr="00057C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4" w:type="dxa"/>
          </w:tcPr>
          <w:p w:rsidR="00076C85" w:rsidRPr="005E627A" w:rsidRDefault="00076C85" w:rsidP="00076C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C146F" w:rsidTr="00E25732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1C146F" w:rsidRPr="005E627A" w:rsidRDefault="001C146F" w:rsidP="00B55DF0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3" w:type="dxa"/>
          </w:tcPr>
          <w:p w:rsidR="001C146F" w:rsidRPr="005E627A" w:rsidRDefault="001C146F" w:rsidP="00B55DF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4" w:type="dxa"/>
          </w:tcPr>
          <w:p w:rsidR="001C146F" w:rsidRPr="005E627A" w:rsidRDefault="001C146F" w:rsidP="00B55DF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C146F" w:rsidRDefault="001C146F"/>
    <w:p w:rsidR="00B02100" w:rsidRPr="00B02100" w:rsidRDefault="00B02100">
      <w:pPr>
        <w:rPr>
          <w:rFonts w:ascii="Times New Roman" w:hAnsi="Times New Roman" w:cs="Times New Roman"/>
          <w:b/>
          <w:sz w:val="24"/>
          <w:szCs w:val="24"/>
        </w:rPr>
      </w:pPr>
      <w:r w:rsidRPr="00B02100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A7120" w:rsidRDefault="00AA7120" w:rsidP="00AA7120">
      <w:pPr>
        <w:pStyle w:val="ad"/>
        <w:numPr>
          <w:ilvl w:val="0"/>
          <w:numId w:val="39"/>
        </w:numPr>
        <w:rPr>
          <w:sz w:val="24"/>
          <w:szCs w:val="24"/>
          <w:lang w:val="ru-RU"/>
        </w:rPr>
      </w:pPr>
      <w:r w:rsidRPr="00604877">
        <w:rPr>
          <w:sz w:val="24"/>
          <w:szCs w:val="24"/>
          <w:lang w:val="ru-RU"/>
        </w:rPr>
        <w:t xml:space="preserve">Арсентьев Н.М., </w:t>
      </w:r>
      <w:proofErr w:type="spellStart"/>
      <w:r w:rsidRPr="00604877">
        <w:rPr>
          <w:sz w:val="24"/>
          <w:szCs w:val="24"/>
          <w:lang w:val="ru-RU"/>
        </w:rPr>
        <w:t>А.А.Данилов</w:t>
      </w:r>
      <w:proofErr w:type="spellEnd"/>
      <w:r w:rsidRPr="00604877">
        <w:rPr>
          <w:sz w:val="24"/>
          <w:szCs w:val="24"/>
          <w:lang w:val="ru-RU"/>
        </w:rPr>
        <w:t xml:space="preserve">, </w:t>
      </w:r>
      <w:proofErr w:type="spellStart"/>
      <w:r w:rsidRPr="00604877">
        <w:rPr>
          <w:sz w:val="24"/>
          <w:szCs w:val="24"/>
          <w:lang w:val="ru-RU"/>
        </w:rPr>
        <w:t>И.В.Курукин</w:t>
      </w:r>
      <w:proofErr w:type="spellEnd"/>
      <w:r w:rsidRPr="00604877">
        <w:rPr>
          <w:sz w:val="24"/>
          <w:szCs w:val="24"/>
          <w:lang w:val="ru-RU"/>
        </w:rPr>
        <w:t xml:space="preserve">, А.Я. Токарева. Под </w:t>
      </w:r>
      <w:proofErr w:type="spellStart"/>
      <w:r w:rsidRPr="00604877">
        <w:rPr>
          <w:sz w:val="24"/>
          <w:szCs w:val="24"/>
          <w:lang w:val="ru-RU"/>
        </w:rPr>
        <w:t>ред.А.В.Торкунова</w:t>
      </w:r>
      <w:proofErr w:type="spellEnd"/>
      <w:r w:rsidRPr="00604877">
        <w:rPr>
          <w:sz w:val="24"/>
          <w:szCs w:val="24"/>
          <w:lang w:val="ru-RU"/>
        </w:rPr>
        <w:t>. Учебник. История России. 8 класс. В 2-х частях. М.: Просвещение, 2018</w:t>
      </w:r>
    </w:p>
    <w:p w:rsidR="00AA7120" w:rsidRPr="00214372" w:rsidRDefault="00AA7120" w:rsidP="00AA7120">
      <w:pPr>
        <w:pStyle w:val="ad"/>
        <w:numPr>
          <w:ilvl w:val="0"/>
          <w:numId w:val="39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Юдовская</w:t>
      </w:r>
      <w:proofErr w:type="spellEnd"/>
      <w:r>
        <w:rPr>
          <w:sz w:val="24"/>
          <w:szCs w:val="24"/>
          <w:lang w:val="ru-RU"/>
        </w:rPr>
        <w:t xml:space="preserve"> А.Я., Баранов П.А., Ванюшкина Л.М. и др. Учебник. Всеобщая история. История Нового времени. М.: Просвещение,2019.</w:t>
      </w:r>
    </w:p>
    <w:p w:rsidR="00AA7120" w:rsidRPr="00604877" w:rsidRDefault="00AA7120" w:rsidP="00AA7120">
      <w:pPr>
        <w:pStyle w:val="ad"/>
        <w:rPr>
          <w:sz w:val="24"/>
          <w:szCs w:val="24"/>
          <w:lang w:val="ru-RU"/>
        </w:rPr>
      </w:pPr>
    </w:p>
    <w:p w:rsidR="00B02100" w:rsidRDefault="00B02100"/>
    <w:sectPr w:rsidR="00B02100" w:rsidSect="00B55D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BD"/>
    <w:multiLevelType w:val="multilevel"/>
    <w:tmpl w:val="E278B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A32F1"/>
    <w:multiLevelType w:val="multilevel"/>
    <w:tmpl w:val="E996A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10411"/>
    <w:multiLevelType w:val="multilevel"/>
    <w:tmpl w:val="72CA2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C718C"/>
    <w:multiLevelType w:val="multilevel"/>
    <w:tmpl w:val="BBA2E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924CE"/>
    <w:multiLevelType w:val="multilevel"/>
    <w:tmpl w:val="54E8B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93F64"/>
    <w:multiLevelType w:val="multilevel"/>
    <w:tmpl w:val="66286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73BA3"/>
    <w:multiLevelType w:val="multilevel"/>
    <w:tmpl w:val="246A6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43C04"/>
    <w:multiLevelType w:val="multilevel"/>
    <w:tmpl w:val="4E0EF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A84586"/>
    <w:multiLevelType w:val="multilevel"/>
    <w:tmpl w:val="E72C2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3345F9"/>
    <w:multiLevelType w:val="multilevel"/>
    <w:tmpl w:val="41BC5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A14AD"/>
    <w:multiLevelType w:val="multilevel"/>
    <w:tmpl w:val="D638C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DA33E5"/>
    <w:multiLevelType w:val="multilevel"/>
    <w:tmpl w:val="3468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3931EA"/>
    <w:multiLevelType w:val="multilevel"/>
    <w:tmpl w:val="2E4C8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F1F4E"/>
    <w:multiLevelType w:val="multilevel"/>
    <w:tmpl w:val="613E2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A142F"/>
    <w:multiLevelType w:val="multilevel"/>
    <w:tmpl w:val="171AC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C3539"/>
    <w:multiLevelType w:val="multilevel"/>
    <w:tmpl w:val="2BF49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973C3B"/>
    <w:multiLevelType w:val="multilevel"/>
    <w:tmpl w:val="D75EA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239A5"/>
    <w:multiLevelType w:val="multilevel"/>
    <w:tmpl w:val="5478F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E7D13"/>
    <w:multiLevelType w:val="multilevel"/>
    <w:tmpl w:val="051A3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A5B75"/>
    <w:multiLevelType w:val="multilevel"/>
    <w:tmpl w:val="C4BE2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EE033D"/>
    <w:multiLevelType w:val="hybridMultilevel"/>
    <w:tmpl w:val="ED7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B7A7A"/>
    <w:multiLevelType w:val="multilevel"/>
    <w:tmpl w:val="E1A29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86B10"/>
    <w:multiLevelType w:val="multilevel"/>
    <w:tmpl w:val="06067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F33B38"/>
    <w:multiLevelType w:val="multilevel"/>
    <w:tmpl w:val="23D06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3B4A55"/>
    <w:multiLevelType w:val="multilevel"/>
    <w:tmpl w:val="D0CCC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27425D"/>
    <w:multiLevelType w:val="multilevel"/>
    <w:tmpl w:val="7B421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1924A4"/>
    <w:multiLevelType w:val="multilevel"/>
    <w:tmpl w:val="C2CC9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071821"/>
    <w:multiLevelType w:val="multilevel"/>
    <w:tmpl w:val="AC8C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E092C"/>
    <w:multiLevelType w:val="multilevel"/>
    <w:tmpl w:val="2D348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271483"/>
    <w:multiLevelType w:val="multilevel"/>
    <w:tmpl w:val="3822F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17500B"/>
    <w:multiLevelType w:val="multilevel"/>
    <w:tmpl w:val="F900F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7976CA"/>
    <w:multiLevelType w:val="multilevel"/>
    <w:tmpl w:val="FC087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955C5"/>
    <w:multiLevelType w:val="multilevel"/>
    <w:tmpl w:val="4B600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EF4D22"/>
    <w:multiLevelType w:val="multilevel"/>
    <w:tmpl w:val="B6EC2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601D1"/>
    <w:multiLevelType w:val="multilevel"/>
    <w:tmpl w:val="D13C9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558F2"/>
    <w:multiLevelType w:val="multilevel"/>
    <w:tmpl w:val="2B78F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A4327"/>
    <w:multiLevelType w:val="multilevel"/>
    <w:tmpl w:val="C67E6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314676"/>
    <w:multiLevelType w:val="multilevel"/>
    <w:tmpl w:val="C4440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B66C6"/>
    <w:multiLevelType w:val="multilevel"/>
    <w:tmpl w:val="EE223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"/>
  </w:num>
  <w:num w:numId="3">
    <w:abstractNumId w:val="37"/>
  </w:num>
  <w:num w:numId="4">
    <w:abstractNumId w:val="30"/>
  </w:num>
  <w:num w:numId="5">
    <w:abstractNumId w:val="15"/>
  </w:num>
  <w:num w:numId="6">
    <w:abstractNumId w:val="23"/>
  </w:num>
  <w:num w:numId="7">
    <w:abstractNumId w:val="26"/>
  </w:num>
  <w:num w:numId="8">
    <w:abstractNumId w:val="9"/>
  </w:num>
  <w:num w:numId="9">
    <w:abstractNumId w:val="34"/>
  </w:num>
  <w:num w:numId="10">
    <w:abstractNumId w:val="24"/>
  </w:num>
  <w:num w:numId="11">
    <w:abstractNumId w:val="14"/>
  </w:num>
  <w:num w:numId="12">
    <w:abstractNumId w:val="38"/>
  </w:num>
  <w:num w:numId="13">
    <w:abstractNumId w:val="33"/>
  </w:num>
  <w:num w:numId="14">
    <w:abstractNumId w:val="19"/>
  </w:num>
  <w:num w:numId="15">
    <w:abstractNumId w:val="3"/>
  </w:num>
  <w:num w:numId="16">
    <w:abstractNumId w:val="28"/>
  </w:num>
  <w:num w:numId="17">
    <w:abstractNumId w:val="18"/>
  </w:num>
  <w:num w:numId="18">
    <w:abstractNumId w:val="6"/>
  </w:num>
  <w:num w:numId="19">
    <w:abstractNumId w:val="1"/>
  </w:num>
  <w:num w:numId="20">
    <w:abstractNumId w:val="32"/>
  </w:num>
  <w:num w:numId="21">
    <w:abstractNumId w:val="21"/>
  </w:num>
  <w:num w:numId="22">
    <w:abstractNumId w:val="2"/>
  </w:num>
  <w:num w:numId="23">
    <w:abstractNumId w:val="29"/>
  </w:num>
  <w:num w:numId="24">
    <w:abstractNumId w:val="5"/>
  </w:num>
  <w:num w:numId="25">
    <w:abstractNumId w:val="7"/>
  </w:num>
  <w:num w:numId="26">
    <w:abstractNumId w:val="8"/>
  </w:num>
  <w:num w:numId="27">
    <w:abstractNumId w:val="22"/>
  </w:num>
  <w:num w:numId="28">
    <w:abstractNumId w:val="10"/>
  </w:num>
  <w:num w:numId="29">
    <w:abstractNumId w:val="17"/>
  </w:num>
  <w:num w:numId="30">
    <w:abstractNumId w:val="31"/>
  </w:num>
  <w:num w:numId="31">
    <w:abstractNumId w:val="11"/>
  </w:num>
  <w:num w:numId="32">
    <w:abstractNumId w:val="13"/>
  </w:num>
  <w:num w:numId="33">
    <w:abstractNumId w:val="35"/>
  </w:num>
  <w:num w:numId="34">
    <w:abstractNumId w:val="0"/>
  </w:num>
  <w:num w:numId="35">
    <w:abstractNumId w:val="16"/>
  </w:num>
  <w:num w:numId="36">
    <w:abstractNumId w:val="12"/>
  </w:num>
  <w:num w:numId="37">
    <w:abstractNumId w:val="27"/>
  </w:num>
  <w:num w:numId="38">
    <w:abstractNumId w:val="2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6"/>
    <w:rsid w:val="00076C85"/>
    <w:rsid w:val="000D0236"/>
    <w:rsid w:val="001C146F"/>
    <w:rsid w:val="00AA7120"/>
    <w:rsid w:val="00B02100"/>
    <w:rsid w:val="00B55DF0"/>
    <w:rsid w:val="00CE4DFA"/>
    <w:rsid w:val="00E131F9"/>
    <w:rsid w:val="00E25732"/>
    <w:rsid w:val="00F56A79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F"/>
  </w:style>
  <w:style w:type="paragraph" w:styleId="1">
    <w:name w:val="heading 1"/>
    <w:basedOn w:val="a"/>
    <w:next w:val="a"/>
    <w:link w:val="10"/>
    <w:uiPriority w:val="9"/>
    <w:qFormat/>
    <w:rsid w:val="001C146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146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146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146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C1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C14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14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C146F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C146F"/>
    <w:rPr>
      <w:lang w:val="en-US"/>
    </w:rPr>
  </w:style>
  <w:style w:type="paragraph" w:styleId="a5">
    <w:name w:val="Normal Indent"/>
    <w:basedOn w:val="a"/>
    <w:uiPriority w:val="99"/>
    <w:unhideWhenUsed/>
    <w:rsid w:val="001C146F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C146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C14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C146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C14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C146F"/>
    <w:rPr>
      <w:i/>
      <w:iCs/>
    </w:rPr>
  </w:style>
  <w:style w:type="character" w:styleId="ab">
    <w:name w:val="Hyperlink"/>
    <w:basedOn w:val="a0"/>
    <w:uiPriority w:val="99"/>
    <w:unhideWhenUsed/>
    <w:rsid w:val="001C146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C14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A71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F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F"/>
  </w:style>
  <w:style w:type="paragraph" w:styleId="1">
    <w:name w:val="heading 1"/>
    <w:basedOn w:val="a"/>
    <w:next w:val="a"/>
    <w:link w:val="10"/>
    <w:uiPriority w:val="9"/>
    <w:qFormat/>
    <w:rsid w:val="001C146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146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146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146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C1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C14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14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C146F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C146F"/>
    <w:rPr>
      <w:lang w:val="en-US"/>
    </w:rPr>
  </w:style>
  <w:style w:type="paragraph" w:styleId="a5">
    <w:name w:val="Normal Indent"/>
    <w:basedOn w:val="a"/>
    <w:uiPriority w:val="99"/>
    <w:unhideWhenUsed/>
    <w:rsid w:val="001C146F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C146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C14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C146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C14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C146F"/>
    <w:rPr>
      <w:i/>
      <w:iCs/>
    </w:rPr>
  </w:style>
  <w:style w:type="character" w:styleId="ab">
    <w:name w:val="Hyperlink"/>
    <w:basedOn w:val="a0"/>
    <w:uiPriority w:val="99"/>
    <w:unhideWhenUsed/>
    <w:rsid w:val="001C146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C14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A71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F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7</cp:revision>
  <dcterms:created xsi:type="dcterms:W3CDTF">2023-08-17T07:39:00Z</dcterms:created>
  <dcterms:modified xsi:type="dcterms:W3CDTF">2023-09-08T07:18:00Z</dcterms:modified>
</cp:coreProperties>
</file>