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.Облучье» имени Героя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Союза Юрия Владимировича Тварковского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6"/>
        <w:gridCol w:w="3260"/>
      </w:tblGrid>
      <w:tr w:rsidR="00D13A97" w:rsidTr="00D13A97">
        <w:trPr>
          <w:trHeight w:val="25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       ____________</w:t>
            </w:r>
          </w:p>
          <w:p w:rsidR="00D13A97" w:rsidRDefault="00D1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ФИО</w:t>
            </w:r>
          </w:p>
          <w:p w:rsidR="00D13A97" w:rsidRDefault="00D1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D13A97" w:rsidRDefault="00D1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</w:t>
            </w:r>
            <w:r w:rsidR="00C91F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</w:p>
          <w:p w:rsidR="00D13A97" w:rsidRDefault="00D13A97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</w:t>
            </w:r>
            <w:r w:rsidR="00C91F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D13A97" w:rsidRDefault="00D1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Т.В.Кириллова</w:t>
            </w:r>
          </w:p>
          <w:p w:rsidR="00D13A97" w:rsidRDefault="00D13A97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97" w:rsidRDefault="00D1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</w:p>
          <w:p w:rsidR="00D13A97" w:rsidRDefault="00C9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«_____»__________2021</w:t>
            </w:r>
            <w:r w:rsidR="00D1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родному(русскому)языку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 класса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уровень: базовый)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Якимова О.А.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D13A97" w:rsidP="00D1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Default="00C91FFD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bookmarkStart w:id="0" w:name="_GoBack"/>
      <w:bookmarkEnd w:id="0"/>
      <w:r w:rsidR="00D1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13A97" w:rsidRPr="00AA3ABC" w:rsidRDefault="00D13A97" w:rsidP="00D1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97" w:rsidRPr="00AA3ABC" w:rsidRDefault="00D13A97" w:rsidP="00D13A9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13A97" w:rsidRPr="00AA3ABC" w:rsidRDefault="00D13A97" w:rsidP="00D13A97">
      <w:pPr>
        <w:pStyle w:val="Default"/>
      </w:pPr>
      <w:r w:rsidRPr="00AA3ABC">
        <w:rPr>
          <w:b/>
          <w:bCs/>
        </w:rPr>
        <w:t xml:space="preserve">1. Личностные результаты </w:t>
      </w:r>
    </w:p>
    <w:p w:rsidR="00D13A97" w:rsidRPr="00AA3ABC" w:rsidRDefault="00D13A97" w:rsidP="00D13A97">
      <w:pPr>
        <w:pStyle w:val="Default"/>
      </w:pPr>
      <w:r w:rsidRPr="00AA3ABC">
        <w:rPr>
          <w:b/>
          <w:bCs/>
        </w:rPr>
        <w:t xml:space="preserve">В рамках когнитивного компонента </w:t>
      </w:r>
    </w:p>
    <w:p w:rsidR="00D13A97" w:rsidRPr="00AA3ABC" w:rsidRDefault="00D13A97" w:rsidP="00D13A97">
      <w:pPr>
        <w:pStyle w:val="Default"/>
      </w:pPr>
      <w:r w:rsidRPr="00AA3ABC">
        <w:rPr>
          <w:b/>
          <w:bCs/>
          <w:i/>
          <w:iCs/>
        </w:rPr>
        <w:t>у выпускника сформируется</w:t>
      </w:r>
      <w:r w:rsidRPr="00AA3ABC">
        <w:t xml:space="preserve">: </w:t>
      </w:r>
    </w:p>
    <w:p w:rsidR="00D13A97" w:rsidRPr="00AA3ABC" w:rsidRDefault="00D13A97" w:rsidP="00D13A97">
      <w:pPr>
        <w:pStyle w:val="Default"/>
      </w:pPr>
      <w:r w:rsidRPr="00AA3ABC">
        <w:t xml:space="preserve">• образ социально-политического устройства — представление о государственной организации </w:t>
      </w:r>
    </w:p>
    <w:p w:rsidR="00D13A97" w:rsidRPr="00AA3ABC" w:rsidRDefault="00D13A97" w:rsidP="00D13A97">
      <w:pPr>
        <w:pStyle w:val="Default"/>
      </w:pPr>
      <w:r w:rsidRPr="00AA3ABC">
        <w:t xml:space="preserve">России, знание государственной символики (герб, флаг, гимн), знание государственных праздников; </w:t>
      </w:r>
    </w:p>
    <w:p w:rsidR="00D13A97" w:rsidRPr="00AA3ABC" w:rsidRDefault="00D13A97" w:rsidP="00D13A97">
      <w:pPr>
        <w:pStyle w:val="Default"/>
      </w:pPr>
      <w:r w:rsidRPr="00AA3ABC"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D13A97" w:rsidRPr="00AA3ABC" w:rsidRDefault="00D13A97" w:rsidP="00D13A97">
      <w:pPr>
        <w:pStyle w:val="Default"/>
      </w:pPr>
      <w:r w:rsidRPr="00AA3ABC">
        <w:t xml:space="preserve">• экологическое сознание, признание высокой ценности жизни во всех еѐ проявлениях; знание </w:t>
      </w:r>
    </w:p>
    <w:p w:rsidR="00D13A97" w:rsidRPr="00AA3ABC" w:rsidRDefault="00D13A97" w:rsidP="00D13A97">
      <w:pPr>
        <w:pStyle w:val="Default"/>
      </w:pPr>
      <w:r w:rsidRPr="00AA3ABC">
        <w:t xml:space="preserve">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ситуациях; </w:t>
      </w:r>
    </w:p>
    <w:p w:rsidR="00D13A97" w:rsidRPr="00AA3ABC" w:rsidRDefault="00D13A97" w:rsidP="00D13A97">
      <w:pPr>
        <w:pStyle w:val="Default"/>
      </w:pPr>
      <w:r w:rsidRPr="00AA3ABC">
        <w:t xml:space="preserve">• ориентация в системе моральных норм и ценностей и их иерархизация, понимание конвенционального характера морали. </w:t>
      </w:r>
    </w:p>
    <w:p w:rsidR="00D13A97" w:rsidRPr="00AA3ABC" w:rsidRDefault="00D13A97" w:rsidP="00D13A97">
      <w:pPr>
        <w:pStyle w:val="Default"/>
      </w:pPr>
      <w:r w:rsidRPr="00AA3ABC">
        <w:rPr>
          <w:b/>
          <w:bCs/>
        </w:rPr>
        <w:t xml:space="preserve">В рамках ценностного и эмоционального компонента </w:t>
      </w:r>
    </w:p>
    <w:p w:rsidR="00D13A97" w:rsidRPr="00AA3ABC" w:rsidRDefault="00D13A97" w:rsidP="00D13A97">
      <w:pPr>
        <w:pStyle w:val="Default"/>
      </w:pPr>
      <w:r w:rsidRPr="00AA3ABC">
        <w:t xml:space="preserve">• гражданский патриотизм, любовь к Родине, чувство гордости за свою страну; </w:t>
      </w:r>
    </w:p>
    <w:p w:rsidR="00D13A97" w:rsidRPr="00AA3ABC" w:rsidRDefault="00D13A97" w:rsidP="00D13A97">
      <w:pPr>
        <w:pStyle w:val="Default"/>
      </w:pPr>
      <w:r w:rsidRPr="00AA3ABC">
        <w:t xml:space="preserve">• уважение к истории, культурным и историческим памятникам;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t xml:space="preserve">• уважение к личности и еѐ достоинству, доброжелательное отношение к </w:t>
      </w:r>
      <w:r w:rsidRPr="00AA3ABC">
        <w:rPr>
          <w:color w:val="auto"/>
        </w:rPr>
        <w:t xml:space="preserve">окружающим, нетерпимость к любым видам насилия и готовность противостоять им;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потребность в самовыражении и самореализации, социальном признании;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позитивная моральная самооценка и моральные чувства — чувство гордости при следовании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моральным нормам, переживание стыда и вины при их нарушении.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В рамках деятельностного (поведенческого) компонента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готовность и способность к выполнению норм и требований школьной жизни, прав и обязанностей ученика;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готовность и способность к выполнению моральных норм в отношении взрослых и сверстников в школе, дома, во внеучебных видах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потребность в участии в общественной жизни ближайшего социального окружения,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общественно полезной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устойчивый познавательный интерес и становление смыслообразующей функции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познавательного мотива;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готовность к выбору профильного образования.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для формирования: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выраженной устойчивой учебно-познавательной мотивации и интереса к учению;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готовности к самообразованию и самовоспитанию;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адекватной позитивной самооценки и Я-концепции;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Регулятивные универсальные учебные действия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целеполаганию, включая постановку новых целей, преобразование практической задачи в познавательную;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• планировать пути достижения целей;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устанавливать целевые приоритеты;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уметь самостоятельно контролировать своѐ время и управлять им;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принимать решения в проблемной ситуации на основе переговоров;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прогнозирования как предвидения будущих событий и развития процесса.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>Выпускник получит возможность научиться</w:t>
      </w:r>
      <w:r w:rsidRPr="00AA3ABC">
        <w:rPr>
          <w:i/>
          <w:iCs/>
          <w:color w:val="auto"/>
        </w:rPr>
        <w:t xml:space="preserve">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самостоятельно ставить новые учебные цели и задачи;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построению жизненных планов во временной перспективе;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прилагать волевые усилия и преодолевать трудности и препятствия на пути достижения целей;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саморегуляции эмоциональных состояний;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 оценивать свои возможности достижения цели определѐнной сложности в различных сферах самостоятельной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выделять альтернативные способы достижения цели и выбирать наиболее эффективный способ.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учитывать разные мнения и стремиться к координации различных позиций в сотрудничестве;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задавать вопросы, необходимые для организации собственной деятельности и сотрудничества с партнѐром;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взаимный контроль и оказывать в сотрудничестве необходимую взаимопомощь;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 использовать речь для планирования и регуляции своей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контроль, коррекцию, оценку действий партнѐра, уметь убеждать;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коммуникативной рефлексии;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учитывать и координировать отличные от собственной позиции других людей в сотрудничестве.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учитывать разные мнения и интересы и обосновывать собственную позицию;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понимать относительность мнений и подходов к решению проблемы;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общему решению в совместной деятельности, в том числе в ситуации столкновения интересов;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брать на себя инициативу в организации совместного действия (деловое лидерство);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коммуникативную рефлексию как осознание оснований собственных действий и действий партнѐра;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 процессе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 совместной деятельности чѐтко формулировать цели группы и позволять еѐ участникам проявлять собственную энергию для достижения этих целей.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Познавательные универсальные учебные действия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реализации проектно-исследовательской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проводить наблюдение и эксперимент под руководством учителя;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создавать и преобразовывать модели и схемы для решения задач;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давать определение понятиям;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устанавливать причинно-следственные связи;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• обобщать понятия — осуществлять логическую операцию перехода от видовых признаков к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родовому понятию, от понятия с меньшим объѐмом к понятию с большим объѐмом;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сравнение и классификацию, самостоятельно выбирая основания и критерии для указанных логических операций;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строить классификацию на основе дихотомического деления (на основе отрицания);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строить логическое рассуждение, включающее установление причинно - следственных связей;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объяснять явления, процессы, связи и отношения,выявляемые в ходе исследования;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основам ознакомительного, изучающего, усваивающего и поискового чтения;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основам рефлексивного чтения;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ставить проблему, аргументировать еѐ актуальность;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выдвигать гипотезы о связях и закономерностях событий, процессов, объектов;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организовывать исследование с целью проверки гипотез;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делать умозаключения (индуктивное и по аналогии) и выводы на основе аргументации.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Формирование ИКТ - компетентности учащихся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Обращение с устройствами ИКТ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информационное подключение к локальной сети и глобальной сети Интернет;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выводить информацию на бумагу, правильно обращаться с расходными материалами;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Фиксация изображений и звуков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выбирать технические средства ИКТ для фиксации изображений и звуков в соответствии с поставленной целью;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• осуществлять видеосъѐмку и проводить монтаж отснятого материала с использованием возможностей специальных компьютерных инструментов.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Создание письменных сообщений: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сканировать текст и осуществлять распознавание сканированного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Создание, восприятие и использование гипермедиасообщений: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проводить деконструкцию сообщений, выделение в них структуры, элементов и фрагментов;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при восприятии сообщений внутренние и внешние ссылки;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Коммуникация и социальное взаимодействие: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выступать с аудио-видео поддержкой, включая выступление перед дистанционной аудиторией;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участвовать в обсуждении (аудио-видеофорум,текстовый форум) с использованием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возможностей Интернета;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возможности электронной почты для информационного обмена;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вести личный дневник (блог) с использованием возможностей Интернета;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осуществлять образовательное взаимодействие в информационном пространстве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Поиск и организация хранения информации: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различные приѐмы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приѐмы поиска информации на персональном компьютере, в информационной среде учреждения и в образовательном пространстве;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Обращение с устройствами ИКТ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осознавать и использовать в практической деятельности основные психологические особенности восприятия информации человеком.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Коммуникация и социальное взаимодействие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взаимодействовать в социальных сетях, работать в группе над сообщением (вики);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участвовать в форумах в социальных образовательных сетях;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взаимодействовать с партнѐрами с использованием возможностей Интернета (игровое и театральное взаимодействие).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Поиск и организация хранения информации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создавать и заполнять различные определители;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различные приѐмы поиска информации в Интернете в ходе учебной деятельности.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Основы учебно-исследовательской и проектной деятельности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планировать и выполнять учебное исследование и учебный проект, используя оборудование, модели, методы и приѐмы, адекватные исследуемой проблеме;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выбирать и использовать методы, релевантные рассматриваемой проблеме;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распознавать и ставить вопросы, ответы на которые могут быть получены путѐм научного исследования, отбирать адекватные методы исследования, формулировать вытекающие из исследования выводы;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такие математические методы и приѐмы,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такие естественно - научные методы и приѐмы,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использовать догадку, озарение, интуицию;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такие математические методы и приѐмы, как перебор логических возможностей, математическое моделирование;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такие естественно-научные методы и приѐмы, как абстрагирование от привходящих факторов, проверка на совместимость с другими известными фактами;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некоторые приѐмы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целенаправленно и осознанно развивать свои коммуникативные способности, осваивать новые языковые средства;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осознавать свою ответственность за достоверность полученных знаний, за качество выполненного проекта.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lastRenderedPageBreak/>
        <w:t xml:space="preserve">Стратегии смыслового чтения и работа с текстом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Работа с текстом: поиск информации и понимание прочитанного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ориентироваться в содержании текста и понимать его целостный смысл: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определять главную тему, общую цель или назначение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выбирать из текста или придумать заголовок, соответствующий содержанию и общему смыслу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формулировать тезис, выражающий общий смысл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предвосхищать содержание предметного плана текста по заголовку и с опорой на предыдущий опыт;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объяснять порядок частей/инструкций, содержащихся в тексте;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т.д.;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решать учебно-познавательные и учебно-практические задачи, требующие полного и критического понимания текста: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определять назначение разных видов текстов;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ставить перед собой цель чтения, направляя внимание на полезную в данный момент информацию;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различать темы и подтемы специального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выделять не только главную, но и избыточную информацию;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прогнозировать последовательность изложения идей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сопоставлять разные точки зрения и разные источники информации по заданной теме;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выполнять смысловое свѐртывание выделенных фактов и мыслей;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формировать на основе текста систему аргументов (доводов) для обоснования определѐнной позиции;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понимать душевное состояние персонажей текста, сопереживать им.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анализировать изменения своего эмоционального состояния в процессе чтения, получения и переработки полученной информации и еѐ осмысления.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Работа с текстом: преобразование и интерпретация информации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интерпретировать текст: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сравнивать и противопоставлять заключѐнную в тексте информацию разного характера;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обнаруживать в тексте доводы в подтверждение выдвинутых тезисов;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делать выводы из сформулированных посылок;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выводить заключение о намерении автора или главной мысли текста.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Работа с текстом: оценка информации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научится: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• откликаться на содержание текста: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связывать информацию, обнаруженную в тексте, со знаниями из других источников;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оценивать утверждения, сделанные в тексте, исходя из своих представлений о мире;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- находить доводы в защиту своей точки зрения;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откликаться на форму текста: оценивать не только содержание текста, но и его форму, а в целом — мастерство его исполнения;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i/>
          <w:iCs/>
          <w:color w:val="auto"/>
        </w:rPr>
        <w:t xml:space="preserve">• </w:t>
      </w:r>
      <w:r w:rsidRPr="00AA3ABC">
        <w:rPr>
          <w:color w:val="auto"/>
        </w:rPr>
        <w:t xml:space="preserve">анализировать изменения своего эмоционального состояния в процессе чтения, получения и переработки полученной информации и еѐ осмысления.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критически относиться к рекламной информации;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находить способы проверки противоречивой информации;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• определять достоверную информацию в случае наличия противоречивой или конфликтной ситуации.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 xml:space="preserve">Предметные результаты </w:t>
      </w:r>
      <w:r w:rsidRPr="00AA3ABC">
        <w:rPr>
          <w:color w:val="auto"/>
        </w:rPr>
        <w:t xml:space="preserve">изучения предмета «Русский родной язык »: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Изучение предмета «Русский родной язык » должно обеспечить: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приобщение к литературному наследию своего народа;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b/>
          <w:bCs/>
          <w:color w:val="auto"/>
        </w:rPr>
        <w:t>Предметные результаты изучения предмета «Русский родной язык»</w:t>
      </w:r>
      <w:r w:rsidRPr="00AA3ABC">
        <w:rPr>
          <w:color w:val="auto"/>
        </w:rPr>
        <w:t xml:space="preserve">: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3) использование коммуникативно-эстетических возможностей родного языка;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lastRenderedPageBreak/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D13A97" w:rsidRPr="00AA3ABC" w:rsidRDefault="00D13A97" w:rsidP="00D13A97">
      <w:pPr>
        <w:pStyle w:val="Default"/>
        <w:rPr>
          <w:color w:val="auto"/>
        </w:rPr>
      </w:pPr>
      <w:r w:rsidRPr="00AA3ABC">
        <w:rPr>
          <w:color w:val="auto"/>
        </w:rPr>
        <w:t>8) формирование ответственности за языковую культуру как общечеловеческую ценность.</w:t>
      </w:r>
    </w:p>
    <w:p w:rsidR="008A3277" w:rsidRPr="00AA3ABC" w:rsidRDefault="008A3277">
      <w:pPr>
        <w:rPr>
          <w:sz w:val="24"/>
          <w:szCs w:val="24"/>
        </w:rPr>
      </w:pP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СОДЕРЖАНИЕ УЧЕБНОГО ПРЕДМЕТА «РУССКИЙ РОДНОЙ ЯЗЫК»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9 класс. (17 часов)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Раздел 1. Язык и культура (4 часа)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Раздел 2. Культура речи (8 часов) Основные орфоэпические нормы </w:t>
      </w:r>
      <w:r w:rsidRPr="00AA3ABC">
        <w:rPr>
          <w:color w:val="auto"/>
        </w:rPr>
        <w:t xml:space="preserve"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Нарушение орфоэпической нормы как художественный приѐм.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Основные лексические нормы современного русского литературного языка. </w:t>
      </w:r>
      <w:r w:rsidRPr="00AA3ABC">
        <w:rPr>
          <w:color w:val="auto"/>
        </w:rPr>
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Словарные пометы.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Основные грамматические нормы современного русского литературного языка. </w:t>
      </w:r>
      <w:r w:rsidRPr="00AA3ABC">
        <w:rPr>
          <w:color w:val="auto"/>
        </w:rPr>
        <w:t xml:space="preserve">Типичные грамматические ошибки. Управление: управление предлогов </w:t>
      </w:r>
      <w:r w:rsidRPr="00AA3ABC">
        <w:rPr>
          <w:i/>
          <w:iCs/>
          <w:color w:val="auto"/>
        </w:rPr>
        <w:t>благодаря, согласно, вопреки</w:t>
      </w:r>
      <w:r w:rsidRPr="00AA3ABC">
        <w:rPr>
          <w:color w:val="auto"/>
        </w:rPr>
        <w:t>; предлога</w:t>
      </w:r>
      <w:r w:rsidRPr="00AA3ABC">
        <w:rPr>
          <w:i/>
          <w:iCs/>
          <w:color w:val="auto"/>
        </w:rPr>
        <w:t xml:space="preserve">по </w:t>
      </w:r>
      <w:r w:rsidRPr="00AA3ABC">
        <w:rPr>
          <w:color w:val="auto"/>
        </w:rPr>
        <w:t>с количественными числительными в словосочетаниях с распределительным значением (</w:t>
      </w:r>
      <w:r w:rsidRPr="00AA3ABC">
        <w:rPr>
          <w:i/>
          <w:iCs/>
          <w:color w:val="auto"/>
        </w:rPr>
        <w:t>по пять груш – по пяти груш</w:t>
      </w:r>
      <w:r w:rsidRPr="00AA3ABC">
        <w:rPr>
          <w:color w:val="auto"/>
        </w:rPr>
        <w:t>). Правильное построение словосочетаний по типу управления (</w:t>
      </w:r>
      <w:r w:rsidRPr="00AA3ABC">
        <w:rPr>
          <w:i/>
          <w:iCs/>
          <w:color w:val="auto"/>
        </w:rPr>
        <w:t>отзыв о книге – рецензия на книгу, обидеться на слово – обижен словами</w:t>
      </w:r>
      <w:r w:rsidRPr="00AA3ABC">
        <w:rPr>
          <w:color w:val="auto"/>
        </w:rPr>
        <w:t xml:space="preserve">). Правильное употребление предлогов </w:t>
      </w:r>
      <w:r w:rsidRPr="00AA3ABC">
        <w:rPr>
          <w:i/>
          <w:iCs/>
          <w:color w:val="auto"/>
        </w:rPr>
        <w:t xml:space="preserve">о‚ по‚ из‚ с </w:t>
      </w:r>
      <w:r w:rsidRPr="00AA3ABC">
        <w:rPr>
          <w:color w:val="auto"/>
        </w:rPr>
        <w:t>в составе словосочетания (</w:t>
      </w:r>
      <w:r w:rsidRPr="00AA3ABC">
        <w:rPr>
          <w:i/>
          <w:iCs/>
          <w:color w:val="auto"/>
        </w:rPr>
        <w:t xml:space="preserve">приехать из Москвы – приехать с Урала). </w:t>
      </w:r>
      <w:r w:rsidRPr="00AA3ABC">
        <w:rPr>
          <w:color w:val="auto"/>
        </w:rPr>
        <w:t xml:space="preserve">Нагромождение одних и тех же падежных форм, в частности родительного и творительного падежа.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Нормы употребления причастных и деепричастных оборотов‚ предложений с косвенной речью.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>Типичные ошибки в построении сложных предложений: постановка рядом двух однозначных союзов(</w:t>
      </w:r>
      <w:r w:rsidRPr="00AA3ABC">
        <w:rPr>
          <w:i/>
          <w:iCs/>
          <w:color w:val="auto"/>
        </w:rPr>
        <w:t>но и однако, что и будто, что и как будто</w:t>
      </w:r>
      <w:r w:rsidRPr="00AA3ABC">
        <w:rPr>
          <w:color w:val="auto"/>
        </w:rPr>
        <w:t xml:space="preserve">)‚ повторение частицы бы в предложениях с союзами </w:t>
      </w:r>
      <w:r w:rsidRPr="00AA3ABC">
        <w:rPr>
          <w:i/>
          <w:iCs/>
          <w:color w:val="auto"/>
        </w:rPr>
        <w:t xml:space="preserve">чтобы </w:t>
      </w:r>
      <w:r w:rsidRPr="00AA3ABC">
        <w:rPr>
          <w:color w:val="auto"/>
        </w:rPr>
        <w:t xml:space="preserve">и </w:t>
      </w:r>
      <w:r w:rsidRPr="00AA3ABC">
        <w:rPr>
          <w:i/>
          <w:iCs/>
          <w:color w:val="auto"/>
        </w:rPr>
        <w:t>если бы</w:t>
      </w:r>
      <w:r w:rsidRPr="00AA3ABC">
        <w:rPr>
          <w:color w:val="auto"/>
        </w:rPr>
        <w:t xml:space="preserve">‚ введение в сложное предложение лишних указательных местоимений.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Речевой этикет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lastRenderedPageBreak/>
        <w:t xml:space="preserve"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Раздел 3. Речь. Речевая деятельность. Текст (5 часов)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Язык и речь. Виды речевой деятельности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Текст как единица языка и речи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b/>
          <w:bCs/>
          <w:color w:val="auto"/>
        </w:rPr>
        <w:t xml:space="preserve">Функциональные разновидности языка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Разговорная речь. Анекдот, шутка.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Официально-деловой стиль. Деловое письмо, его структурные элементы и языковые особенности.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Учебно-научный стиль. Доклад, сообщение. Речь оппонента на защите проекта.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Публицистический стиль. Проблемный очерк. </w:t>
      </w:r>
    </w:p>
    <w:p w:rsidR="00D13A97" w:rsidRPr="00AA3ABC" w:rsidRDefault="00D13A97" w:rsidP="00D13A97">
      <w:pPr>
        <w:pStyle w:val="Default"/>
        <w:numPr>
          <w:ilvl w:val="0"/>
          <w:numId w:val="1"/>
        </w:numPr>
        <w:rPr>
          <w:color w:val="auto"/>
        </w:rPr>
      </w:pPr>
      <w:r w:rsidRPr="00AA3ABC">
        <w:rPr>
          <w:color w:val="auto"/>
        </w:rPr>
        <w:t xml:space="preserve">Язык художественной литературы. Диалогичность в художественном произведении. Текст и интертекст. Афоризмы. Прецедентные тексты. </w:t>
      </w:r>
    </w:p>
    <w:p w:rsidR="00D13A97" w:rsidRPr="00AA3ABC" w:rsidRDefault="00D13A97" w:rsidP="00D13A97">
      <w:pPr>
        <w:pStyle w:val="Default"/>
        <w:rPr>
          <w:color w:val="auto"/>
        </w:rPr>
      </w:pPr>
    </w:p>
    <w:p w:rsidR="00D13A97" w:rsidRPr="00AA3ABC" w:rsidRDefault="00D13A97" w:rsidP="00D13A97">
      <w:pPr>
        <w:pStyle w:val="Default"/>
        <w:rPr>
          <w:color w:val="auto"/>
        </w:rPr>
      </w:pPr>
    </w:p>
    <w:p w:rsidR="00D13A97" w:rsidRPr="00AA3ABC" w:rsidRDefault="00D13A97" w:rsidP="00D1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9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035"/>
        <w:gridCol w:w="1451"/>
      </w:tblGrid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Русский язык как зеркало национальной культуры и истории народа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  <w:rPr>
                <w:bCs/>
                <w:i/>
              </w:rPr>
            </w:pPr>
            <w:r w:rsidRPr="00AA3ABC">
              <w:t xml:space="preserve">Ключевые слова русской культуры, их национально-историческая значимость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  <w:rPr>
                <w:bCs/>
                <w:i/>
              </w:rPr>
            </w:pPr>
            <w:r w:rsidRPr="00AA3ABC">
              <w:t xml:space="preserve">Крылатые слова и выражения из произведений художественной литературы, кинофильмов и песен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  <w:rPr>
                <w:bCs/>
                <w:i/>
              </w:rPr>
            </w:pPr>
            <w:r w:rsidRPr="00AA3ABC">
              <w:t xml:space="preserve">Рост словарного состава языка на современном этапе развития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  <w:rPr>
                <w:bCs/>
                <w:i/>
              </w:rPr>
            </w:pPr>
            <w:r w:rsidRPr="00AA3ABC">
              <w:t xml:space="preserve">Основные орфоэпические нормы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Изменение произношений и ударений в современном литературном русском языке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Лексическая сочетаемость слова и точность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Тавтология, плеоназмы, речевая избыточность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Нормы употребления причастных и деепричастных оборотов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Отражение грамматических норм современных грамматических словарях и справочниках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AA3ABC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Этика и этикет в электронной среде общения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AA3ABC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rPr>
                <w:bCs/>
              </w:rPr>
              <w:t xml:space="preserve">Анализ типов заголовков в современных СМИ, видов интервью в современных СМИ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AA3ABC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AA3ABC" w:rsidP="00AA3ABC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D13A97" w:rsidRPr="00AA3AB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Русский язык в Интернете. Правила информационной безопасности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AA3ABC" w:rsidP="00AA3ABC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D13A97" w:rsidRPr="00AA3AB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>Виды преобразования текстов: аннотации, конспект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AA3AB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Разговорная речь. Анекдот, шутка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AA3AB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t xml:space="preserve">Защита проекта. Речь оппонента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</w:tc>
      </w:tr>
      <w:tr w:rsidR="00D13A97" w:rsidRPr="00AA3ABC" w:rsidTr="00D13A97">
        <w:tc>
          <w:tcPr>
            <w:tcW w:w="859" w:type="dxa"/>
            <w:shd w:val="clear" w:color="auto" w:fill="auto"/>
          </w:tcPr>
          <w:p w:rsidR="00D13A97" w:rsidRPr="00AA3ABC" w:rsidRDefault="00D13A97" w:rsidP="00AA3AB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035" w:type="dxa"/>
            <w:shd w:val="clear" w:color="auto" w:fill="auto"/>
          </w:tcPr>
          <w:p w:rsidR="00D13A97" w:rsidRPr="00AA3ABC" w:rsidRDefault="00D13A97" w:rsidP="00F01822">
            <w:pPr>
              <w:pStyle w:val="Default"/>
            </w:pPr>
            <w:r w:rsidRPr="00AA3ABC">
              <w:rPr>
                <w:b/>
                <w:bCs/>
              </w:rPr>
              <w:t xml:space="preserve">Итоговая контрольная работа </w:t>
            </w:r>
          </w:p>
        </w:tc>
        <w:tc>
          <w:tcPr>
            <w:tcW w:w="1451" w:type="dxa"/>
            <w:shd w:val="clear" w:color="auto" w:fill="auto"/>
          </w:tcPr>
          <w:p w:rsidR="00D13A97" w:rsidRPr="00AA3ABC" w:rsidRDefault="00D13A97" w:rsidP="00F0182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ABC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</w:tc>
      </w:tr>
    </w:tbl>
    <w:p w:rsidR="00D13A97" w:rsidRDefault="00D13A97">
      <w:pPr>
        <w:rPr>
          <w:sz w:val="24"/>
          <w:szCs w:val="24"/>
        </w:rPr>
      </w:pPr>
    </w:p>
    <w:p w:rsidR="00AA3ABC" w:rsidRPr="00AA3ABC" w:rsidRDefault="00AA3ABC">
      <w:pPr>
        <w:rPr>
          <w:sz w:val="24"/>
          <w:szCs w:val="24"/>
        </w:rPr>
      </w:pPr>
    </w:p>
    <w:p w:rsidR="00AA3ABC" w:rsidRPr="00AA3ABC" w:rsidRDefault="00AA3ABC" w:rsidP="00AA3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Организационно-педагогические условия реализации рабочей программы</w:t>
      </w:r>
    </w:p>
    <w:p w:rsidR="00AA3ABC" w:rsidRPr="00AA3ABC" w:rsidRDefault="00AA3ABC" w:rsidP="00AA3ABC">
      <w:pPr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A3ABC" w:rsidRPr="00AA3ABC" w:rsidRDefault="00AA3ABC" w:rsidP="00AA3ABC">
      <w:pPr>
        <w:rPr>
          <w:rFonts w:ascii="Times New Roman" w:hAnsi="Times New Roman"/>
          <w:b/>
          <w:caps/>
          <w:sz w:val="24"/>
          <w:szCs w:val="24"/>
        </w:rPr>
      </w:pPr>
      <w:r w:rsidRPr="00AA3AB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 и учебные пособия для учащихся:</w:t>
      </w:r>
    </w:p>
    <w:p w:rsidR="00AA3ABC" w:rsidRPr="00AA3ABC" w:rsidRDefault="00AA3ABC" w:rsidP="00AA3A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 xml:space="preserve">«Русский родной язык» под редакцией </w:t>
      </w:r>
      <w:r w:rsidRPr="00AA3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Александровой О. М., Загоровской О. В., Богданова С. И., Вербицкой Л. А., Гостевой Ю. Н., Добротиной И. Н., Нарушевича А. Г., Казаковой Е. И., Васильевых И. П</w:t>
      </w:r>
      <w:r w:rsidRPr="00AA3ABC">
        <w:rPr>
          <w:rFonts w:ascii="Times New Roman" w:hAnsi="Times New Roman"/>
          <w:sz w:val="24"/>
          <w:szCs w:val="24"/>
        </w:rPr>
        <w:t>,  рекомендованного Министерством просвещения Российской Федерации (Приказ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:rsidR="00AA3ABC" w:rsidRPr="00AA3ABC" w:rsidRDefault="00AA3ABC" w:rsidP="00AA3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ABC" w:rsidRPr="00AA3ABC" w:rsidRDefault="00AA3ABC" w:rsidP="00AA3A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AB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Учебно-методические пособия для учителя</w:t>
      </w:r>
    </w:p>
    <w:p w:rsidR="00AA3ABC" w:rsidRPr="00AA3ABC" w:rsidRDefault="00AA3ABC" w:rsidP="00AA3A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AB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AA3ABC" w:rsidRPr="00AA3ABC" w:rsidRDefault="00AA3ABC" w:rsidP="00AA3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ABC" w:rsidRPr="00AA3ABC" w:rsidRDefault="00AA3ABC" w:rsidP="00AA3A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3ABC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hd w:val="clear" w:color="auto" w:fill="FFFFFF"/>
        <w:spacing w:after="0"/>
        <w:ind w:right="1"/>
        <w:rPr>
          <w:rFonts w:ascii="Times New Roman" w:hAnsi="Times New Roman"/>
          <w:b/>
          <w:i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Агеенко Ф. Л., Зарва М. В. Словарь ударений русского языка. М., 1993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Балашова Л. В. Русский язык и культура общения. Практикум в двух частях. -  Саратов, Лицей, 2002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Васильева А.Н. Основы культуры речи. М., 1990.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Введенская Л.А., Черкасова М.Н. Русский язык и культура речи. Серия «Учебники, учебные пособия». — Ростов н/Д: Феникс, 2004.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Голуб И.Б. Риторика: учебное пособие. М.,  Эксмо, 2005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Горбачевич К. С. Словарь трудностей произношения и ударения в современном русском языке. СПб., 2000.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 xml:space="preserve">Львова С.И. Уроки словесности. 5 - 9 классы. М., Дрофа, 2000. 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Мазнева О. А. Практикум по стилистике  русского языка, учебное пособие. М, Дрофа, 2006.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Розенталь Д. Э., Голуб И. Б. Секреты стилистики. Правила хорошей речи. М., Айрис, 2003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Розенталь Д. Э., Словарь трудностей русского языка. 5-е изд. М., 2005</w:t>
      </w:r>
    </w:p>
    <w:p w:rsidR="00AA3ABC" w:rsidRPr="00AA3ABC" w:rsidRDefault="00AA3ABC" w:rsidP="00AA3AB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ОГЭ. Русский язык. Работа с текстом при подготовке к экзамену. 9 класс / Т.М. Пахнова. -М-.: Издательство «Экзамен», 2016.</w:t>
      </w:r>
    </w:p>
    <w:p w:rsidR="00AA3ABC" w:rsidRPr="00AA3ABC" w:rsidRDefault="00AA3ABC" w:rsidP="00AA3AB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3ABC" w:rsidRPr="00AA3ABC" w:rsidRDefault="00AA3ABC" w:rsidP="00AA3A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3ABC" w:rsidRPr="00AA3ABC" w:rsidRDefault="00AA3ABC" w:rsidP="00AA3ABC">
      <w:pPr>
        <w:jc w:val="both"/>
        <w:rPr>
          <w:rFonts w:ascii="Times New Roman" w:hAnsi="Times New Roman"/>
          <w:b/>
          <w:sz w:val="24"/>
          <w:szCs w:val="24"/>
        </w:rPr>
      </w:pPr>
      <w:r w:rsidRPr="00AA3ABC">
        <w:rPr>
          <w:rFonts w:ascii="Times New Roman" w:hAnsi="Times New Roman"/>
          <w:b/>
          <w:sz w:val="24"/>
          <w:szCs w:val="24"/>
        </w:rPr>
        <w:t xml:space="preserve">Интернет-ресурсы </w:t>
      </w:r>
    </w:p>
    <w:p w:rsidR="00AA3ABC" w:rsidRPr="00AA3ABC" w:rsidRDefault="00AA3ABC" w:rsidP="00AA3A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A3ABC">
        <w:rPr>
          <w:rFonts w:ascii="Times New Roman" w:hAnsi="Times New Roman"/>
          <w:b/>
          <w:i/>
          <w:sz w:val="24"/>
          <w:szCs w:val="24"/>
        </w:rPr>
        <w:t>Цифровые образовательные ресурсы:</w:t>
      </w:r>
    </w:p>
    <w:p w:rsidR="00AA3ABC" w:rsidRPr="00AA3ABC" w:rsidRDefault="00AA3ABC" w:rsidP="00AA3AB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>Виртуальная школа Кирилла и Мефодия</w:t>
      </w:r>
    </w:p>
    <w:p w:rsidR="00AA3ABC" w:rsidRPr="00AA3ABC" w:rsidRDefault="00C91FFD" w:rsidP="00AA3AB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AA3ABC" w:rsidRPr="00AA3ABC">
          <w:rPr>
            <w:rStyle w:val="a4"/>
            <w:rFonts w:ascii="Times New Roman" w:hAnsi="Times New Roman"/>
            <w:sz w:val="24"/>
            <w:szCs w:val="24"/>
          </w:rPr>
          <w:t>http://www.gramma.ru/</w:t>
        </w:r>
      </w:hyperlink>
      <w:r w:rsidR="00AA3ABC" w:rsidRPr="00AA3ABC">
        <w:rPr>
          <w:rFonts w:ascii="Times New Roman" w:hAnsi="Times New Roman"/>
          <w:b/>
          <w:sz w:val="24"/>
          <w:szCs w:val="24"/>
        </w:rPr>
        <w:t xml:space="preserve"> - </w:t>
      </w:r>
      <w:r w:rsidR="00AA3ABC" w:rsidRPr="00AA3ABC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AA3ABC" w:rsidRPr="00AA3ABC" w:rsidRDefault="00C91FFD" w:rsidP="00AA3ABC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hyperlink r:id="rId6" w:history="1">
        <w:r w:rsidR="00AA3ABC" w:rsidRPr="00AA3ABC">
          <w:rPr>
            <w:rStyle w:val="a4"/>
            <w:rFonts w:ascii="Times New Roman" w:hAnsi="Times New Roman"/>
            <w:sz w:val="24"/>
            <w:szCs w:val="24"/>
          </w:rPr>
          <w:t>http://www.school.edu.ru/</w:t>
        </w:r>
      </w:hyperlink>
      <w:r w:rsidR="00AA3ABC" w:rsidRPr="00AA3AB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AA3ABC" w:rsidRPr="00AA3ABC" w:rsidRDefault="00C91FFD" w:rsidP="00AA3ABC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hyperlink r:id="rId7" w:history="1">
        <w:r w:rsidR="00AA3ABC" w:rsidRPr="00AA3ABC">
          <w:rPr>
            <w:rStyle w:val="a4"/>
            <w:rFonts w:ascii="Times New Roman" w:hAnsi="Times New Roman"/>
            <w:sz w:val="24"/>
            <w:szCs w:val="24"/>
          </w:rPr>
          <w:t>http://www.1september.ru/ru/</w:t>
        </w:r>
      </w:hyperlink>
      <w:r w:rsidR="00AA3ABC" w:rsidRPr="00AA3ABC">
        <w:rPr>
          <w:rFonts w:ascii="Times New Roman" w:hAnsi="Times New Roman"/>
          <w:sz w:val="24"/>
          <w:szCs w:val="24"/>
        </w:rPr>
        <w:t xml:space="preserve"> - газета «Первое сентября»</w:t>
      </w:r>
    </w:p>
    <w:p w:rsidR="00AA3ABC" w:rsidRPr="00AA3ABC" w:rsidRDefault="00AA3ABC" w:rsidP="00AA3ABC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8" w:history="1">
        <w:r w:rsidRPr="00AA3ABC">
          <w:rPr>
            <w:rStyle w:val="a4"/>
            <w:rFonts w:ascii="Times New Roman" w:hAnsi="Times New Roman"/>
            <w:sz w:val="24"/>
            <w:szCs w:val="24"/>
          </w:rPr>
          <w:t>http://www.svetozar.ru</w:t>
        </w:r>
      </w:hyperlink>
    </w:p>
    <w:p w:rsidR="00AA3ABC" w:rsidRPr="00AA3ABC" w:rsidRDefault="00AA3ABC" w:rsidP="00AA3ABC">
      <w:pPr>
        <w:numPr>
          <w:ilvl w:val="0"/>
          <w:numId w:val="3"/>
        </w:numPr>
        <w:spacing w:after="0" w:line="276" w:lineRule="auto"/>
        <w:ind w:left="0" w:firstLine="0"/>
        <w:rPr>
          <w:rStyle w:val="a4"/>
          <w:rFonts w:ascii="Times New Roman" w:hAnsi="Times New Roman"/>
          <w:sz w:val="24"/>
          <w:szCs w:val="24"/>
        </w:rPr>
      </w:pPr>
      <w:r w:rsidRPr="00AA3ABC">
        <w:rPr>
          <w:rFonts w:ascii="Times New Roman" w:hAnsi="Times New Roman"/>
          <w:sz w:val="24"/>
          <w:szCs w:val="24"/>
        </w:rPr>
        <w:lastRenderedPageBreak/>
        <w:t xml:space="preserve">Электронные пособия по русскому языку для школьников </w:t>
      </w:r>
      <w:hyperlink r:id="rId9" w:history="1">
        <w:r w:rsidRPr="00AA3ABC">
          <w:rPr>
            <w:rStyle w:val="a4"/>
            <w:rFonts w:ascii="Times New Roman" w:hAnsi="Times New Roman"/>
            <w:sz w:val="24"/>
            <w:szCs w:val="24"/>
          </w:rPr>
          <w:t>http://learning-russian.gramota.r</w:t>
        </w:r>
        <w:r w:rsidRPr="00AA3ABC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</w:p>
    <w:p w:rsidR="00AA3ABC" w:rsidRPr="00AA3ABC" w:rsidRDefault="00C91FFD" w:rsidP="00AA3ABC">
      <w:pPr>
        <w:numPr>
          <w:ilvl w:val="0"/>
          <w:numId w:val="3"/>
        </w:numPr>
        <w:spacing w:after="0" w:line="276" w:lineRule="auto"/>
        <w:ind w:left="0" w:firstLine="0"/>
        <w:rPr>
          <w:rStyle w:val="a4"/>
          <w:rFonts w:ascii="Times New Roman" w:hAnsi="Times New Roman"/>
          <w:sz w:val="24"/>
          <w:szCs w:val="24"/>
        </w:rPr>
      </w:pPr>
      <w:hyperlink r:id="rId10" w:history="1">
        <w:r w:rsidR="00AA3ABC" w:rsidRPr="00AA3ABC">
          <w:rPr>
            <w:rStyle w:val="a4"/>
            <w:rFonts w:ascii="Times New Roman" w:hAnsi="Times New Roman"/>
            <w:sz w:val="24"/>
            <w:szCs w:val="24"/>
          </w:rPr>
          <w:t>http://rus-gmo.at.ua/load/russkij_jazyk/kruzhok_po_russkomu_jazyku/8-1-0-96</w:t>
        </w:r>
      </w:hyperlink>
    </w:p>
    <w:p w:rsidR="00AA3ABC" w:rsidRPr="00AA3ABC" w:rsidRDefault="00AA3ABC" w:rsidP="00AA3ABC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A3ABC">
        <w:rPr>
          <w:rStyle w:val="a4"/>
          <w:rFonts w:ascii="Times New Roman" w:hAnsi="Times New Roman"/>
          <w:sz w:val="24"/>
          <w:szCs w:val="24"/>
        </w:rPr>
        <w:t>http://www.natapop.ru/index/kruzhok_zanimatelnoj_grammatiki/0-66</w:t>
      </w:r>
    </w:p>
    <w:p w:rsidR="00AA3ABC" w:rsidRPr="0079106C" w:rsidRDefault="00AA3ABC" w:rsidP="00AA3ABC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A3ABC" w:rsidRDefault="00AA3ABC"/>
    <w:sectPr w:rsidR="00AA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86449"/>
    <w:multiLevelType w:val="hybridMultilevel"/>
    <w:tmpl w:val="272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7B30"/>
    <w:multiLevelType w:val="hybridMultilevel"/>
    <w:tmpl w:val="60D8B8CC"/>
    <w:lvl w:ilvl="0" w:tplc="741A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97"/>
    <w:rsid w:val="008A3277"/>
    <w:rsid w:val="00AA3ABC"/>
    <w:rsid w:val="00C91FFD"/>
    <w:rsid w:val="00D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F1BF-96A6-40FF-A492-7D31F99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3A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A3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z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mma.ru/" TargetMode="External"/><Relationship Id="rId10" Type="http://schemas.openxmlformats.org/officeDocument/2006/relationships/hyperlink" Target="http://rus-gmo.at.ua/load/russkij_jazyk/kruzhok_po_russkomu_jazyku/8-1-0-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-russian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2020-07-29T09:53:00Z</dcterms:created>
  <dcterms:modified xsi:type="dcterms:W3CDTF">2021-09-06T11:52:00Z</dcterms:modified>
</cp:coreProperties>
</file>