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27" w:rsidRPr="009B01DD" w:rsidRDefault="009E63D5" w:rsidP="009B01DD">
      <w:pPr>
        <w:spacing w:after="0" w:line="240" w:lineRule="auto"/>
        <w:ind w:firstLine="709"/>
        <w:rPr>
          <w:rFonts w:ascii="Times New Roman" w:hAnsi="Times New Roman" w:cs="Times New Roman"/>
        </w:rPr>
        <w:sectPr w:rsidR="00C52C27" w:rsidRPr="009B01D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83707"/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52C27" w:rsidRPr="009B01DD" w:rsidRDefault="002E56CF" w:rsidP="009B01D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2" w:name="block-2383708"/>
      <w:bookmarkEnd w:id="0"/>
      <w:r w:rsidRPr="009B01DD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​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Программа по химии на уровне основного общего образования соста</w:t>
      </w:r>
      <w:r w:rsidRPr="009B01DD">
        <w:rPr>
          <w:rFonts w:ascii="Times New Roman" w:hAnsi="Times New Roman" w:cs="Times New Roman"/>
          <w:color w:val="000000"/>
          <w:sz w:val="28"/>
        </w:rPr>
        <w:t>в</w:t>
      </w:r>
      <w:r w:rsidRPr="009B01DD">
        <w:rPr>
          <w:rFonts w:ascii="Times New Roman" w:hAnsi="Times New Roman" w:cs="Times New Roman"/>
          <w:color w:val="000000"/>
          <w:sz w:val="28"/>
        </w:rPr>
        <w:t>лена на основе требований к результатам освоения основной образовател</w:t>
      </w:r>
      <w:r w:rsidRPr="009B01DD">
        <w:rPr>
          <w:rFonts w:ascii="Times New Roman" w:hAnsi="Times New Roman" w:cs="Times New Roman"/>
          <w:color w:val="000000"/>
          <w:sz w:val="28"/>
        </w:rPr>
        <w:t>ь</w:t>
      </w:r>
      <w:r w:rsidRPr="009B01DD">
        <w:rPr>
          <w:rFonts w:ascii="Times New Roman" w:hAnsi="Times New Roman" w:cs="Times New Roman"/>
          <w:color w:val="000000"/>
          <w:sz w:val="28"/>
        </w:rPr>
        <w:t>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тельных организациях Российской Федерации.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та, устанавливает обязательное предметное содержание, предусматривает распределение его по классам и структурирование по разделам и темам пр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граммы по химии, определяет количественные и качественные характерист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ки содержания, рекомендуемую последовательность изучения химии с уч</w:t>
      </w:r>
      <w:r w:rsidRPr="009B01DD">
        <w:rPr>
          <w:rFonts w:ascii="Times New Roman" w:hAnsi="Times New Roman" w:cs="Times New Roman"/>
          <w:color w:val="000000"/>
          <w:sz w:val="28"/>
        </w:rPr>
        <w:t>ё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том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межпредметных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внутрипредметных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</w:t>
      </w:r>
      <w:r w:rsidRPr="009B01DD">
        <w:rPr>
          <w:rFonts w:ascii="Times New Roman" w:hAnsi="Times New Roman" w:cs="Times New Roman"/>
          <w:color w:val="000000"/>
          <w:sz w:val="28"/>
        </w:rPr>
        <w:t>ь</w:t>
      </w:r>
      <w:r w:rsidRPr="009B01DD">
        <w:rPr>
          <w:rFonts w:ascii="Times New Roman" w:hAnsi="Times New Roman" w:cs="Times New Roman"/>
          <w:color w:val="000000"/>
          <w:sz w:val="28"/>
        </w:rPr>
        <w:t>ной программы на уровне основного общего образования, а также требов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ний к результатам обучения химии на уровне целей изучения предмета и о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новных видов учебно-познавательной деятельности обучающегося по осво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нию учебного содержания.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Знание химии служит основой для формирования мировоззрения об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>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Изучение химии: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способствует реализации возможностей для саморазвития и формир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вания культуры личности, её общей и функциональной грамотности;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ментальных и исследовательских умений, необходимых как в повседневной жизни, так и в профессиональной деятельности;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знакомит со спецификой научного мышления, закладывает основы ц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ванным отражением базовой науки химии на определённом этапе её разв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тия.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lastRenderedPageBreak/>
        <w:t>Курс химии на уровне основного общего образования ориентирован на освоение обучающимися системы первоначальных понятий химии, основ н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органической химии и некоторых отдельных значимых понятий органич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ской химии.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тельного развития знаний на основе теоретических представлений разного уровня: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–</w:t>
      </w:r>
      <w:r w:rsidR="009204B3" w:rsidRPr="009B01D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9204B3" w:rsidRPr="009B01DD">
        <w:rPr>
          <w:rFonts w:ascii="Times New Roman" w:hAnsi="Times New Roman" w:cs="Times New Roman"/>
          <w:color w:val="000000"/>
          <w:sz w:val="28"/>
        </w:rPr>
        <w:t>атомно­</w:t>
      </w:r>
      <w:r w:rsidRPr="009B01DD">
        <w:rPr>
          <w:rFonts w:ascii="Times New Roman" w:hAnsi="Times New Roman" w:cs="Times New Roman"/>
          <w:color w:val="000000"/>
          <w:sz w:val="28"/>
        </w:rPr>
        <w:t>молекулярного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учения как основы всего естествознания;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– Периодического закона Д. И. Менделеева как основного закона х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мии;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– учения о строении атома и химической связи;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– представлений об электролитической диссоциации веществ в раств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рах.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​Теоретические знания рассматриваются на основе эмпирически пол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>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Освоение программы по химии способствует формированию предста</w:t>
      </w:r>
      <w:r w:rsidRPr="009B01DD">
        <w:rPr>
          <w:rFonts w:ascii="Times New Roman" w:hAnsi="Times New Roman" w:cs="Times New Roman"/>
          <w:color w:val="000000"/>
          <w:sz w:val="28"/>
        </w:rPr>
        <w:t>в</w:t>
      </w:r>
      <w:r w:rsidRPr="009B01DD">
        <w:rPr>
          <w:rFonts w:ascii="Times New Roman" w:hAnsi="Times New Roman" w:cs="Times New Roman"/>
          <w:color w:val="000000"/>
          <w:sz w:val="28"/>
        </w:rPr>
        <w:t>ления о химической составляющей научной картины мира в логике её с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стемной природы, ценностного отношения к научному знанию и методам п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При изучении химии происходит формирование знаний основ химич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ской науки как области современного естествознания, практической деятел</w:t>
      </w:r>
      <w:r w:rsidRPr="009B01DD">
        <w:rPr>
          <w:rFonts w:ascii="Times New Roman" w:hAnsi="Times New Roman" w:cs="Times New Roman"/>
          <w:color w:val="000000"/>
          <w:sz w:val="28"/>
        </w:rPr>
        <w:t>ь</w:t>
      </w:r>
      <w:r w:rsidRPr="009B01DD">
        <w:rPr>
          <w:rFonts w:ascii="Times New Roman" w:hAnsi="Times New Roman" w:cs="Times New Roman"/>
          <w:color w:val="000000"/>
          <w:sz w:val="28"/>
        </w:rPr>
        <w:t>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</w:t>
      </w:r>
      <w:r w:rsidRPr="009B01DD">
        <w:rPr>
          <w:rFonts w:ascii="Times New Roman" w:hAnsi="Times New Roman" w:cs="Times New Roman"/>
          <w:color w:val="000000"/>
          <w:sz w:val="28"/>
        </w:rPr>
        <w:t>п</w:t>
      </w:r>
      <w:r w:rsidRPr="009B01DD">
        <w:rPr>
          <w:rFonts w:ascii="Times New Roman" w:hAnsi="Times New Roman" w:cs="Times New Roman"/>
          <w:color w:val="000000"/>
          <w:sz w:val="28"/>
        </w:rPr>
        <w:t>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</w:t>
      </w:r>
      <w:r w:rsidRPr="009B01DD">
        <w:rPr>
          <w:rFonts w:ascii="Times New Roman" w:hAnsi="Times New Roman" w:cs="Times New Roman"/>
          <w:color w:val="000000"/>
          <w:sz w:val="28"/>
        </w:rPr>
        <w:t>б</w:t>
      </w:r>
      <w:r w:rsidRPr="009B01DD">
        <w:rPr>
          <w:rFonts w:ascii="Times New Roman" w:hAnsi="Times New Roman" w:cs="Times New Roman"/>
          <w:color w:val="000000"/>
          <w:sz w:val="28"/>
        </w:rPr>
        <w:t>но-познавательной и учебно-исследовательской деятельности, освоении пр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вил безопасного обращения с веществами в повседневной жизни.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– формирование интеллектуально развитой личности, готовой к сам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образованию, сотрудничеству, самостоятельному принятию решений, сп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собной адаптироваться к быстро меняющимся условиям жизни;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lastRenderedPageBreak/>
        <w:t>– направленность обучения на систематическое приобщение обуча</w:t>
      </w:r>
      <w:r w:rsidRPr="009B01DD">
        <w:rPr>
          <w:rFonts w:ascii="Times New Roman" w:hAnsi="Times New Roman" w:cs="Times New Roman"/>
          <w:color w:val="000000"/>
          <w:sz w:val="28"/>
        </w:rPr>
        <w:t>ю</w:t>
      </w:r>
      <w:r w:rsidRPr="009B01DD">
        <w:rPr>
          <w:rFonts w:ascii="Times New Roman" w:hAnsi="Times New Roman" w:cs="Times New Roman"/>
          <w:color w:val="000000"/>
          <w:sz w:val="28"/>
        </w:rPr>
        <w:t>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– обеспечение условий, способствующих приобретению обучающим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– формирование общей функциональной и естественно-научной гр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– формирование у обучающихся гуманистических отношений, поним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ния ценности химических знаний для выработки экологически целесообра</w:t>
      </w:r>
      <w:r w:rsidRPr="009B01DD">
        <w:rPr>
          <w:rFonts w:ascii="Times New Roman" w:hAnsi="Times New Roman" w:cs="Times New Roman"/>
          <w:color w:val="000000"/>
          <w:sz w:val="28"/>
        </w:rPr>
        <w:t>з</w:t>
      </w:r>
      <w:r w:rsidRPr="009B01DD">
        <w:rPr>
          <w:rFonts w:ascii="Times New Roman" w:hAnsi="Times New Roman" w:cs="Times New Roman"/>
          <w:color w:val="000000"/>
          <w:sz w:val="28"/>
        </w:rPr>
        <w:t>ного поведения в быту и трудовой деятельности в целях сохранения своего здоровья и окружающей природной среды;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333333"/>
          <w:sz w:val="28"/>
        </w:rPr>
        <w:t xml:space="preserve">– </w:t>
      </w:r>
      <w:r w:rsidRPr="009B01DD">
        <w:rPr>
          <w:rFonts w:ascii="Times New Roman" w:hAnsi="Times New Roman" w:cs="Times New Roman"/>
          <w:color w:val="000000"/>
          <w:sz w:val="28"/>
        </w:rPr>
        <w:t>развитие мотивации к обучению, способностей к самоконтролю и с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​‌</w:t>
      </w:r>
      <w:bookmarkStart w:id="3" w:name="9012e5c9-2e66-40e9-9799-caf6f2595164"/>
      <w:r w:rsidRPr="009B01DD">
        <w:rPr>
          <w:rFonts w:ascii="Times New Roman" w:hAnsi="Times New Roman" w:cs="Times New Roman"/>
          <w:color w:val="000000"/>
          <w:sz w:val="28"/>
        </w:rPr>
        <w:t>Общее число часов, отведённых для изучения химии на уровне осно</w:t>
      </w:r>
      <w:r w:rsidRPr="009B01DD">
        <w:rPr>
          <w:rFonts w:ascii="Times New Roman" w:hAnsi="Times New Roman" w:cs="Times New Roman"/>
          <w:color w:val="000000"/>
          <w:sz w:val="28"/>
        </w:rPr>
        <w:t>в</w:t>
      </w:r>
      <w:r w:rsidRPr="009B01DD">
        <w:rPr>
          <w:rFonts w:ascii="Times New Roman" w:hAnsi="Times New Roman" w:cs="Times New Roman"/>
          <w:color w:val="000000"/>
          <w:sz w:val="28"/>
        </w:rPr>
        <w:t>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9B01DD">
        <w:rPr>
          <w:rFonts w:ascii="Times New Roman" w:hAnsi="Times New Roman" w:cs="Times New Roman"/>
          <w:color w:val="000000"/>
          <w:sz w:val="28"/>
        </w:rPr>
        <w:t>‌‌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C52C27" w:rsidRPr="009B01DD">
          <w:pgSz w:w="11906" w:h="16383"/>
          <w:pgMar w:top="1134" w:right="850" w:bottom="1134" w:left="1701" w:header="720" w:footer="720" w:gutter="0"/>
          <w:cols w:space="720"/>
        </w:sectPr>
      </w:pPr>
      <w:r w:rsidRPr="009B01DD">
        <w:rPr>
          <w:rFonts w:ascii="Times New Roman" w:hAnsi="Times New Roman" w:cs="Times New Roman"/>
          <w:color w:val="000000"/>
          <w:sz w:val="28"/>
        </w:rPr>
        <w:t>​</w:t>
      </w:r>
    </w:p>
    <w:p w:rsidR="009204B3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4" w:name="block-2383709"/>
      <w:bookmarkEnd w:id="2"/>
      <w:r w:rsidRPr="009B01DD">
        <w:rPr>
          <w:rFonts w:ascii="Times New Roman" w:hAnsi="Times New Roman" w:cs="Times New Roman"/>
          <w:color w:val="000000"/>
          <w:sz w:val="28"/>
        </w:rPr>
        <w:lastRenderedPageBreak/>
        <w:t>​</w:t>
      </w:r>
      <w:r w:rsidRPr="009B01DD">
        <w:rPr>
          <w:rFonts w:ascii="Times New Roman" w:hAnsi="Times New Roman" w:cs="Times New Roman"/>
          <w:b/>
          <w:color w:val="000000"/>
          <w:sz w:val="28"/>
        </w:rPr>
        <w:t>СОДЕРЖАНИЕ ОБУЧЕНИЯ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Первоначальные химические понятия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ществ. Понятие о методах познания в химии. Чистые вещества и смеси. Сп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собы разделения смесей.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Атомы и молекулы. Химические элементы. Символы химических эл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ментов. Простые и сложные вещества. Атомно-молекулярное учение.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Химическая формула. Валентность атомов химических элементов. З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кон постоянства состава веществ. Относительная атомная масса. Относ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тельная молекулярная масса. Массовая доля химического элемента в соед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нении.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ских соединений.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i/>
          <w:color w:val="000000"/>
          <w:sz w:val="28"/>
        </w:rPr>
        <w:t>Химический эксперимент</w:t>
      </w:r>
      <w:r w:rsidRPr="009B01DD">
        <w:rPr>
          <w:rFonts w:ascii="Times New Roman" w:hAnsi="Times New Roman" w:cs="Times New Roman"/>
          <w:b/>
          <w:color w:val="000000"/>
          <w:sz w:val="28"/>
        </w:rPr>
        <w:t>: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ских (плавление воска, таяние льда, растирание сахара в ступке, кипение и конденсация воды) и химических (горение свечи, прокаливание медной пр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волоки, взаимодействие мела с кислотой) явлений, наблюдение и описание признаков протекания химических реакций (разложение сахара, взаимоде</w:t>
      </w:r>
      <w:r w:rsidRPr="009B01DD">
        <w:rPr>
          <w:rFonts w:ascii="Times New Roman" w:hAnsi="Times New Roman" w:cs="Times New Roman"/>
          <w:color w:val="000000"/>
          <w:sz w:val="28"/>
        </w:rPr>
        <w:t>й</w:t>
      </w:r>
      <w:r w:rsidRPr="009B01DD">
        <w:rPr>
          <w:rFonts w:ascii="Times New Roman" w:hAnsi="Times New Roman" w:cs="Times New Roman"/>
          <w:color w:val="000000"/>
          <w:sz w:val="28"/>
        </w:rPr>
        <w:t>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шаростержневых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).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Важнейшие представители неорганических веществ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</w:t>
      </w:r>
      <w:r w:rsidRPr="009B01DD">
        <w:rPr>
          <w:rFonts w:ascii="Times New Roman" w:hAnsi="Times New Roman" w:cs="Times New Roman"/>
          <w:color w:val="000000"/>
          <w:sz w:val="28"/>
        </w:rPr>
        <w:t>й</w:t>
      </w:r>
      <w:r w:rsidRPr="009B01DD">
        <w:rPr>
          <w:rFonts w:ascii="Times New Roman" w:hAnsi="Times New Roman" w:cs="Times New Roman"/>
          <w:color w:val="000000"/>
          <w:sz w:val="28"/>
        </w:rPr>
        <w:t>ства (реакции горения). Оксиды. Применение кислорода. Способы получения кислорода в лаборатории и промышленности. Круговорот кислорода в пр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роде. Озон – аллотропная модификация кислорода.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</w:t>
      </w:r>
      <w:r w:rsidRPr="009B01DD">
        <w:rPr>
          <w:rFonts w:ascii="Times New Roman" w:hAnsi="Times New Roman" w:cs="Times New Roman"/>
          <w:color w:val="000000"/>
          <w:sz w:val="28"/>
        </w:rPr>
        <w:t>з</w:t>
      </w:r>
      <w:r w:rsidRPr="009B01DD">
        <w:rPr>
          <w:rFonts w:ascii="Times New Roman" w:hAnsi="Times New Roman" w:cs="Times New Roman"/>
          <w:color w:val="000000"/>
          <w:sz w:val="28"/>
        </w:rPr>
        <w:t>духа, усиление парникового эффекта, разрушение озонового слоя.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lastRenderedPageBreak/>
        <w:t>Водород – элемент и простое вещество. Нахождение водорода в прир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де, физические и химические свойства, применение, способы получения. Кислоты и соли.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Молярный объём газов. Расчёты по химическим уравнениям.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Физические свойства воды. Вода как растворитель. Растворы. Нас</w:t>
      </w:r>
      <w:r w:rsidRPr="009B01DD">
        <w:rPr>
          <w:rFonts w:ascii="Times New Roman" w:hAnsi="Times New Roman" w:cs="Times New Roman"/>
          <w:color w:val="000000"/>
          <w:sz w:val="28"/>
        </w:rPr>
        <w:t>ы</w:t>
      </w:r>
      <w:r w:rsidRPr="009B01DD">
        <w:rPr>
          <w:rFonts w:ascii="Times New Roman" w:hAnsi="Times New Roman" w:cs="Times New Roman"/>
          <w:color w:val="000000"/>
          <w:sz w:val="28"/>
        </w:rPr>
        <w:t>щенные и ненасыщенные растворы. Растворимость веществ в воде. Массовая доля вещества в растворе. Химические свойства воды. Основания. Роль ра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творов в природе и в жизни человека. Круговорот воды в природе. Загрязн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ние природных вод. Охрана и очистка природных вод.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зующие. Номенклатура оксидов. Физические и химические свойства оксидов. Получение оксидов.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Основания. Классификация оснований: щёлочи и нерастворимые осн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вания. Номенклатура оснований. Физические и химические свойства основ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ний. Получение оснований.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>чение кислот.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i/>
          <w:color w:val="000000"/>
          <w:sz w:val="28"/>
        </w:rPr>
        <w:t>Химический эксперимент</w:t>
      </w:r>
      <w:r w:rsidRPr="009B01DD">
        <w:rPr>
          <w:rFonts w:ascii="Times New Roman" w:hAnsi="Times New Roman" w:cs="Times New Roman"/>
          <w:b/>
          <w:color w:val="000000"/>
          <w:sz w:val="28"/>
        </w:rPr>
        <w:t>: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деоматериалов), наблюдение образцов веществ количеством 1 моль, исслед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вание особенностей растворения веществ с различной растворимостью, пр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готовление растворов с определённой массовой долей растворённого вещ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ства, взаимодействие воды с металлами (натрием и кальцием) (возможно и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пользование видеоматериалов), исследование образцов неорганических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лучение нерастворимых оснований, вытеснение одного металла другим из раствора соли, решение экспериментальных задач по теме «Важнейшие кла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сы неорганических соединений».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Периодический закон и Периодическая система химических эл</w:t>
      </w:r>
      <w:r w:rsidRPr="009B01DD">
        <w:rPr>
          <w:rFonts w:ascii="Times New Roman" w:hAnsi="Times New Roman" w:cs="Times New Roman"/>
          <w:b/>
          <w:color w:val="000000"/>
          <w:sz w:val="28"/>
        </w:rPr>
        <w:t>е</w:t>
      </w:r>
      <w:r w:rsidRPr="009B01DD">
        <w:rPr>
          <w:rFonts w:ascii="Times New Roman" w:hAnsi="Times New Roman" w:cs="Times New Roman"/>
          <w:b/>
          <w:color w:val="000000"/>
          <w:sz w:val="28"/>
        </w:rPr>
        <w:t xml:space="preserve">ментов Д. И. Менделеева. Строение атомов. Химическая связь. </w:t>
      </w:r>
      <w:proofErr w:type="spellStart"/>
      <w:r w:rsidRPr="009B01DD">
        <w:rPr>
          <w:rFonts w:ascii="Times New Roman" w:hAnsi="Times New Roman" w:cs="Times New Roman"/>
          <w:b/>
          <w:color w:val="000000"/>
          <w:sz w:val="28"/>
        </w:rPr>
        <w:t>Окисл</w:t>
      </w:r>
      <w:r w:rsidRPr="009B01DD">
        <w:rPr>
          <w:rFonts w:ascii="Times New Roman" w:hAnsi="Times New Roman" w:cs="Times New Roman"/>
          <w:b/>
          <w:color w:val="000000"/>
          <w:sz w:val="28"/>
        </w:rPr>
        <w:t>и</w:t>
      </w:r>
      <w:r w:rsidRPr="009B01DD">
        <w:rPr>
          <w:rFonts w:ascii="Times New Roman" w:hAnsi="Times New Roman" w:cs="Times New Roman"/>
          <w:b/>
          <w:color w:val="000000"/>
          <w:sz w:val="28"/>
        </w:rPr>
        <w:t>тельно</w:t>
      </w:r>
      <w:proofErr w:type="spellEnd"/>
      <w:r w:rsidRPr="009B01DD">
        <w:rPr>
          <w:rFonts w:ascii="Times New Roman" w:hAnsi="Times New Roman" w:cs="Times New Roman"/>
          <w:b/>
          <w:color w:val="000000"/>
          <w:sz w:val="28"/>
        </w:rPr>
        <w:t>-восстановительные реакции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lastRenderedPageBreak/>
        <w:t>Первые попытки классификации химических элементов. Понятие о группах сходных элементов (щелочные и щелочноземельные металлы, гал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гены, инертные газы). Элементы, которые образуют амфотерные оксиды и гидроксиды.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длиннопериодная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формы Периодич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ской системы химических элементов Д. И. Менделеева. Периоды и группы. Физический смысл порядкового номера, номеров периода и группы элеме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та.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Строение атомов. Состав атомных ядер. Изотопы. Электроны. Стро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ние электронных оболочек атомов первых 20 химических элементов Пери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Закономерности изменения радиуса атомов химических элементов, м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таллических и неметаллических свойств по группам и периодам.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Значение Периодического закона и Периодической системы химич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ских элементов для развития науки и практики. Д. И. Менделеев – учёный и гражданин.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Эле</w:t>
      </w:r>
      <w:r w:rsidRPr="009B01DD">
        <w:rPr>
          <w:rFonts w:ascii="Times New Roman" w:hAnsi="Times New Roman" w:cs="Times New Roman"/>
          <w:color w:val="000000"/>
          <w:sz w:val="28"/>
        </w:rPr>
        <w:t>к</w:t>
      </w:r>
      <w:r w:rsidRPr="009B01DD">
        <w:rPr>
          <w:rFonts w:ascii="Times New Roman" w:hAnsi="Times New Roman" w:cs="Times New Roman"/>
          <w:color w:val="000000"/>
          <w:sz w:val="28"/>
        </w:rPr>
        <w:t>троотрицательность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химических элементов. Ионная связь.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Степень окисления.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Окислительно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­-восстановительные реакции. Пр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цессы окисления и восстановления. Окислители и восстановители.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i/>
          <w:color w:val="000000"/>
          <w:sz w:val="28"/>
        </w:rPr>
        <w:t>Химический эксперимент</w:t>
      </w:r>
      <w:r w:rsidRPr="009B01DD">
        <w:rPr>
          <w:rFonts w:ascii="Times New Roman" w:hAnsi="Times New Roman" w:cs="Times New Roman"/>
          <w:b/>
          <w:color w:val="000000"/>
          <w:sz w:val="28"/>
        </w:rPr>
        <w:t>: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</w:t>
      </w:r>
      <w:r w:rsidRPr="009B01DD">
        <w:rPr>
          <w:rFonts w:ascii="Times New Roman" w:hAnsi="Times New Roman" w:cs="Times New Roman"/>
          <w:color w:val="000000"/>
          <w:sz w:val="28"/>
        </w:rPr>
        <w:t>ю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стрирующих примеры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окислительно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B01DD">
        <w:rPr>
          <w:rFonts w:ascii="Times New Roman" w:hAnsi="Times New Roman" w:cs="Times New Roman"/>
          <w:b/>
          <w:i/>
          <w:color w:val="000000"/>
          <w:sz w:val="28"/>
        </w:rPr>
        <w:t>Межпредметные</w:t>
      </w:r>
      <w:proofErr w:type="spellEnd"/>
      <w:r w:rsidRPr="009B01DD">
        <w:rPr>
          <w:rFonts w:ascii="Times New Roman" w:hAnsi="Times New Roman" w:cs="Times New Roman"/>
          <w:b/>
          <w:i/>
          <w:color w:val="000000"/>
          <w:sz w:val="28"/>
        </w:rPr>
        <w:t xml:space="preserve"> связи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Реализация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межпредметных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естественно-­научных пон</w:t>
      </w:r>
      <w:r w:rsidRPr="009B01DD">
        <w:rPr>
          <w:rFonts w:ascii="Times New Roman" w:hAnsi="Times New Roman" w:cs="Times New Roman"/>
          <w:color w:val="000000"/>
          <w:sz w:val="28"/>
        </w:rPr>
        <w:t>я</w:t>
      </w:r>
      <w:r w:rsidRPr="009B01DD">
        <w:rPr>
          <w:rFonts w:ascii="Times New Roman" w:hAnsi="Times New Roman" w:cs="Times New Roman"/>
          <w:color w:val="000000"/>
          <w:sz w:val="28"/>
        </w:rPr>
        <w:t>тий, так и понятий, являющихся системными для отдельных предметов ест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ственно­-научного цикла.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мент, моделирование, измерение, модель, явление.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Физика: материя, атом, электрон, протон, нейтрон, ион, нуклид, изот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пы, радиоактивность, молекула, электрический заряд, вещество, тело, объём, агрегатное состояние вещества, газ, физические величины, единицы измер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ния, космос, планеты, звёзды, Солнце.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Биология: фотосинтез, дыхание, биосфера.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География: атмосфера, гидросфера, минералы, горные породы, поле</w:t>
      </w:r>
      <w:r w:rsidRPr="009B01DD">
        <w:rPr>
          <w:rFonts w:ascii="Times New Roman" w:hAnsi="Times New Roman" w:cs="Times New Roman"/>
          <w:color w:val="000000"/>
          <w:sz w:val="28"/>
        </w:rPr>
        <w:t>з</w:t>
      </w:r>
      <w:r w:rsidRPr="009B01DD">
        <w:rPr>
          <w:rFonts w:ascii="Times New Roman" w:hAnsi="Times New Roman" w:cs="Times New Roman"/>
          <w:color w:val="000000"/>
          <w:sz w:val="28"/>
        </w:rPr>
        <w:t>ные ископаемые, топливо, водные ресурсы.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9 КЛАСС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lastRenderedPageBreak/>
        <w:t>Вещество и химическая реакция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ний в соответствии с положением элементов в Периодической системе и строением их атомов.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нений, генетическая связь неорганических веществ.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Классификация химических реакций по различным признакам (по чи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лу и составу участвующих в реакции веществ, по тепловому эффекту, по и</w:t>
      </w:r>
      <w:r w:rsidRPr="009B01DD">
        <w:rPr>
          <w:rFonts w:ascii="Times New Roman" w:hAnsi="Times New Roman" w:cs="Times New Roman"/>
          <w:color w:val="000000"/>
          <w:sz w:val="28"/>
        </w:rPr>
        <w:t>з</w:t>
      </w:r>
      <w:r w:rsidRPr="009B01DD">
        <w:rPr>
          <w:rFonts w:ascii="Times New Roman" w:hAnsi="Times New Roman" w:cs="Times New Roman"/>
          <w:color w:val="000000"/>
          <w:sz w:val="28"/>
        </w:rPr>
        <w:t>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Понятие о скорости химической реакции. Понятие об обратимых и н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обратимых химических реакциях. Понятие о гомогенных и гетерогенных р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акциях. Понятие о катализе. Понятие о химическом равновесии. Факторы, влияющие на скорость химической реакции и положение химического ра</w:t>
      </w:r>
      <w:r w:rsidRPr="009B01DD">
        <w:rPr>
          <w:rFonts w:ascii="Times New Roman" w:hAnsi="Times New Roman" w:cs="Times New Roman"/>
          <w:color w:val="000000"/>
          <w:sz w:val="28"/>
        </w:rPr>
        <w:t>в</w:t>
      </w:r>
      <w:r w:rsidRPr="009B01DD">
        <w:rPr>
          <w:rFonts w:ascii="Times New Roman" w:hAnsi="Times New Roman" w:cs="Times New Roman"/>
          <w:color w:val="000000"/>
          <w:sz w:val="28"/>
        </w:rPr>
        <w:t>новесия.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Окислительно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оки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лительно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окислител</w:t>
      </w:r>
      <w:r w:rsidRPr="009B01DD">
        <w:rPr>
          <w:rFonts w:ascii="Times New Roman" w:hAnsi="Times New Roman" w:cs="Times New Roman"/>
          <w:color w:val="000000"/>
          <w:sz w:val="28"/>
        </w:rPr>
        <w:t>ь</w:t>
      </w:r>
      <w:r w:rsidRPr="009B01DD">
        <w:rPr>
          <w:rFonts w:ascii="Times New Roman" w:hAnsi="Times New Roman" w:cs="Times New Roman"/>
          <w:color w:val="000000"/>
          <w:sz w:val="28"/>
        </w:rPr>
        <w:t>но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­-восстановительных реакций с использованием метода электронного б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ланса.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неэлектрол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ты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Реакции ионного обмена. Условия протекания реакций ионного обм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на, полные и сокращённые ионные уравнения реакций. Свойства кислот, о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i/>
          <w:color w:val="000000"/>
          <w:sz w:val="28"/>
        </w:rPr>
        <w:t>Химический эксперимент</w:t>
      </w:r>
      <w:r w:rsidRPr="009B01DD">
        <w:rPr>
          <w:rFonts w:ascii="Times New Roman" w:hAnsi="Times New Roman" w:cs="Times New Roman"/>
          <w:b/>
          <w:color w:val="000000"/>
          <w:sz w:val="28"/>
        </w:rPr>
        <w:t>: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рида натрия), исследование зависимости скорости химической реакции от воздействия различных факторов, исследование электропроводности раств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ров веществ, процесса диссоциации кислот, щелочей и солей (возможно и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пользование видео материалов), проведение опытов, иллюстрирующих пр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окислительно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-восстановительных реакций (горение, реакции разложения, соединения), </w:t>
      </w:r>
      <w:r w:rsidRPr="009B01DD">
        <w:rPr>
          <w:rFonts w:ascii="Times New Roman" w:hAnsi="Times New Roman" w:cs="Times New Roman"/>
          <w:color w:val="000000"/>
          <w:sz w:val="28"/>
        </w:rPr>
        <w:lastRenderedPageBreak/>
        <w:t>распознавание неорганических веществ с помощью качественных реакций на ионы, решение экспериментальных задач.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Неметаллы и их соединения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Общая характеристика галогенов. Особенности строения атомов, х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рактерные степени окисления. Строение и физические свойства простых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Хлороводород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. Соляная кислота, хим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ческие свойства, получение, применение. Действие хлора и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хлороводорода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>жающей среды соединениями серы (кислотные дожди, загрязнение воздуха и водоёмов), способы его предотвращения.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</w:t>
      </w:r>
      <w:r w:rsidRPr="009B01DD">
        <w:rPr>
          <w:rFonts w:ascii="Times New Roman" w:hAnsi="Times New Roman" w:cs="Times New Roman"/>
          <w:color w:val="000000"/>
          <w:sz w:val="28"/>
        </w:rPr>
        <w:t>ь</w:t>
      </w:r>
      <w:r w:rsidRPr="009B01DD">
        <w:rPr>
          <w:rFonts w:ascii="Times New Roman" w:hAnsi="Times New Roman" w:cs="Times New Roman"/>
          <w:color w:val="000000"/>
          <w:sz w:val="28"/>
        </w:rPr>
        <w:t>зование нитратов и солей аммония в качестве минеральных удобрений. Х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мическое загрязнение окружающей среды соединениями азота (кислотные дожди, загрязнение воздуха, почвы и водоёмов). Фосфор, аллотропные м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дификации фосфора, физические и химические свойства. Оксид фосфора (V) и фосфорная кислота, физические и химические свойства, получение. И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пользование фосфатов в качестве минеральных удобрений.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ции, распространение в природе, физические и химические свойства. А</w:t>
      </w:r>
      <w:r w:rsidRPr="009B01DD">
        <w:rPr>
          <w:rFonts w:ascii="Times New Roman" w:hAnsi="Times New Roman" w:cs="Times New Roman"/>
          <w:color w:val="000000"/>
          <w:sz w:val="28"/>
        </w:rPr>
        <w:t>д</w:t>
      </w:r>
      <w:r w:rsidRPr="009B01DD">
        <w:rPr>
          <w:rFonts w:ascii="Times New Roman" w:hAnsi="Times New Roman" w:cs="Times New Roman"/>
          <w:color w:val="000000"/>
          <w:sz w:val="28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lastRenderedPageBreak/>
        <w:t>ственная реакция на карбонат-ионы. Использование карбонатов в быту, м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дицине, промышленности и сельском хозяйстве.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Первоначальные понятия об органических веществах как о соединен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ях углерода (метан, этан, этилен, ацетилен, этанол, глицерин, уксусная ки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лота). Природные источники углеводородов (уголь, природный газ, нефть), продукты их переработки (бензин), их роль в быту и промышленности. П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нятие о биологически важных веществах: жирах, белках, углеводах – и их роли в жизни человека. Материальное единство органических и неорганич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ских соединений.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Кремний, его физические и химические свойства, получение и прим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тельных материалов в повседневной жизни.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i/>
          <w:color w:val="000000"/>
          <w:sz w:val="28"/>
        </w:rPr>
        <w:t>Химический эксперимент</w:t>
      </w:r>
      <w:r w:rsidRPr="009B01DD">
        <w:rPr>
          <w:rFonts w:ascii="Times New Roman" w:hAnsi="Times New Roman" w:cs="Times New Roman"/>
          <w:b/>
          <w:color w:val="000000"/>
          <w:sz w:val="28"/>
        </w:rPr>
        <w:t>: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генов и их соединений (возможно использование видеоматериалов), озн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</w:t>
      </w:r>
      <w:r w:rsidRPr="009B01DD">
        <w:rPr>
          <w:rFonts w:ascii="Times New Roman" w:hAnsi="Times New Roman" w:cs="Times New Roman"/>
          <w:color w:val="000000"/>
          <w:sz w:val="28"/>
        </w:rPr>
        <w:t>ю</w:t>
      </w:r>
      <w:r w:rsidRPr="009B01DD">
        <w:rPr>
          <w:rFonts w:ascii="Times New Roman" w:hAnsi="Times New Roman" w:cs="Times New Roman"/>
          <w:color w:val="000000"/>
          <w:sz w:val="28"/>
        </w:rPr>
        <w:t>дение процесса обугливания сахара под действием концентрированной се</w:t>
      </w:r>
      <w:r w:rsidRPr="009B01DD">
        <w:rPr>
          <w:rFonts w:ascii="Times New Roman" w:hAnsi="Times New Roman" w:cs="Times New Roman"/>
          <w:color w:val="000000"/>
          <w:sz w:val="28"/>
        </w:rPr>
        <w:t>р</w:t>
      </w:r>
      <w:r w:rsidRPr="009B01DD">
        <w:rPr>
          <w:rFonts w:ascii="Times New Roman" w:hAnsi="Times New Roman" w:cs="Times New Roman"/>
          <w:color w:val="000000"/>
          <w:sz w:val="28"/>
        </w:rPr>
        <w:t>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фат-ион и изучение признаков их протекания, взаимодействие концентрир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ванной азотной кислоты с медью (возможно использование видеоматери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лов), изучение моделей кристаллических решёток алмаза, графита, фуллер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на, ознакомление с процессом адсорбции растворённых веществ активир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ванным углём и устройством противогаза, получение, собирание, распозн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вание и изучение свойств углекислого газа, проведение качественных реа</w:t>
      </w:r>
      <w:r w:rsidRPr="009B01DD">
        <w:rPr>
          <w:rFonts w:ascii="Times New Roman" w:hAnsi="Times New Roman" w:cs="Times New Roman"/>
          <w:color w:val="000000"/>
          <w:sz w:val="28"/>
        </w:rPr>
        <w:t>к</w:t>
      </w:r>
      <w:r w:rsidRPr="009B01DD">
        <w:rPr>
          <w:rFonts w:ascii="Times New Roman" w:hAnsi="Times New Roman" w:cs="Times New Roman"/>
          <w:color w:val="000000"/>
          <w:sz w:val="28"/>
        </w:rPr>
        <w:t>ций на карбонат и силикат-ионы и изучение признаков их протекания, озн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комление с продукцией силикатной промышленности, решение экспериме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тальных задач по теме «Важнейшие неметаллы и их соединения».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Металлы и их соединения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леева и строения атомов. Строение металлов. Металлическая связь и мета</w:t>
      </w:r>
      <w:r w:rsidRPr="009B01DD">
        <w:rPr>
          <w:rFonts w:ascii="Times New Roman" w:hAnsi="Times New Roman" w:cs="Times New Roman"/>
          <w:color w:val="000000"/>
          <w:sz w:val="28"/>
        </w:rPr>
        <w:t>л</w:t>
      </w:r>
      <w:r w:rsidRPr="009B01DD">
        <w:rPr>
          <w:rFonts w:ascii="Times New Roman" w:hAnsi="Times New Roman" w:cs="Times New Roman"/>
          <w:color w:val="000000"/>
          <w:sz w:val="28"/>
        </w:rPr>
        <w:t>лическая кристаллическая решётка. Электрохимический ряд напряжений м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lastRenderedPageBreak/>
        <w:t>таллов. Физические и химические свойства металлов. Общие способы пол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>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зические и химические свойства (на примере натрия и калия). Оксиды и ги</w:t>
      </w:r>
      <w:r w:rsidRPr="009B01DD">
        <w:rPr>
          <w:rFonts w:ascii="Times New Roman" w:hAnsi="Times New Roman" w:cs="Times New Roman"/>
          <w:color w:val="000000"/>
          <w:sz w:val="28"/>
        </w:rPr>
        <w:t>д</w:t>
      </w:r>
      <w:r w:rsidRPr="009B01DD">
        <w:rPr>
          <w:rFonts w:ascii="Times New Roman" w:hAnsi="Times New Roman" w:cs="Times New Roman"/>
          <w:color w:val="000000"/>
          <w:sz w:val="28"/>
        </w:rPr>
        <w:t>роксиды натрия и калия. Применение щелочных металлов и их соединений.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Щелочноземельные металлы магний и кальций: положение в Период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ческой системе химических элементов Д. И. Менделеева, строение их ат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мов, нахождение в природе. Физические и химические свойства магния и кальция. Важнейшие соединения кальция (оксид, гидроксид, соли). Жёс</w:t>
      </w:r>
      <w:r w:rsidRPr="009B01DD">
        <w:rPr>
          <w:rFonts w:ascii="Times New Roman" w:hAnsi="Times New Roman" w:cs="Times New Roman"/>
          <w:color w:val="000000"/>
          <w:sz w:val="28"/>
        </w:rPr>
        <w:t>т</w:t>
      </w:r>
      <w:r w:rsidRPr="009B01DD">
        <w:rPr>
          <w:rFonts w:ascii="Times New Roman" w:hAnsi="Times New Roman" w:cs="Times New Roman"/>
          <w:color w:val="000000"/>
          <w:sz w:val="28"/>
        </w:rPr>
        <w:t>кость воды и способы её устранения.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Алюминий: положение в Периодической системе химических элеме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ческие свойства железа. Оксиды, гидроксиды и соли железа (II) и железа (III), их состав, свойства и получение.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i/>
          <w:color w:val="000000"/>
          <w:sz w:val="28"/>
        </w:rPr>
        <w:t>Химический эксперимент</w:t>
      </w:r>
      <w:r w:rsidRPr="009B01DD">
        <w:rPr>
          <w:rFonts w:ascii="Times New Roman" w:hAnsi="Times New Roman" w:cs="Times New Roman"/>
          <w:b/>
          <w:color w:val="000000"/>
          <w:sz w:val="28"/>
        </w:rPr>
        <w:t>: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ознакомление с образцами металлов и сплавов, их физическими сво</w:t>
      </w:r>
      <w:r w:rsidRPr="009B01DD">
        <w:rPr>
          <w:rFonts w:ascii="Times New Roman" w:hAnsi="Times New Roman" w:cs="Times New Roman"/>
          <w:color w:val="000000"/>
          <w:sz w:val="28"/>
        </w:rPr>
        <w:t>й</w:t>
      </w:r>
      <w:r w:rsidRPr="009B01DD">
        <w:rPr>
          <w:rFonts w:ascii="Times New Roman" w:hAnsi="Times New Roman" w:cs="Times New Roman"/>
          <w:color w:val="000000"/>
          <w:sz w:val="28"/>
        </w:rPr>
        <w:t>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Химия и окружающая среда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Вещества и материалы в повседневной жизни человека. Безопасное и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пользование веществ и химических реакций в быту. Первая помощь при х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мических ожогах и отравлениях.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i/>
          <w:color w:val="000000"/>
          <w:sz w:val="28"/>
        </w:rPr>
        <w:t>Химический эксперимент: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B01DD">
        <w:rPr>
          <w:rFonts w:ascii="Times New Roman" w:hAnsi="Times New Roman" w:cs="Times New Roman"/>
          <w:b/>
          <w:i/>
          <w:color w:val="000000"/>
          <w:sz w:val="28"/>
        </w:rPr>
        <w:lastRenderedPageBreak/>
        <w:t>Межпредметные</w:t>
      </w:r>
      <w:proofErr w:type="spellEnd"/>
      <w:r w:rsidRPr="009B01DD">
        <w:rPr>
          <w:rFonts w:ascii="Times New Roman" w:hAnsi="Times New Roman" w:cs="Times New Roman"/>
          <w:b/>
          <w:i/>
          <w:color w:val="000000"/>
          <w:sz w:val="28"/>
        </w:rPr>
        <w:t xml:space="preserve"> связи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Реализация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межпредметных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</w:t>
      </w:r>
      <w:r w:rsidRPr="009B01DD">
        <w:rPr>
          <w:rFonts w:ascii="Times New Roman" w:hAnsi="Times New Roman" w:cs="Times New Roman"/>
          <w:color w:val="000000"/>
          <w:sz w:val="28"/>
        </w:rPr>
        <w:t>я</w:t>
      </w:r>
      <w:r w:rsidRPr="009B01DD">
        <w:rPr>
          <w:rFonts w:ascii="Times New Roman" w:hAnsi="Times New Roman" w:cs="Times New Roman"/>
          <w:color w:val="000000"/>
          <w:sz w:val="28"/>
        </w:rPr>
        <w:t>тий, так и понятий, являющихся системными для отдельных предметов ест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ственно­-научного цикла.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римент, моделирование, измерение, модель, явление, парниковый эффект, технология, материалы.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Физика: материя, атом, электрон, протон, нейтрон, ион, нуклид, изот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пы, радиоактивность, молекула, электрический заряд, проводники, полупр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водники, диэлектрики, фотоэлемент, вещество, тело, объём, агрегатное с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стояние вещества, газ, раствор, растворимость, кристаллическая решётка, сплавы, физические величины, единицы измерения, космическое простра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ство, планеты, звёзды, Солнце.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География: атмосфера, гидросфера, минералы, горные породы, поле</w:t>
      </w:r>
      <w:r w:rsidRPr="009B01DD">
        <w:rPr>
          <w:rFonts w:ascii="Times New Roman" w:hAnsi="Times New Roman" w:cs="Times New Roman"/>
          <w:color w:val="000000"/>
          <w:sz w:val="28"/>
        </w:rPr>
        <w:t>з</w:t>
      </w:r>
      <w:r w:rsidRPr="009B01DD">
        <w:rPr>
          <w:rFonts w:ascii="Times New Roman" w:hAnsi="Times New Roman" w:cs="Times New Roman"/>
          <w:color w:val="000000"/>
          <w:sz w:val="28"/>
        </w:rPr>
        <w:t>ные ископаемые, топливо, водные ресурсы.</w:t>
      </w:r>
    </w:p>
    <w:p w:rsidR="00C52C27" w:rsidRPr="009B01DD" w:rsidRDefault="00C52C27" w:rsidP="009B01DD">
      <w:pPr>
        <w:spacing w:after="0" w:line="240" w:lineRule="auto"/>
        <w:ind w:firstLine="709"/>
        <w:rPr>
          <w:rFonts w:ascii="Times New Roman" w:hAnsi="Times New Roman" w:cs="Times New Roman"/>
        </w:rPr>
        <w:sectPr w:rsidR="00C52C27" w:rsidRPr="009B01DD">
          <w:pgSz w:w="11906" w:h="16383"/>
          <w:pgMar w:top="1134" w:right="850" w:bottom="1134" w:left="1701" w:header="720" w:footer="720" w:gutter="0"/>
          <w:cols w:space="720"/>
        </w:sectPr>
      </w:pP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block-2383711"/>
      <w:bookmarkEnd w:id="4"/>
      <w:r w:rsidRPr="009B01DD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52C27" w:rsidRPr="009B01DD" w:rsidRDefault="00C52C27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Личностные результаты освоения программы основного общего обр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зования достигаются в ходе обучения химии в единстве учебной и воспит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тельной деятельности в соответствии с традиционными российскими соци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Личностные результаты отражают готовность обучающихся руково</w:t>
      </w:r>
      <w:r w:rsidRPr="009B01DD">
        <w:rPr>
          <w:rFonts w:ascii="Times New Roman" w:hAnsi="Times New Roman" w:cs="Times New Roman"/>
          <w:color w:val="000000"/>
          <w:sz w:val="28"/>
        </w:rPr>
        <w:t>д</w:t>
      </w:r>
      <w:r w:rsidRPr="009B01DD">
        <w:rPr>
          <w:rFonts w:ascii="Times New Roman" w:hAnsi="Times New Roman" w:cs="Times New Roman"/>
          <w:color w:val="000000"/>
          <w:sz w:val="28"/>
        </w:rPr>
        <w:t>ствоваться системой позитивных ценностных ориентаций и расширение оп</w:t>
      </w:r>
      <w:r w:rsidRPr="009B01DD">
        <w:rPr>
          <w:rFonts w:ascii="Times New Roman" w:hAnsi="Times New Roman" w:cs="Times New Roman"/>
          <w:color w:val="000000"/>
          <w:sz w:val="28"/>
        </w:rPr>
        <w:t>ы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та деятельности на её основе, в том числе в части: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1)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  <w:r w:rsidRPr="009B01DD">
        <w:rPr>
          <w:rFonts w:ascii="Times New Roman" w:hAnsi="Times New Roman" w:cs="Times New Roman"/>
          <w:b/>
          <w:color w:val="000000"/>
          <w:sz w:val="28"/>
        </w:rPr>
        <w:t>патриотического воспитания</w:t>
      </w:r>
      <w:r w:rsidRPr="009B01DD">
        <w:rPr>
          <w:rFonts w:ascii="Times New Roman" w:hAnsi="Times New Roman" w:cs="Times New Roman"/>
          <w:color w:val="000000"/>
          <w:sz w:val="28"/>
        </w:rPr>
        <w:t>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ценностного отношения к отечественному культурному, историческ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тересованности в научных знаниях об устройстве мира и общества;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2)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  <w:r w:rsidRPr="009B01DD">
        <w:rPr>
          <w:rFonts w:ascii="Times New Roman" w:hAnsi="Times New Roman" w:cs="Times New Roman"/>
          <w:b/>
          <w:color w:val="000000"/>
          <w:sz w:val="28"/>
        </w:rPr>
        <w:t>гражданского воспитания: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представления о социальных нормах и правилах межличностных отн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шений в коллективе, коммуникативной компетентности в общественно п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лезной,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учебно­исследовательской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</w:t>
      </w:r>
      <w:r w:rsidRPr="009B01DD">
        <w:rPr>
          <w:rFonts w:ascii="Times New Roman" w:hAnsi="Times New Roman" w:cs="Times New Roman"/>
          <w:color w:val="000000"/>
          <w:sz w:val="28"/>
        </w:rPr>
        <w:t>б</w:t>
      </w:r>
      <w:r w:rsidRPr="009B01DD">
        <w:rPr>
          <w:rFonts w:ascii="Times New Roman" w:hAnsi="Times New Roman" w:cs="Times New Roman"/>
          <w:color w:val="000000"/>
          <w:sz w:val="28"/>
        </w:rPr>
        <w:t>ных, познавательных задач, выполнении химических экспериментов, созд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</w:t>
      </w:r>
      <w:r w:rsidRPr="009B01DD">
        <w:rPr>
          <w:rFonts w:ascii="Times New Roman" w:hAnsi="Times New Roman" w:cs="Times New Roman"/>
          <w:color w:val="000000"/>
          <w:sz w:val="28"/>
        </w:rPr>
        <w:t>ё</w:t>
      </w:r>
      <w:r w:rsidRPr="009B01DD">
        <w:rPr>
          <w:rFonts w:ascii="Times New Roman" w:hAnsi="Times New Roman" w:cs="Times New Roman"/>
          <w:color w:val="000000"/>
          <w:sz w:val="28"/>
        </w:rPr>
        <w:t>том осознания последствий поступков;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3)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  <w:r w:rsidRPr="009B01DD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9B01DD">
        <w:rPr>
          <w:rFonts w:ascii="Times New Roman" w:hAnsi="Times New Roman" w:cs="Times New Roman"/>
          <w:color w:val="000000"/>
          <w:sz w:val="28"/>
        </w:rPr>
        <w:t>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нову для понимания сущности научной картины мира, представления об о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новных закономерностях развития природы, взаимосвязях человека с пр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родной средой, о роли химии в познании этих закономерностей;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знавательной, информационной и читательской культуры, в том числе нав</w:t>
      </w:r>
      <w:r w:rsidRPr="009B01DD">
        <w:rPr>
          <w:rFonts w:ascii="Times New Roman" w:hAnsi="Times New Roman" w:cs="Times New Roman"/>
          <w:color w:val="000000"/>
          <w:sz w:val="28"/>
        </w:rPr>
        <w:t>ы</w:t>
      </w:r>
      <w:r w:rsidRPr="009B01DD">
        <w:rPr>
          <w:rFonts w:ascii="Times New Roman" w:hAnsi="Times New Roman" w:cs="Times New Roman"/>
          <w:color w:val="000000"/>
          <w:sz w:val="28"/>
        </w:rPr>
        <w:t>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интерес к обучению и познанию, любознательность, готовность и сп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_Toc138318759"/>
      <w:bookmarkEnd w:id="6"/>
      <w:r w:rsidRPr="009B01DD">
        <w:rPr>
          <w:rFonts w:ascii="Times New Roman" w:hAnsi="Times New Roman" w:cs="Times New Roman"/>
          <w:b/>
          <w:color w:val="000000"/>
          <w:sz w:val="28"/>
        </w:rPr>
        <w:t>4)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  <w:r w:rsidRPr="009B01DD">
        <w:rPr>
          <w:rFonts w:ascii="Times New Roman" w:hAnsi="Times New Roman" w:cs="Times New Roman"/>
          <w:b/>
          <w:color w:val="000000"/>
          <w:sz w:val="28"/>
        </w:rPr>
        <w:t>формирования культуры здоровья</w:t>
      </w:r>
      <w:r w:rsidRPr="009B01DD">
        <w:rPr>
          <w:rFonts w:ascii="Times New Roman" w:hAnsi="Times New Roman" w:cs="Times New Roman"/>
          <w:color w:val="000000"/>
          <w:sz w:val="28"/>
        </w:rPr>
        <w:t>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lastRenderedPageBreak/>
        <w:t>осознание ценности жизни, ответственного отношения к своему здор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вью, установки на здоровый образ жизни, осознание последствий и непри</w:t>
      </w:r>
      <w:r w:rsidRPr="009B01DD">
        <w:rPr>
          <w:rFonts w:ascii="Times New Roman" w:hAnsi="Times New Roman" w:cs="Times New Roman"/>
          <w:color w:val="000000"/>
          <w:sz w:val="28"/>
        </w:rPr>
        <w:t>я</w:t>
      </w:r>
      <w:r w:rsidRPr="009B01DD">
        <w:rPr>
          <w:rFonts w:ascii="Times New Roman" w:hAnsi="Times New Roman" w:cs="Times New Roman"/>
          <w:color w:val="000000"/>
          <w:sz w:val="28"/>
        </w:rPr>
        <w:t>тие вредных привычек (употребления алкоголя, наркотиков, курения), нео</w:t>
      </w:r>
      <w:r w:rsidRPr="009B01DD">
        <w:rPr>
          <w:rFonts w:ascii="Times New Roman" w:hAnsi="Times New Roman" w:cs="Times New Roman"/>
          <w:color w:val="000000"/>
          <w:sz w:val="28"/>
        </w:rPr>
        <w:t>б</w:t>
      </w:r>
      <w:r w:rsidRPr="009B01DD">
        <w:rPr>
          <w:rFonts w:ascii="Times New Roman" w:hAnsi="Times New Roman" w:cs="Times New Roman"/>
          <w:color w:val="000000"/>
          <w:sz w:val="28"/>
        </w:rPr>
        <w:t>ходимости соблюдения правил безопасности при обращении с химическими веществами в быту и реальной жизни;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5)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  <w:r w:rsidRPr="009B01DD">
        <w:rPr>
          <w:rFonts w:ascii="Times New Roman" w:hAnsi="Times New Roman" w:cs="Times New Roman"/>
          <w:b/>
          <w:color w:val="000000"/>
          <w:sz w:val="28"/>
        </w:rPr>
        <w:t>трудового воспитания: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интерес к практическому изучению профессий и труда различного 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да, уважение к труду и результатам трудовой деятельности, в том числе на основе применения предметных знаний по химии, осознанный выбор инд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видуальной траектории продолжения образования с учётом личностных и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6)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</w:t>
      </w:r>
      <w:r w:rsidRPr="009B01DD">
        <w:rPr>
          <w:rFonts w:ascii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ческому и психическому здоровью, осознание ценности соблюдения правил безопасного поведения при работе с веществами, а также в ситуациях, угр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жающих здоровью и жизни людей;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ческих проблем и путей их решения посредством методов химии, экологич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ского мышления, умения руководствоваться им в познавательной, коммун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кативной и социальной практике.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В составе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результатов выделяют значимые для фо</w:t>
      </w:r>
      <w:r w:rsidRPr="009B01DD">
        <w:rPr>
          <w:rFonts w:ascii="Times New Roman" w:hAnsi="Times New Roman" w:cs="Times New Roman"/>
          <w:color w:val="000000"/>
          <w:sz w:val="28"/>
        </w:rPr>
        <w:t>р</w:t>
      </w:r>
      <w:r w:rsidRPr="009B01DD">
        <w:rPr>
          <w:rFonts w:ascii="Times New Roman" w:hAnsi="Times New Roman" w:cs="Times New Roman"/>
          <w:color w:val="000000"/>
          <w:sz w:val="28"/>
        </w:rPr>
        <w:t>мирования мировоззрения общенаучные понятия (закон, теория, принцип, гипотеза, факт, система, процесс, эксперимент и другое.), которые использ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>ются в естественно-научных учебных предметах и позволяют на основе зн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ний из этих предметов формировать представление о целостной научной ка</w:t>
      </w:r>
      <w:r w:rsidRPr="009B01DD">
        <w:rPr>
          <w:rFonts w:ascii="Times New Roman" w:hAnsi="Times New Roman" w:cs="Times New Roman"/>
          <w:color w:val="000000"/>
          <w:sz w:val="28"/>
        </w:rPr>
        <w:t>р</w:t>
      </w:r>
      <w:r w:rsidRPr="009B01DD">
        <w:rPr>
          <w:rFonts w:ascii="Times New Roman" w:hAnsi="Times New Roman" w:cs="Times New Roman"/>
          <w:color w:val="000000"/>
          <w:sz w:val="28"/>
        </w:rPr>
        <w:t>тине мира, и универсальные учебные действия (познавательные, коммуник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</w:t>
      </w:r>
      <w:r w:rsidRPr="009B01DD">
        <w:rPr>
          <w:rFonts w:ascii="Times New Roman" w:hAnsi="Times New Roman" w:cs="Times New Roman"/>
          <w:color w:val="000000"/>
          <w:sz w:val="28"/>
        </w:rPr>
        <w:lastRenderedPageBreak/>
        <w:t>строить логические рассуждения (индуктивные, дедуктивные, по аналогии), делать выводы и заключения;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мет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предметные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ческой реакции – при решении учебно-познавательных задач, с учётом этих модельных представлений выявлять и характеризовать существенные пр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знаки изучаемых объектов – химических веществ и химических реакций, в</w:t>
      </w:r>
      <w:r w:rsidRPr="009B01DD">
        <w:rPr>
          <w:rFonts w:ascii="Times New Roman" w:hAnsi="Times New Roman" w:cs="Times New Roman"/>
          <w:color w:val="000000"/>
          <w:sz w:val="28"/>
        </w:rPr>
        <w:t>ы</w:t>
      </w:r>
      <w:r w:rsidRPr="009B01DD">
        <w:rPr>
          <w:rFonts w:ascii="Times New Roman" w:hAnsi="Times New Roman" w:cs="Times New Roman"/>
          <w:color w:val="000000"/>
          <w:sz w:val="28"/>
        </w:rPr>
        <w:t>являть общие закономерности, причинно-следственные связи и противоречия в изучаемых процессах и явлениях.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9B01DD">
        <w:rPr>
          <w:rFonts w:ascii="Times New Roman" w:hAnsi="Times New Roman" w:cs="Times New Roman"/>
          <w:color w:val="000000"/>
          <w:sz w:val="28"/>
        </w:rPr>
        <w:t>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</w:t>
      </w:r>
      <w:r w:rsidRPr="009B01DD">
        <w:rPr>
          <w:rFonts w:ascii="Times New Roman" w:hAnsi="Times New Roman" w:cs="Times New Roman"/>
          <w:color w:val="000000"/>
          <w:sz w:val="28"/>
        </w:rPr>
        <w:t>р</w:t>
      </w:r>
      <w:r w:rsidRPr="009B01DD">
        <w:rPr>
          <w:rFonts w:ascii="Times New Roman" w:hAnsi="Times New Roman" w:cs="Times New Roman"/>
          <w:color w:val="000000"/>
          <w:sz w:val="28"/>
        </w:rPr>
        <w:t>ке правильности высказываемых суждений;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</w:t>
      </w:r>
      <w:r w:rsidRPr="009B01DD">
        <w:rPr>
          <w:rFonts w:ascii="Times New Roman" w:hAnsi="Times New Roman" w:cs="Times New Roman"/>
          <w:color w:val="000000"/>
          <w:sz w:val="28"/>
        </w:rPr>
        <w:t>я</w:t>
      </w:r>
      <w:r w:rsidRPr="009B01DD">
        <w:rPr>
          <w:rFonts w:ascii="Times New Roman" w:hAnsi="Times New Roman" w:cs="Times New Roman"/>
          <w:color w:val="000000"/>
          <w:sz w:val="28"/>
        </w:rPr>
        <w:t>тельно прогнозировать его результат, формулировать обобщения и выводы по результатам проведённого опыта, исследования, составлять отчёт о пр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деланной работе.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умение выбирать, анализировать и интерпретировать информацию ра</w:t>
      </w:r>
      <w:r w:rsidRPr="009B01DD">
        <w:rPr>
          <w:rFonts w:ascii="Times New Roman" w:hAnsi="Times New Roman" w:cs="Times New Roman"/>
          <w:color w:val="000000"/>
          <w:sz w:val="28"/>
        </w:rPr>
        <w:t>з</w:t>
      </w:r>
      <w:r w:rsidRPr="009B01DD">
        <w:rPr>
          <w:rFonts w:ascii="Times New Roman" w:hAnsi="Times New Roman" w:cs="Times New Roman"/>
          <w:color w:val="000000"/>
          <w:sz w:val="28"/>
        </w:rPr>
        <w:t>личных видов и форм представления, получаемую из разных источников (научно-популярная литература химического содержания, справочные пос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бия, ресурсы Интернета), критически оценивать противоречивую и недост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верную информацию;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>гими формами графики и их комбинациями;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умение использовать и анализировать в процессе учебной и исследов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умения задавать вопросы (в ходе диалога и (или) дискуссии) по сущ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ству обсуждаемой темы, формулировать свои предложения относительно выполнения предложенной задачи;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умения представлять полученные результаты познавательной деятел</w:t>
      </w:r>
      <w:r w:rsidRPr="009B01DD">
        <w:rPr>
          <w:rFonts w:ascii="Times New Roman" w:hAnsi="Times New Roman" w:cs="Times New Roman"/>
          <w:color w:val="000000"/>
          <w:sz w:val="28"/>
        </w:rPr>
        <w:t>ь</w:t>
      </w:r>
      <w:r w:rsidRPr="009B01DD">
        <w:rPr>
          <w:rFonts w:ascii="Times New Roman" w:hAnsi="Times New Roman" w:cs="Times New Roman"/>
          <w:color w:val="000000"/>
          <w:sz w:val="28"/>
        </w:rPr>
        <w:t>ности в устных и письменных текстах; делать презентацию результатов в</w:t>
      </w:r>
      <w:r w:rsidRPr="009B01DD">
        <w:rPr>
          <w:rFonts w:ascii="Times New Roman" w:hAnsi="Times New Roman" w:cs="Times New Roman"/>
          <w:color w:val="000000"/>
          <w:sz w:val="28"/>
        </w:rPr>
        <w:t>ы</w:t>
      </w:r>
      <w:r w:rsidRPr="009B01DD">
        <w:rPr>
          <w:rFonts w:ascii="Times New Roman" w:hAnsi="Times New Roman" w:cs="Times New Roman"/>
          <w:color w:val="000000"/>
          <w:sz w:val="28"/>
        </w:rPr>
        <w:lastRenderedPageBreak/>
        <w:t>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умения учебного сотрудничества со сверстниками в совместной позн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вательной и исследовательской деятельности при решении возникающих проблем на основе учёта общих интересов и согласования позиций (обсу</w:t>
      </w:r>
      <w:r w:rsidRPr="009B01DD">
        <w:rPr>
          <w:rFonts w:ascii="Times New Roman" w:hAnsi="Times New Roman" w:cs="Times New Roman"/>
          <w:color w:val="000000"/>
          <w:sz w:val="28"/>
        </w:rPr>
        <w:t>ж</w:t>
      </w:r>
      <w:r w:rsidRPr="009B01DD">
        <w:rPr>
          <w:rFonts w:ascii="Times New Roman" w:hAnsi="Times New Roman" w:cs="Times New Roman"/>
          <w:color w:val="000000"/>
          <w:sz w:val="28"/>
        </w:rPr>
        <w:t>дения, обмен мнениями, «мозговые штурмы», координация совместных де</w:t>
      </w:r>
      <w:r w:rsidRPr="009B01DD">
        <w:rPr>
          <w:rFonts w:ascii="Times New Roman" w:hAnsi="Times New Roman" w:cs="Times New Roman"/>
          <w:color w:val="000000"/>
          <w:sz w:val="28"/>
        </w:rPr>
        <w:t>й</w:t>
      </w:r>
      <w:r w:rsidRPr="009B01DD">
        <w:rPr>
          <w:rFonts w:ascii="Times New Roman" w:hAnsi="Times New Roman" w:cs="Times New Roman"/>
          <w:color w:val="000000"/>
          <w:sz w:val="28"/>
        </w:rPr>
        <w:t>ствий, определение критериев по оценке качества выполненной работы и другие).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</w:t>
      </w:r>
      <w:r w:rsidRPr="009B01DD">
        <w:rPr>
          <w:rFonts w:ascii="Times New Roman" w:hAnsi="Times New Roman" w:cs="Times New Roman"/>
          <w:color w:val="000000"/>
          <w:sz w:val="28"/>
        </w:rPr>
        <w:t>д</w:t>
      </w:r>
      <w:r w:rsidRPr="009B01DD">
        <w:rPr>
          <w:rFonts w:ascii="Times New Roman" w:hAnsi="Times New Roman" w:cs="Times New Roman"/>
          <w:color w:val="000000"/>
          <w:sz w:val="28"/>
        </w:rPr>
        <w:t>ложенный алгоритм действий при выполнении заданий с учётом получения новых знаний об изучаемых объектах – веществах и реакциях, оценивать с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В составе предметных результатов по освоению обязательного соде</w:t>
      </w:r>
      <w:r w:rsidRPr="009B01DD">
        <w:rPr>
          <w:rFonts w:ascii="Times New Roman" w:hAnsi="Times New Roman" w:cs="Times New Roman"/>
          <w:color w:val="000000"/>
          <w:sz w:val="28"/>
        </w:rPr>
        <w:t>р</w:t>
      </w:r>
      <w:r w:rsidRPr="009B01DD">
        <w:rPr>
          <w:rFonts w:ascii="Times New Roman" w:hAnsi="Times New Roman" w:cs="Times New Roman"/>
          <w:color w:val="000000"/>
          <w:sz w:val="28"/>
        </w:rPr>
        <w:t>жания, установленного данной федеральной рабочей программой, выделяют: освоенные обучающимися научные знания, умения и способы действий, сп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цифические для предметной области «Химия», виды деятельности по пол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 концу обучения в</w:t>
      </w:r>
      <w:r w:rsidRPr="009B01DD">
        <w:rPr>
          <w:rFonts w:ascii="Times New Roman" w:hAnsi="Times New Roman" w:cs="Times New Roman"/>
          <w:b/>
          <w:color w:val="000000"/>
          <w:sz w:val="28"/>
        </w:rPr>
        <w:t xml:space="preserve"> 8 классе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сформированность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у обучающихся умений: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раскрывать смысл основных химических понятий: атом, молек</w:t>
      </w:r>
      <w:r w:rsidRPr="009B01DD">
        <w:rPr>
          <w:rFonts w:ascii="Times New Roman" w:hAnsi="Times New Roman" w:cs="Times New Roman"/>
          <w:color w:val="000000"/>
          <w:sz w:val="28"/>
        </w:rPr>
        <w:t>у</w:t>
      </w:r>
      <w:r w:rsidRPr="009B01DD">
        <w:rPr>
          <w:rFonts w:ascii="Times New Roman" w:hAnsi="Times New Roman" w:cs="Times New Roman"/>
          <w:color w:val="000000"/>
          <w:sz w:val="28"/>
        </w:rPr>
        <w:t>ла, химический элемент, простое вещество, сложное вещество, смесь (одн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родная и неоднородная), валентность, относительная атомная и молекуля</w:t>
      </w:r>
      <w:r w:rsidRPr="009B01DD">
        <w:rPr>
          <w:rFonts w:ascii="Times New Roman" w:hAnsi="Times New Roman" w:cs="Times New Roman"/>
          <w:color w:val="000000"/>
          <w:sz w:val="28"/>
        </w:rPr>
        <w:t>р</w:t>
      </w:r>
      <w:r w:rsidRPr="009B01DD">
        <w:rPr>
          <w:rFonts w:ascii="Times New Roman" w:hAnsi="Times New Roman" w:cs="Times New Roman"/>
          <w:color w:val="000000"/>
          <w:sz w:val="28"/>
        </w:rPr>
        <w:t>ная масса, количество вещества, моль, молярная масса, массовая доля хим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ческого элемента в соединении, молярный объём, оксид, кислота, основание, соль,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электроотрицательность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, степень окисления, химическая реакция, кла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сификация реакций: реакции соединения, реакции разложения, реакции з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мещения, реакции обмена, экзо- и эндотермические реакции, тепловой э</w:t>
      </w:r>
      <w:r w:rsidRPr="009B01DD">
        <w:rPr>
          <w:rFonts w:ascii="Times New Roman" w:hAnsi="Times New Roman" w:cs="Times New Roman"/>
          <w:color w:val="000000"/>
          <w:sz w:val="28"/>
        </w:rPr>
        <w:t>ф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фект реакции, ядро атома, электронный слой атома, атомная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орбиталь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, рад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ус атома, химическая связь, полярная и неполярная ковалентная связь, ио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ная связь, ион, катион, анион, раствор, массовая доля вещества (процентная концентрация) в растворе;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lastRenderedPageBreak/>
        <w:t>определять валентность атомов элементов в бинарных соедин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ниях, степень окисления элементов в бинарных соединениях, принадле</w:t>
      </w:r>
      <w:r w:rsidRPr="009B01DD">
        <w:rPr>
          <w:rFonts w:ascii="Times New Roman" w:hAnsi="Times New Roman" w:cs="Times New Roman"/>
          <w:color w:val="000000"/>
          <w:sz w:val="28"/>
        </w:rPr>
        <w:t>ж</w:t>
      </w:r>
      <w:r w:rsidRPr="009B01DD">
        <w:rPr>
          <w:rFonts w:ascii="Times New Roman" w:hAnsi="Times New Roman" w:cs="Times New Roman"/>
          <w:color w:val="000000"/>
          <w:sz w:val="28"/>
        </w:rPr>
        <w:t>ность веществ к определённому классу соединений по формулам, вид хим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>ческой связи (ковалентная и ионная) в неорганических соединениях;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раскрывать смысл Периодического закона Д. И. Менделеева: д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классифицировать химические элементы, неорганические вещ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ства, химические реакции (по числу и составу участвующих в реакции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ществ, по тепловому эффекту);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характеризовать (описывать) общие химические свойства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прогнозировать свойства веществ в зависимости от их качестве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ного состава, возможности протекания химических превращений в разли</w:t>
      </w:r>
      <w:r w:rsidRPr="009B01DD">
        <w:rPr>
          <w:rFonts w:ascii="Times New Roman" w:hAnsi="Times New Roman" w:cs="Times New Roman"/>
          <w:color w:val="000000"/>
          <w:sz w:val="28"/>
        </w:rPr>
        <w:t>ч</w:t>
      </w:r>
      <w:r w:rsidRPr="009B01DD">
        <w:rPr>
          <w:rFonts w:ascii="Times New Roman" w:hAnsi="Times New Roman" w:cs="Times New Roman"/>
          <w:color w:val="000000"/>
          <w:sz w:val="28"/>
        </w:rPr>
        <w:t>ных условиях;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вычислять относительную молекулярную и молярную массы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ществ, массовую долю химического элемента по формуле соединения, ма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совую долю вещества в растворе, проводить расчёты по уравнению химич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ской реакции;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52C27" w:rsidRPr="009B01DD" w:rsidRDefault="002E56CF" w:rsidP="009B01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следовать правилам пользования химической посудой и лабор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торным оборудованием, а также правилам обращения с веществами в соо</w:t>
      </w:r>
      <w:r w:rsidRPr="009B01DD">
        <w:rPr>
          <w:rFonts w:ascii="Times New Roman" w:hAnsi="Times New Roman" w:cs="Times New Roman"/>
          <w:color w:val="000000"/>
          <w:sz w:val="28"/>
        </w:rPr>
        <w:t>т</w:t>
      </w:r>
      <w:r w:rsidRPr="009B01DD">
        <w:rPr>
          <w:rFonts w:ascii="Times New Roman" w:hAnsi="Times New Roman" w:cs="Times New Roman"/>
          <w:color w:val="000000"/>
          <w:sz w:val="28"/>
        </w:rPr>
        <w:t>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ванию растворов щелочей и кислот с помощью индикаторов (лакмус, фено</w:t>
      </w:r>
      <w:r w:rsidRPr="009B01DD">
        <w:rPr>
          <w:rFonts w:ascii="Times New Roman" w:hAnsi="Times New Roman" w:cs="Times New Roman"/>
          <w:color w:val="000000"/>
          <w:sz w:val="28"/>
        </w:rPr>
        <w:t>л</w:t>
      </w:r>
      <w:r w:rsidRPr="009B01DD">
        <w:rPr>
          <w:rFonts w:ascii="Times New Roman" w:hAnsi="Times New Roman" w:cs="Times New Roman"/>
          <w:color w:val="000000"/>
          <w:sz w:val="28"/>
        </w:rPr>
        <w:t>фталеин, метилоранж и другие).</w:t>
      </w:r>
    </w:p>
    <w:p w:rsidR="00C52C27" w:rsidRPr="009B01DD" w:rsidRDefault="002E56CF" w:rsidP="009B01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lastRenderedPageBreak/>
        <w:t>К концу обучения в</w:t>
      </w:r>
      <w:r w:rsidRPr="009B01DD">
        <w:rPr>
          <w:rFonts w:ascii="Times New Roman" w:hAnsi="Times New Roman" w:cs="Times New Roman"/>
          <w:b/>
          <w:color w:val="000000"/>
          <w:sz w:val="28"/>
        </w:rPr>
        <w:t xml:space="preserve"> 9 классе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сформированность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 xml:space="preserve"> у обучающихся умений: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щество, валентность,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электроотрицательность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, степень окисления, химич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ская реакция, химическая связь, тепловой эффект реакции, моль, молярный объём, раствор, электролиты,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неэлектролиты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, электролитическая диссоци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ция, реакции ионного обмена, катализатор, химическое равновесие, обрат</w:t>
      </w:r>
      <w:r w:rsidRPr="009B01DD">
        <w:rPr>
          <w:rFonts w:ascii="Times New Roman" w:hAnsi="Times New Roman" w:cs="Times New Roman"/>
          <w:color w:val="000000"/>
          <w:sz w:val="28"/>
        </w:rPr>
        <w:t>и</w:t>
      </w:r>
      <w:r w:rsidRPr="009B01DD">
        <w:rPr>
          <w:rFonts w:ascii="Times New Roman" w:hAnsi="Times New Roman" w:cs="Times New Roman"/>
          <w:color w:val="000000"/>
          <w:sz w:val="28"/>
        </w:rPr>
        <w:t xml:space="preserve">мые и необратимые реакции,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окислительно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терность, химическая связь (ковалентная, ионная, металлическая), криста</w:t>
      </w:r>
      <w:r w:rsidRPr="009B01DD">
        <w:rPr>
          <w:rFonts w:ascii="Times New Roman" w:hAnsi="Times New Roman" w:cs="Times New Roman"/>
          <w:color w:val="000000"/>
          <w:sz w:val="28"/>
        </w:rPr>
        <w:t>л</w:t>
      </w:r>
      <w:r w:rsidRPr="009B01DD">
        <w:rPr>
          <w:rFonts w:ascii="Times New Roman" w:hAnsi="Times New Roman" w:cs="Times New Roman"/>
          <w:color w:val="000000"/>
          <w:sz w:val="28"/>
        </w:rPr>
        <w:t>лическая решётка, коррозия металлов, сплавы, скорость химической реакции, предельно допустимая концентрация ПДК вещества;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определять валентность и степень окисления химических элеме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тов в соединениях различного состава, принадлежность веществ к опред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лённому классу соединений по формулам, вид химической связи (ковален</w:t>
      </w:r>
      <w:r w:rsidRPr="009B01DD">
        <w:rPr>
          <w:rFonts w:ascii="Times New Roman" w:hAnsi="Times New Roman" w:cs="Times New Roman"/>
          <w:color w:val="000000"/>
          <w:sz w:val="28"/>
        </w:rPr>
        <w:t>т</w:t>
      </w:r>
      <w:r w:rsidRPr="009B01DD">
        <w:rPr>
          <w:rFonts w:ascii="Times New Roman" w:hAnsi="Times New Roman" w:cs="Times New Roman"/>
          <w:color w:val="000000"/>
          <w:sz w:val="28"/>
        </w:rPr>
        <w:t>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классифицировать химические элементы, неорганические вещ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ства, химические реакции (по числу и составу участвующих в реакции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ществ, по тепловому эффекту, по изменению степеней окисления химич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ских элементов);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</w:t>
      </w:r>
      <w:r w:rsidRPr="009B01DD">
        <w:rPr>
          <w:rFonts w:ascii="Times New Roman" w:hAnsi="Times New Roman" w:cs="Times New Roman"/>
          <w:color w:val="000000"/>
          <w:sz w:val="28"/>
        </w:rPr>
        <w:t>о</w:t>
      </w:r>
      <w:r w:rsidRPr="009B01DD">
        <w:rPr>
          <w:rFonts w:ascii="Times New Roman" w:hAnsi="Times New Roman" w:cs="Times New Roman"/>
          <w:color w:val="000000"/>
          <w:sz w:val="28"/>
        </w:rPr>
        <w:t>лекулярных и ионных уравнений соответствующих химических реакций;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обмена, </w:t>
      </w:r>
      <w:r w:rsidRPr="009B01DD">
        <w:rPr>
          <w:rFonts w:ascii="Times New Roman" w:hAnsi="Times New Roman" w:cs="Times New Roman"/>
          <w:color w:val="000000"/>
          <w:sz w:val="28"/>
        </w:rPr>
        <w:lastRenderedPageBreak/>
        <w:t>уравнения реакций, подтверждающих существование генетической связи между веществами различных классов;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 xml:space="preserve">раскрывать сущность </w:t>
      </w:r>
      <w:proofErr w:type="spellStart"/>
      <w:r w:rsidRPr="009B01DD">
        <w:rPr>
          <w:rFonts w:ascii="Times New Roman" w:hAnsi="Times New Roman" w:cs="Times New Roman"/>
          <w:color w:val="000000"/>
          <w:sz w:val="28"/>
        </w:rPr>
        <w:t>окислительно</w:t>
      </w:r>
      <w:proofErr w:type="spellEnd"/>
      <w:r w:rsidRPr="009B01DD">
        <w:rPr>
          <w:rFonts w:ascii="Times New Roman" w:hAnsi="Times New Roman" w:cs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вычислять относительную молекулярную и молярную массы в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ществ, массовую долю химического элемента по формуле соединения, ма</w:t>
      </w:r>
      <w:r w:rsidRPr="009B01DD">
        <w:rPr>
          <w:rFonts w:ascii="Times New Roman" w:hAnsi="Times New Roman" w:cs="Times New Roman"/>
          <w:color w:val="000000"/>
          <w:sz w:val="28"/>
        </w:rPr>
        <w:t>с</w:t>
      </w:r>
      <w:r w:rsidRPr="009B01DD">
        <w:rPr>
          <w:rFonts w:ascii="Times New Roman" w:hAnsi="Times New Roman" w:cs="Times New Roman"/>
          <w:color w:val="000000"/>
          <w:sz w:val="28"/>
        </w:rPr>
        <w:t>совую долю вещества в растворе, проводить расчёты по уравнению химич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ской реакции;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соблюдать правила пользования химической посудой и лабор</w:t>
      </w:r>
      <w:r w:rsidRPr="009B01DD">
        <w:rPr>
          <w:rFonts w:ascii="Times New Roman" w:hAnsi="Times New Roman" w:cs="Times New Roman"/>
          <w:color w:val="000000"/>
          <w:sz w:val="28"/>
        </w:rPr>
        <w:t>а</w:t>
      </w:r>
      <w:r w:rsidRPr="009B01DD">
        <w:rPr>
          <w:rFonts w:ascii="Times New Roman" w:hAnsi="Times New Roman" w:cs="Times New Roman"/>
          <w:color w:val="000000"/>
          <w:sz w:val="28"/>
        </w:rPr>
        <w:t>торным оборудованием, а также правила обращения с веществами в соотве</w:t>
      </w:r>
      <w:r w:rsidRPr="009B01DD">
        <w:rPr>
          <w:rFonts w:ascii="Times New Roman" w:hAnsi="Times New Roman" w:cs="Times New Roman"/>
          <w:color w:val="000000"/>
          <w:sz w:val="28"/>
        </w:rPr>
        <w:t>т</w:t>
      </w:r>
      <w:r w:rsidRPr="009B01DD">
        <w:rPr>
          <w:rFonts w:ascii="Times New Roman" w:hAnsi="Times New Roman" w:cs="Times New Roman"/>
          <w:color w:val="000000"/>
          <w:sz w:val="28"/>
        </w:rPr>
        <w:t>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проводить реакции, подтверждающие качественный состав ра</w:t>
      </w:r>
      <w:r w:rsidRPr="009B01DD">
        <w:rPr>
          <w:rFonts w:ascii="Times New Roman" w:hAnsi="Times New Roman" w:cs="Times New Roman"/>
          <w:color w:val="000000"/>
          <w:sz w:val="28"/>
        </w:rPr>
        <w:t>з</w:t>
      </w:r>
      <w:r w:rsidRPr="009B01DD">
        <w:rPr>
          <w:rFonts w:ascii="Times New Roman" w:hAnsi="Times New Roman" w:cs="Times New Roman"/>
          <w:color w:val="000000"/>
          <w:sz w:val="28"/>
        </w:rPr>
        <w:t>личных веществ: распознавать опытным путём хлори</w:t>
      </w:r>
      <w:proofErr w:type="gramStart"/>
      <w:r w:rsidRPr="009B01DD">
        <w:rPr>
          <w:rFonts w:ascii="Times New Roman" w:hAnsi="Times New Roman" w:cs="Times New Roman"/>
          <w:color w:val="000000"/>
          <w:sz w:val="28"/>
        </w:rPr>
        <w:t>д-</w:t>
      </w:r>
      <w:proofErr w:type="gramEnd"/>
      <w:r w:rsidRPr="009B01DD">
        <w:rPr>
          <w:rFonts w:ascii="Times New Roman" w:hAnsi="Times New Roman" w:cs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ских веществ;</w:t>
      </w:r>
    </w:p>
    <w:p w:rsidR="00C52C27" w:rsidRPr="009B01DD" w:rsidRDefault="002E56CF" w:rsidP="009B01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01DD">
        <w:rPr>
          <w:rFonts w:ascii="Times New Roman" w:hAnsi="Times New Roman" w:cs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</w:t>
      </w:r>
      <w:r w:rsidRPr="009B01DD">
        <w:rPr>
          <w:rFonts w:ascii="Times New Roman" w:hAnsi="Times New Roman" w:cs="Times New Roman"/>
          <w:color w:val="000000"/>
          <w:sz w:val="28"/>
        </w:rPr>
        <w:t>н</w:t>
      </w:r>
      <w:r w:rsidRPr="009B01DD">
        <w:rPr>
          <w:rFonts w:ascii="Times New Roman" w:hAnsi="Times New Roman" w:cs="Times New Roman"/>
          <w:color w:val="000000"/>
          <w:sz w:val="28"/>
        </w:rPr>
        <w:t>но-следственных связей – для изучения свойств веществ и химических реа</w:t>
      </w:r>
      <w:r w:rsidRPr="009B01DD">
        <w:rPr>
          <w:rFonts w:ascii="Times New Roman" w:hAnsi="Times New Roman" w:cs="Times New Roman"/>
          <w:color w:val="000000"/>
          <w:sz w:val="28"/>
        </w:rPr>
        <w:t>к</w:t>
      </w:r>
      <w:r w:rsidRPr="009B01DD">
        <w:rPr>
          <w:rFonts w:ascii="Times New Roman" w:hAnsi="Times New Roman" w:cs="Times New Roman"/>
          <w:color w:val="000000"/>
          <w:sz w:val="28"/>
        </w:rPr>
        <w:t>ций, естественно-научные методы познания – наблюдение, измерение, мод</w:t>
      </w:r>
      <w:r w:rsidRPr="009B01DD">
        <w:rPr>
          <w:rFonts w:ascii="Times New Roman" w:hAnsi="Times New Roman" w:cs="Times New Roman"/>
          <w:color w:val="000000"/>
          <w:sz w:val="28"/>
        </w:rPr>
        <w:t>е</w:t>
      </w:r>
      <w:r w:rsidRPr="009B01DD">
        <w:rPr>
          <w:rFonts w:ascii="Times New Roman" w:hAnsi="Times New Roman" w:cs="Times New Roman"/>
          <w:color w:val="000000"/>
          <w:sz w:val="28"/>
        </w:rPr>
        <w:t>лирование, эксперимент (реальный и мысленный).</w:t>
      </w:r>
    </w:p>
    <w:p w:rsidR="00C52C27" w:rsidRPr="009B01DD" w:rsidRDefault="00C52C27" w:rsidP="009B01D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B01DD" w:rsidRDefault="009B01DD" w:rsidP="009B01D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B01DD" w:rsidRPr="00F55AFA" w:rsidRDefault="009B01DD" w:rsidP="009B01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5AF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B01DD" w:rsidRPr="00F55AFA" w:rsidRDefault="009B01DD" w:rsidP="009B01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5AF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B01DD" w:rsidRPr="00D3574A" w:rsidRDefault="009B01DD" w:rsidP="009B01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3203"/>
        <w:gridCol w:w="1795"/>
        <w:gridCol w:w="1963"/>
        <w:gridCol w:w="2044"/>
      </w:tblGrid>
      <w:tr w:rsidR="009B01DD" w:rsidRPr="00D3574A" w:rsidTr="003E09EA">
        <w:tc>
          <w:tcPr>
            <w:tcW w:w="534" w:type="dxa"/>
            <w:vMerge w:val="restart"/>
          </w:tcPr>
          <w:p w:rsidR="009B01DD" w:rsidRPr="00F55AFA" w:rsidRDefault="009B01DD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  <w:vMerge w:val="restart"/>
          </w:tcPr>
          <w:p w:rsidR="009B01DD" w:rsidRPr="00F55AFA" w:rsidRDefault="009B01DD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</w:t>
            </w: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лов и тем программы</w:t>
            </w:r>
          </w:p>
        </w:tc>
        <w:tc>
          <w:tcPr>
            <w:tcW w:w="5743" w:type="dxa"/>
            <w:gridSpan w:val="3"/>
          </w:tcPr>
          <w:p w:rsidR="009B01DD" w:rsidRPr="00F55AFA" w:rsidRDefault="009B01DD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B01DD" w:rsidRPr="00D3574A" w:rsidTr="009B01DD">
        <w:tc>
          <w:tcPr>
            <w:tcW w:w="534" w:type="dxa"/>
            <w:vMerge/>
          </w:tcPr>
          <w:p w:rsidR="009B01DD" w:rsidRPr="00F55AFA" w:rsidRDefault="009B01DD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9B01DD" w:rsidRPr="00F55AFA" w:rsidRDefault="009B01DD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B01DD" w:rsidRPr="00F55AFA" w:rsidRDefault="009B01DD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9B01DD" w:rsidRPr="00F55AFA" w:rsidRDefault="009B01DD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915" w:type="dxa"/>
          </w:tcPr>
          <w:p w:rsidR="009B01DD" w:rsidRPr="00F55AFA" w:rsidRDefault="009B01DD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</w:tr>
      <w:tr w:rsidR="008A510E" w:rsidRPr="00D3574A" w:rsidTr="003E09EA">
        <w:tc>
          <w:tcPr>
            <w:tcW w:w="9571" w:type="dxa"/>
            <w:gridSpan w:val="5"/>
          </w:tcPr>
          <w:p w:rsidR="008A510E" w:rsidRPr="00F55AFA" w:rsidRDefault="008A510E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Первоначальные химические понятия</w:t>
            </w:r>
          </w:p>
        </w:tc>
      </w:tr>
      <w:tr w:rsidR="008A510E" w:rsidRPr="00D3574A" w:rsidTr="009B01DD">
        <w:tc>
          <w:tcPr>
            <w:tcW w:w="53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9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Химия – важная область естествознания и пра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тической деятельности человека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10E" w:rsidRPr="00D3574A" w:rsidTr="009B01DD">
        <w:tc>
          <w:tcPr>
            <w:tcW w:w="53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9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Вещества и химические реакции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0E" w:rsidRPr="00D3574A" w:rsidTr="003E09EA">
        <w:tc>
          <w:tcPr>
            <w:tcW w:w="3828" w:type="dxa"/>
            <w:gridSpan w:val="2"/>
          </w:tcPr>
          <w:p w:rsidR="008A510E" w:rsidRPr="009E74C9" w:rsidRDefault="008A510E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0E" w:rsidRPr="00D3574A" w:rsidTr="003E09EA">
        <w:tc>
          <w:tcPr>
            <w:tcW w:w="9571" w:type="dxa"/>
            <w:gridSpan w:val="5"/>
          </w:tcPr>
          <w:p w:rsidR="008A510E" w:rsidRPr="009E74C9" w:rsidRDefault="008A510E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Важнейшие представители неорганических веществ</w:t>
            </w:r>
          </w:p>
        </w:tc>
      </w:tr>
      <w:tr w:rsidR="008A510E" w:rsidRPr="00D3574A" w:rsidTr="009B01DD">
        <w:tc>
          <w:tcPr>
            <w:tcW w:w="53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9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Воздух. Кислород. П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нятие об оксидах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0E" w:rsidRPr="00D3574A" w:rsidTr="009B01DD">
        <w:tc>
          <w:tcPr>
            <w:tcW w:w="53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29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Водород. Понятие о кислотах и солях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10E" w:rsidRPr="00D3574A" w:rsidTr="009B01DD">
        <w:tc>
          <w:tcPr>
            <w:tcW w:w="53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9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Вода. Растворы. Пон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тие об основаниях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10E" w:rsidRPr="00D3574A" w:rsidTr="009B01DD">
        <w:tc>
          <w:tcPr>
            <w:tcW w:w="53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9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Основные классы нео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ганических соединений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10E" w:rsidRPr="00D3574A" w:rsidTr="003E09EA">
        <w:tc>
          <w:tcPr>
            <w:tcW w:w="3828" w:type="dxa"/>
            <w:gridSpan w:val="2"/>
          </w:tcPr>
          <w:p w:rsidR="008A510E" w:rsidRPr="009E74C9" w:rsidRDefault="008A510E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0E" w:rsidRPr="00D3574A" w:rsidTr="003E09EA">
        <w:tc>
          <w:tcPr>
            <w:tcW w:w="9571" w:type="dxa"/>
            <w:gridSpan w:val="5"/>
          </w:tcPr>
          <w:p w:rsidR="008A510E" w:rsidRPr="009E74C9" w:rsidRDefault="008A510E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proofErr w:type="spellStart"/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Переодический</w:t>
            </w:r>
            <w:proofErr w:type="spellEnd"/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 и </w:t>
            </w:r>
            <w:proofErr w:type="spellStart"/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Переодическая</w:t>
            </w:r>
            <w:proofErr w:type="spellEnd"/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система химических элементов </w:t>
            </w:r>
            <w:proofErr w:type="spellStart"/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Д.И.Менделеева</w:t>
            </w:r>
            <w:proofErr w:type="spellEnd"/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Строение атомов. Химическая связь. </w:t>
            </w:r>
            <w:proofErr w:type="spellStart"/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Оки</w:t>
            </w: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лительно</w:t>
            </w:r>
            <w:proofErr w:type="spellEnd"/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-восстановительные реакции</w:t>
            </w:r>
          </w:p>
        </w:tc>
      </w:tr>
      <w:tr w:rsidR="008A510E" w:rsidRPr="00D3574A" w:rsidTr="009B01DD">
        <w:tc>
          <w:tcPr>
            <w:tcW w:w="53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94" w:type="dxa"/>
          </w:tcPr>
          <w:p w:rsidR="008A510E" w:rsidRPr="00AD47DF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Переодический</w:t>
            </w:r>
            <w:proofErr w:type="spellEnd"/>
            <w:r w:rsidRPr="00D3574A">
              <w:rPr>
                <w:rFonts w:ascii="Times New Roman" w:hAnsi="Times New Roman" w:cs="Times New Roman"/>
                <w:sz w:val="28"/>
                <w:szCs w:val="28"/>
              </w:rPr>
              <w:t xml:space="preserve"> закон и </w:t>
            </w:r>
            <w:proofErr w:type="spellStart"/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Переодическая</w:t>
            </w:r>
            <w:proofErr w:type="spellEnd"/>
            <w:r w:rsidRPr="00D3574A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химических элементов Д.И. Менделеева. </w:t>
            </w:r>
          </w:p>
        </w:tc>
        <w:tc>
          <w:tcPr>
            <w:tcW w:w="1914" w:type="dxa"/>
          </w:tcPr>
          <w:p w:rsidR="008A510E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14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0E" w:rsidRPr="00D3574A" w:rsidTr="009B01DD">
        <w:tc>
          <w:tcPr>
            <w:tcW w:w="534" w:type="dxa"/>
          </w:tcPr>
          <w:p w:rsidR="008A510E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294" w:type="dxa"/>
          </w:tcPr>
          <w:p w:rsidR="008A510E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связь. </w:t>
            </w:r>
            <w:proofErr w:type="spellStart"/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1914" w:type="dxa"/>
          </w:tcPr>
          <w:p w:rsidR="008A510E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A510E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A510E" w:rsidRPr="00D3574A" w:rsidRDefault="008A510E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4A" w:rsidRPr="00D3574A" w:rsidTr="003E09EA">
        <w:tc>
          <w:tcPr>
            <w:tcW w:w="3828" w:type="dxa"/>
            <w:gridSpan w:val="2"/>
          </w:tcPr>
          <w:p w:rsidR="00D3574A" w:rsidRPr="009E74C9" w:rsidRDefault="00D3574A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914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4A" w:rsidRPr="00D3574A" w:rsidTr="003E09EA">
        <w:tc>
          <w:tcPr>
            <w:tcW w:w="3828" w:type="dxa"/>
            <w:gridSpan w:val="2"/>
          </w:tcPr>
          <w:p w:rsidR="00D3574A" w:rsidRPr="009E74C9" w:rsidRDefault="00D3574A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1914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4A" w:rsidRPr="00D3574A" w:rsidTr="003E09EA">
        <w:tc>
          <w:tcPr>
            <w:tcW w:w="3828" w:type="dxa"/>
            <w:gridSpan w:val="2"/>
          </w:tcPr>
          <w:p w:rsidR="00D3574A" w:rsidRPr="009E74C9" w:rsidRDefault="00D3574A" w:rsidP="009B0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914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14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D3574A" w:rsidRPr="00D3574A" w:rsidRDefault="00D3574A" w:rsidP="009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B01DD" w:rsidRPr="009B01DD" w:rsidRDefault="009B01DD" w:rsidP="00D3574A">
      <w:pPr>
        <w:spacing w:after="0" w:line="240" w:lineRule="auto"/>
        <w:rPr>
          <w:rFonts w:ascii="Times New Roman" w:hAnsi="Times New Roman" w:cs="Times New Roman"/>
        </w:rPr>
        <w:sectPr w:rsidR="009B01DD" w:rsidRPr="009B01DD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D3574A" w:rsidRPr="009E74C9" w:rsidRDefault="00D3574A" w:rsidP="00D35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4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D3574A" w:rsidRPr="009E74C9" w:rsidRDefault="00D3574A" w:rsidP="00D35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4C9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3090"/>
        <w:gridCol w:w="2186"/>
        <w:gridCol w:w="1968"/>
        <w:gridCol w:w="2044"/>
      </w:tblGrid>
      <w:tr w:rsidR="00D3574A" w:rsidRPr="00F55AFA" w:rsidTr="00F55AFA">
        <w:tc>
          <w:tcPr>
            <w:tcW w:w="491" w:type="dxa"/>
            <w:vMerge w:val="restart"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7" w:type="dxa"/>
            <w:vMerge w:val="restart"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</w:t>
            </w: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лов и тем программы</w:t>
            </w:r>
          </w:p>
        </w:tc>
        <w:tc>
          <w:tcPr>
            <w:tcW w:w="6226" w:type="dxa"/>
            <w:gridSpan w:val="3"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3574A" w:rsidRPr="00F55AFA" w:rsidTr="00F55AFA">
        <w:tc>
          <w:tcPr>
            <w:tcW w:w="491" w:type="dxa"/>
            <w:vMerge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68" w:type="dxa"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968" w:type="dxa"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</w:tr>
      <w:tr w:rsidR="00D3574A" w:rsidRPr="00F55AFA" w:rsidTr="003E09EA">
        <w:tc>
          <w:tcPr>
            <w:tcW w:w="9854" w:type="dxa"/>
            <w:gridSpan w:val="5"/>
          </w:tcPr>
          <w:p w:rsidR="00D3574A" w:rsidRPr="009E74C9" w:rsidRDefault="00D3574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Вещества и химические реакции</w:t>
            </w:r>
          </w:p>
        </w:tc>
      </w:tr>
      <w:tr w:rsidR="00D3574A" w:rsidRPr="00F55AFA" w:rsidTr="00F55AFA">
        <w:tc>
          <w:tcPr>
            <w:tcW w:w="491" w:type="dxa"/>
          </w:tcPr>
          <w:p w:rsidR="00D3574A" w:rsidRPr="00F55AFA" w:rsidRDefault="00D3574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37" w:type="dxa"/>
          </w:tcPr>
          <w:p w:rsidR="00D3574A" w:rsidRPr="00F55AFA" w:rsidRDefault="00D3574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Повторение и углубл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ние знаний основных разделов курса 8 класса</w:t>
            </w:r>
          </w:p>
        </w:tc>
        <w:tc>
          <w:tcPr>
            <w:tcW w:w="2290" w:type="dxa"/>
          </w:tcPr>
          <w:p w:rsidR="00D3574A" w:rsidRPr="00F55AFA" w:rsidRDefault="00D3574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D3574A" w:rsidRPr="00F55AFA" w:rsidRDefault="00D3574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D3574A" w:rsidRPr="00F55AFA" w:rsidRDefault="00D3574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4A" w:rsidRPr="00F55AFA" w:rsidTr="00F55AFA">
        <w:tc>
          <w:tcPr>
            <w:tcW w:w="491" w:type="dxa"/>
          </w:tcPr>
          <w:p w:rsidR="00D3574A" w:rsidRPr="00F55AFA" w:rsidRDefault="00D3574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37" w:type="dxa"/>
          </w:tcPr>
          <w:p w:rsidR="00D3574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Основные закономе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ности химических р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</w:p>
        </w:tc>
        <w:tc>
          <w:tcPr>
            <w:tcW w:w="2290" w:type="dxa"/>
          </w:tcPr>
          <w:p w:rsidR="00D3574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D3574A" w:rsidRPr="00F55AFA" w:rsidRDefault="00D3574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D3574A" w:rsidRPr="00F55AFA" w:rsidRDefault="00D3574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4A" w:rsidRPr="00F55AFA" w:rsidTr="00F55AFA">
        <w:tc>
          <w:tcPr>
            <w:tcW w:w="491" w:type="dxa"/>
          </w:tcPr>
          <w:p w:rsidR="00D3574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37" w:type="dxa"/>
          </w:tcPr>
          <w:p w:rsidR="00D3574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Электролетическая</w:t>
            </w:r>
            <w:proofErr w:type="spellEnd"/>
            <w:r w:rsidRPr="00F55AFA">
              <w:rPr>
                <w:rFonts w:ascii="Times New Roman" w:hAnsi="Times New Roman" w:cs="Times New Roman"/>
                <w:sz w:val="28"/>
                <w:szCs w:val="28"/>
              </w:rPr>
              <w:t xml:space="preserve"> диссоциация. Химич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ские реакции в раств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рах</w:t>
            </w:r>
          </w:p>
        </w:tc>
        <w:tc>
          <w:tcPr>
            <w:tcW w:w="2290" w:type="dxa"/>
          </w:tcPr>
          <w:p w:rsidR="00D3574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D3574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D3574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AFA" w:rsidRPr="00F55AFA" w:rsidTr="00F55AFA">
        <w:tc>
          <w:tcPr>
            <w:tcW w:w="3628" w:type="dxa"/>
            <w:gridSpan w:val="2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FA" w:rsidRPr="00F55AFA" w:rsidTr="003E09EA">
        <w:tc>
          <w:tcPr>
            <w:tcW w:w="9854" w:type="dxa"/>
            <w:gridSpan w:val="5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Неметаллы и их соединения</w:t>
            </w:r>
          </w:p>
        </w:tc>
      </w:tr>
      <w:tr w:rsidR="00F55AFA" w:rsidRPr="00F55AFA" w:rsidTr="00F55AFA">
        <w:tc>
          <w:tcPr>
            <w:tcW w:w="491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37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химических элементов </w:t>
            </w:r>
            <w:r w:rsidRPr="00F55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VIIA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-группы. Галогены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AFA" w:rsidRPr="00F55AFA" w:rsidTr="00F55AFA">
        <w:tc>
          <w:tcPr>
            <w:tcW w:w="491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37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химических элементов </w:t>
            </w:r>
            <w:r w:rsidRPr="00F55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VIA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-группы. Сера и её соединения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FA" w:rsidRPr="00F55AFA" w:rsidTr="00F55AFA">
        <w:tc>
          <w:tcPr>
            <w:tcW w:w="491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37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химических элементов </w:t>
            </w:r>
            <w:r w:rsidRPr="00F55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-группы. Азот, фо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фор и их соединения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AFA" w:rsidRPr="00F55AFA" w:rsidTr="00F55AFA">
        <w:tc>
          <w:tcPr>
            <w:tcW w:w="491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37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химических элементов </w:t>
            </w:r>
            <w:r w:rsidRPr="00F55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-группы. Углерод, кремний и их соедин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AFA" w:rsidRPr="00F55AFA" w:rsidTr="003E09EA">
        <w:tc>
          <w:tcPr>
            <w:tcW w:w="3628" w:type="dxa"/>
            <w:gridSpan w:val="2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FA" w:rsidRPr="00F55AFA" w:rsidTr="003E09EA">
        <w:tc>
          <w:tcPr>
            <w:tcW w:w="9854" w:type="dxa"/>
            <w:gridSpan w:val="5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Металлы и их соединения</w:t>
            </w:r>
          </w:p>
        </w:tc>
      </w:tr>
      <w:tr w:rsidR="00F55AFA" w:rsidRPr="00F55AFA" w:rsidTr="00F55AFA">
        <w:tc>
          <w:tcPr>
            <w:tcW w:w="491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37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Общие свойства мета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FA" w:rsidRPr="00F55AFA" w:rsidTr="00F55AFA">
        <w:tc>
          <w:tcPr>
            <w:tcW w:w="491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37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Важнейшие металлы и их соединения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AFA" w:rsidRPr="00F55AFA" w:rsidTr="003E09EA">
        <w:tc>
          <w:tcPr>
            <w:tcW w:w="3628" w:type="dxa"/>
            <w:gridSpan w:val="2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FA" w:rsidRPr="00F55AFA" w:rsidTr="003E09EA">
        <w:tc>
          <w:tcPr>
            <w:tcW w:w="9854" w:type="dxa"/>
            <w:gridSpan w:val="5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Химия и окружающая среда</w:t>
            </w:r>
          </w:p>
        </w:tc>
      </w:tr>
      <w:tr w:rsidR="00F55AFA" w:rsidRPr="00F55AFA" w:rsidTr="00F55AFA">
        <w:tc>
          <w:tcPr>
            <w:tcW w:w="491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137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Вещества и материалы в жизни человека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FA" w:rsidRPr="00F55AFA" w:rsidTr="003E09EA">
        <w:tc>
          <w:tcPr>
            <w:tcW w:w="3628" w:type="dxa"/>
            <w:gridSpan w:val="2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FA" w:rsidRPr="00F55AFA" w:rsidTr="003E09EA">
        <w:tc>
          <w:tcPr>
            <w:tcW w:w="3628" w:type="dxa"/>
            <w:gridSpan w:val="2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FA" w:rsidRPr="00F55AFA" w:rsidTr="003E09EA">
        <w:tc>
          <w:tcPr>
            <w:tcW w:w="3628" w:type="dxa"/>
            <w:gridSpan w:val="2"/>
          </w:tcPr>
          <w:p w:rsidR="00F55AFA" w:rsidRPr="009E74C9" w:rsidRDefault="00F55AFA" w:rsidP="00D35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C9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290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F55AFA" w:rsidRPr="00F55AFA" w:rsidRDefault="00F55AFA" w:rsidP="00D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3574A" w:rsidRDefault="00D3574A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Default="009E74C9" w:rsidP="00D3574A">
      <w:pPr>
        <w:spacing w:after="0" w:line="240" w:lineRule="auto"/>
        <w:rPr>
          <w:rFonts w:ascii="Times New Roman" w:hAnsi="Times New Roman" w:cs="Times New Roman"/>
        </w:rPr>
      </w:pPr>
    </w:p>
    <w:p w:rsidR="009E74C9" w:rsidRPr="003E09EA" w:rsidRDefault="009E74C9" w:rsidP="009E7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9E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9E74C9" w:rsidRPr="003E09EA" w:rsidRDefault="009E74C9" w:rsidP="009E7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9EA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3208"/>
        <w:gridCol w:w="1056"/>
        <w:gridCol w:w="1825"/>
        <w:gridCol w:w="1891"/>
        <w:gridCol w:w="1378"/>
      </w:tblGrid>
      <w:tr w:rsidR="009E74C9" w:rsidRPr="003E09EA" w:rsidTr="00275977">
        <w:tc>
          <w:tcPr>
            <w:tcW w:w="437" w:type="dxa"/>
            <w:vMerge w:val="restart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1" w:type="dxa"/>
            <w:vMerge w:val="restart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11" w:type="dxa"/>
            <w:gridSpan w:val="3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35" w:type="dxa"/>
            <w:vMerge w:val="restart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</w:tr>
      <w:tr w:rsidR="009E74C9" w:rsidRPr="003E09EA" w:rsidTr="00275977">
        <w:tc>
          <w:tcPr>
            <w:tcW w:w="437" w:type="dxa"/>
            <w:vMerge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1635" w:type="dxa"/>
            <w:vMerge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77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Предмет химии. Роль химии в жизни челов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ка. Тела и вещества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77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Понятие о методах п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знания химии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77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Практическая работы №1 «Правила работы в лаборатории и приемы обращения с лаборато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ным оборудованием»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77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Чистые вещества и см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си. Способы разделения смесей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77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№2 «Разделение смесей ( на примере очистки поваренной соли)»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77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Атомы и молекулы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Химические элементы. Знаки (символы) хим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ческих элементов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простые и сложные в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Атомно-молекулярное учение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Закон постоянства 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става веществ.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ская формула. Вален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ность атомов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ских элементов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63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Массовая доля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ского элемента</w:t>
            </w:r>
            <w:r w:rsidR="00CF590A"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в соед</w:t>
            </w:r>
            <w:r w:rsidR="00CF590A"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590A" w:rsidRPr="003E09EA">
              <w:rPr>
                <w:rFonts w:ascii="Times New Roman" w:hAnsi="Times New Roman" w:cs="Times New Roman"/>
                <w:sz w:val="28"/>
                <w:szCs w:val="28"/>
              </w:rPr>
              <w:t>нении</w:t>
            </w:r>
          </w:p>
        </w:tc>
        <w:tc>
          <w:tcPr>
            <w:tcW w:w="1630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1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вещества.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Моль.Молярная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масса</w:t>
            </w:r>
          </w:p>
        </w:tc>
        <w:tc>
          <w:tcPr>
            <w:tcW w:w="1630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71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Физические и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ские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явл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ния.Химическая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реакция</w:t>
            </w:r>
          </w:p>
        </w:tc>
        <w:tc>
          <w:tcPr>
            <w:tcW w:w="1630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1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Признаки и условия протекания химических реакций</w:t>
            </w:r>
          </w:p>
        </w:tc>
        <w:tc>
          <w:tcPr>
            <w:tcW w:w="1630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1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Закон сохранения массы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веществ.Химические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</w:t>
            </w:r>
          </w:p>
        </w:tc>
        <w:tc>
          <w:tcPr>
            <w:tcW w:w="1630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1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630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C9" w:rsidRPr="003E09EA" w:rsidTr="00275977">
        <w:tc>
          <w:tcPr>
            <w:tcW w:w="437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1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Классификация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ских реакций (соедин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ния, разложения,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щения,обмена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0" w:type="dxa"/>
          </w:tcPr>
          <w:p w:rsidR="009E74C9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74C9" w:rsidRPr="003E09EA" w:rsidRDefault="009E74C9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М.В.Ломоносов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– уч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ный-энциклопедист. Обобщение и систем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тизация знаний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«Вещества и химические реакции»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Воздух – смесь газов. Состав воздуха. Кисл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род – элемент и простое вещество. Озон.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Физические и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ские свойства кислорода ( реакции окисления, г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рение) Понятие об окс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дах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Способы получения кислорода в лаборат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рии и промышленности. Применение кислорода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Тепловой эффект хим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ческой реакции, понятие о термохимическом уравнении, экзо- и энд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термических реакциях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Топливо (нефть, уголь и метан) Загрязнение во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духа, способы его предотвращения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по теме «Получение и собирание кислорода, изучение его свойств»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Водород – элемент и простое вещество. Нахождение в природе</w:t>
            </w:r>
          </w:p>
        </w:tc>
        <w:tc>
          <w:tcPr>
            <w:tcW w:w="163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71" w:type="dxa"/>
          </w:tcPr>
          <w:p w:rsidR="00CF590A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Физические и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ские свойства водорода. Применение водорода</w:t>
            </w:r>
          </w:p>
        </w:tc>
        <w:tc>
          <w:tcPr>
            <w:tcW w:w="1630" w:type="dxa"/>
          </w:tcPr>
          <w:p w:rsidR="00CF590A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0A" w:rsidRPr="003E09EA" w:rsidTr="00275977">
        <w:tc>
          <w:tcPr>
            <w:tcW w:w="437" w:type="dxa"/>
          </w:tcPr>
          <w:p w:rsidR="00CF590A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71" w:type="dxa"/>
          </w:tcPr>
          <w:p w:rsidR="00CF590A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Понятие о кислотах и солях</w:t>
            </w:r>
          </w:p>
        </w:tc>
        <w:tc>
          <w:tcPr>
            <w:tcW w:w="1630" w:type="dxa"/>
          </w:tcPr>
          <w:p w:rsidR="00CF590A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F590A" w:rsidRPr="003E09EA" w:rsidRDefault="00CF590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Способы получения в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дорода в лаборатории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«Получение и соб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рание водорода, изуч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ние его свойств»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Молярный объем газов. Закон Авогадро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Вычисления объема, к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личества вещества газа по его известному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личеству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или объему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Вычисление объема г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зов по уравнению реа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ции на основе закона объемных отношений газов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Физические и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ские свойства воды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Состав оснований. П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нятие об индикаторах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Вода как растворитель. Насыщенные и ненас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щенные растворы. Ма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совая доля вещества в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раствре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«Приготовление растворов с определе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ной массовой долей ра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творенного вещества»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«Кислород, водород, в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да»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Оксиды: состав. Кла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сификация, номенклат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Получение и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ские свойства кисло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ных, основных и амф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терных оксидов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Основания: состав, классификация, номе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клатура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7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Получение и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ские свойства оснований</w:t>
            </w:r>
          </w:p>
        </w:tc>
        <w:tc>
          <w:tcPr>
            <w:tcW w:w="163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71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Кислоты: состав, кла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сификация, номенклат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630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71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Получение и химич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ские свойства кислот</w:t>
            </w:r>
          </w:p>
        </w:tc>
        <w:tc>
          <w:tcPr>
            <w:tcW w:w="1630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71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Соли (средние): номе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клатура, способы пол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чения, химические сво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630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53" w:rsidRPr="003E09EA" w:rsidTr="00275977">
        <w:tc>
          <w:tcPr>
            <w:tcW w:w="437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71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№6 «Решение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ментальных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задач по теме Основные классы неорганических соед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нений»</w:t>
            </w:r>
          </w:p>
        </w:tc>
        <w:tc>
          <w:tcPr>
            <w:tcW w:w="1630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B7453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5B7453" w:rsidRPr="003E09EA" w:rsidRDefault="005B7453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нических соединений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Обобщение и систем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тизация знаний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«Основные классы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ганических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соединений»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Первые попытки кла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сификации химических элементов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Д.И. Менделеева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Периоды, группы, по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Строение атомов. С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став атомных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ядер.Изотопы</w:t>
            </w:r>
            <w:proofErr w:type="spellEnd"/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Строение электронных оболочек атомов эл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ментов Периодической системы Д.И. Мендел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Характеристика хим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ческого элемента по его положению в ПСХЭ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Значение Периодич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ского закона для разв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тия науки и практики. </w:t>
            </w: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Д.И.Менделеев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– уч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ный, педагог и гражд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нин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 xml:space="preserve"> атомов химического элемента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Ионная химическая связь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Ковалентная полярная химическая связь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Ковалентная неполярная химическая связь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Степень окисления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Окислители и восстан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вители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87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«Строение атома. Х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мическая связь»</w:t>
            </w:r>
          </w:p>
        </w:tc>
        <w:tc>
          <w:tcPr>
            <w:tcW w:w="163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71" w:type="dxa"/>
          </w:tcPr>
          <w:p w:rsidR="005234B0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Резервный урок. Обо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щение и систематизация знаний</w:t>
            </w:r>
          </w:p>
        </w:tc>
        <w:tc>
          <w:tcPr>
            <w:tcW w:w="1630" w:type="dxa"/>
          </w:tcPr>
          <w:p w:rsidR="005234B0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71" w:type="dxa"/>
          </w:tcPr>
          <w:p w:rsidR="005234B0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Резервный урок. Обо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щение и систематизация знаний</w:t>
            </w:r>
          </w:p>
        </w:tc>
        <w:tc>
          <w:tcPr>
            <w:tcW w:w="1630" w:type="dxa"/>
          </w:tcPr>
          <w:p w:rsidR="005234B0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4B0" w:rsidRPr="003E09EA" w:rsidTr="00275977">
        <w:tc>
          <w:tcPr>
            <w:tcW w:w="437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71" w:type="dxa"/>
          </w:tcPr>
          <w:p w:rsidR="005234B0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Резервный урок. Обо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щение и систематизация знаний</w:t>
            </w:r>
          </w:p>
        </w:tc>
        <w:tc>
          <w:tcPr>
            <w:tcW w:w="1630" w:type="dxa"/>
          </w:tcPr>
          <w:p w:rsidR="005234B0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234B0" w:rsidRPr="003E09EA" w:rsidRDefault="005234B0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77" w:rsidRPr="003E09EA" w:rsidTr="00275977">
        <w:tc>
          <w:tcPr>
            <w:tcW w:w="3308" w:type="dxa"/>
            <w:gridSpan w:val="2"/>
          </w:tcPr>
          <w:p w:rsidR="00275977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30" w:type="dxa"/>
          </w:tcPr>
          <w:p w:rsidR="00275977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40" w:type="dxa"/>
          </w:tcPr>
          <w:p w:rsidR="00275977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275977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275977" w:rsidRPr="003E09EA" w:rsidRDefault="00275977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AF570B" w:rsidRDefault="00AF570B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Pr="00564076" w:rsidRDefault="003E09EA" w:rsidP="009E7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076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"/>
        <w:gridCol w:w="3088"/>
        <w:gridCol w:w="1144"/>
        <w:gridCol w:w="1825"/>
        <w:gridCol w:w="1751"/>
        <w:gridCol w:w="1525"/>
      </w:tblGrid>
      <w:tr w:rsidR="003E09EA" w:rsidRPr="00EB73DE" w:rsidTr="003E09EA">
        <w:tc>
          <w:tcPr>
            <w:tcW w:w="534" w:type="dxa"/>
            <w:vMerge w:val="restart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59" w:type="dxa"/>
            <w:gridSpan w:val="3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43" w:type="dxa"/>
            <w:vMerge w:val="restart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Дата из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</w:tr>
      <w:tr w:rsidR="003E09EA" w:rsidRPr="00EB73DE" w:rsidTr="003E09EA">
        <w:tc>
          <w:tcPr>
            <w:tcW w:w="534" w:type="dxa"/>
            <w:vMerge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Пактические</w:t>
            </w:r>
            <w:proofErr w:type="spellEnd"/>
          </w:p>
        </w:tc>
        <w:tc>
          <w:tcPr>
            <w:tcW w:w="1643" w:type="dxa"/>
            <w:vMerge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Периодический закон. Периодическая система химических элементов Д.И. Менделеева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Закономерности в 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менении свойств хим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ческих элементов пе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вых трех периодов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Классификация и 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менклатура неорган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ческих веществ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Виды химической св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зи и типы кристаллич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ских решеток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«Повторение и углубление знаний о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новных разделов курса 8 класса»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Классификация хим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ческих реакций по ра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личным признакам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Понятие о скорости химической реакции. Понятие о гомогенных и гетерогенных реа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Понятие о химическом равновесии. Факторы, влияющие на скорость химической реакции и положение химическ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го равновесия 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электролетич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диссоциации. Сильные и слабые электролиты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Ионные уравнения 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кислот и оснований в свете представлений об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электролетической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диссоциации</w:t>
            </w:r>
          </w:p>
        </w:tc>
        <w:tc>
          <w:tcPr>
            <w:tcW w:w="127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солей в свете предста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лений об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электролет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диссоциации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Понятие о гидролизе солей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Обобщение и систем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тизация знаний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 «Решение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ментальных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задач»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Электролетич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диссоциация. Х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мические реакции в растворах»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галогенов.Химические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на примере хлора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Хлороводород.Соляная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кислота,химические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свойства, получение, применение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«Получение сол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ной кислоты, изучение ее свойств»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Вычисления по ура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нениям химических 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акций, если один из 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агентов дан в избытке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VIA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-группы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Аллотропные модиф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кации серы. Нахожд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ние серы и её соедин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ний в природе. Хим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ческие свойства серы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Сероводород, строение, физические и химич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ские свойства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Химические реакции, лежащие в основе пр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мышленного способа получения серной ки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лоты. Химическое з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грязнение окружающей среды соединениями серы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выхода продукта реакции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-группы. Азот, распространение в природе, физические и химические свойства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Аммиак, его физич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ские и химические свойства, получение и применение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«Получение амм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ака, изучение его свойств»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Азотная кислота, ее физические и химич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ские свойства</w:t>
            </w:r>
          </w:p>
        </w:tc>
        <w:tc>
          <w:tcPr>
            <w:tcW w:w="127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E647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Использование нитра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 и  солей аммония в качестве минеральных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удобрений.Химическое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загрязнение окружа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щей среды соединен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ями азота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Фосфор.Оксид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фосф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ра (</w:t>
            </w: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) и фосфорная кислота,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физичнеские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и химический свойства, получение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Использование фосф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тов в качестве мин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ральных удобрений. Загрязнение природной среды фосфатами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Углерод, распростр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нение в природе, физ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ческие и химические свойства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Оксиды углерода, их физические и химич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ские свойства. Экол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гические проблемы, связанные с оксидом углерода (</w:t>
            </w: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Угольная кислота и ее соли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«Получение угл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кислого газа. Кач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ственная реакция на карбонат-ион»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Первоначальные пон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тия об органических веществах как о соед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нениях углерода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EA" w:rsidRPr="00EB73DE" w:rsidTr="003E09EA">
        <w:tc>
          <w:tcPr>
            <w:tcW w:w="53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Кремний и его соед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274" w:type="dxa"/>
          </w:tcPr>
          <w:p w:rsidR="003E09EA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09EA" w:rsidRPr="00EB73DE" w:rsidRDefault="003E09EA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8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№5 Решение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ментальных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задач по 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«Важнейшие 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металлы и их соедин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127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118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«Важнейшие нем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таллы и их соедин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127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18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химических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элемме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– металлов. Мета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лическая связь и 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таллическая криста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лическая решетка. Ф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зические свойства 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таллов.</w:t>
            </w:r>
          </w:p>
        </w:tc>
        <w:tc>
          <w:tcPr>
            <w:tcW w:w="127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18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металлов. Электрох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мический ряд напр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женных металлов</w:t>
            </w:r>
          </w:p>
        </w:tc>
        <w:tc>
          <w:tcPr>
            <w:tcW w:w="127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Общие способы пол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чения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металов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. Сплавы. Вычисления по ура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нениям химической 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акции, если один из 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агентов содержит пр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меси</w:t>
            </w:r>
          </w:p>
        </w:tc>
        <w:tc>
          <w:tcPr>
            <w:tcW w:w="127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Понятие о коррозии металлов</w:t>
            </w:r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Щелочные металлы</w:t>
            </w:r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Оксиды и гидроксиды натрия и калия</w:t>
            </w:r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Щелочноземельные металлы – кальций и магний</w:t>
            </w:r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Важнейшие соединения кальция</w:t>
            </w:r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Обобщение и систем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тизация знаний</w:t>
            </w:r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Жесткость воды и сп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собы ее устранения</w:t>
            </w:r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№6 «Жесткость воды и 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ее устранения»</w:t>
            </w:r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C2" w:rsidRPr="00EB73DE" w:rsidTr="003E09EA">
        <w:tc>
          <w:tcPr>
            <w:tcW w:w="53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118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Аллюминий</w:t>
            </w:r>
            <w:proofErr w:type="spellEnd"/>
          </w:p>
        </w:tc>
        <w:tc>
          <w:tcPr>
            <w:tcW w:w="1274" w:type="dxa"/>
          </w:tcPr>
          <w:p w:rsidR="004738C2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738C2" w:rsidRPr="00EB73DE" w:rsidRDefault="004738C2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Амфотерные свойства оксида и гидроксида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Оксиды, гидроксиды и соли железа (</w:t>
            </w: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) и жел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за (</w:t>
            </w: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Обобщение и систем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тизация знаний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№7 Решение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ментальных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задач по теме «Важнейшие 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таллы и их соедин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Вычисления по ура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нениям химической 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акции, если один из р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агентов дан в избытке или содержит примеси. </w:t>
            </w:r>
            <w:proofErr w:type="spellStart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Вычесления</w:t>
            </w:r>
            <w:proofErr w:type="spellEnd"/>
            <w:r w:rsidRPr="00EB73DE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доли выхода продукта реакции.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Обобщение и систем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тизация знаний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«Важнейшие 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таллы и их соедин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Вещества и материалы в повседневной жизни человека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Химическое загрязн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ние окружающей среды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Роль химии в решении экологических проблем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Резервный урок. Обобщение и систем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тизация знаний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Резервный урок. Обобщение и систем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тизация знаний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3E09EA">
        <w:tc>
          <w:tcPr>
            <w:tcW w:w="53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118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Резервный урок. Обобщение и систем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тизация знаний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DE" w:rsidRPr="00EB73DE" w:rsidTr="004C3087">
        <w:tc>
          <w:tcPr>
            <w:tcW w:w="3652" w:type="dxa"/>
            <w:gridSpan w:val="2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4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42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EB73DE" w:rsidRPr="00EB73DE" w:rsidRDefault="00EB73DE" w:rsidP="009E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p w:rsidR="003E09EA" w:rsidRPr="009B01DD" w:rsidRDefault="003E09EA" w:rsidP="009E74C9">
      <w:pPr>
        <w:spacing w:after="0" w:line="240" w:lineRule="auto"/>
        <w:rPr>
          <w:rFonts w:ascii="Times New Roman" w:hAnsi="Times New Roman" w:cs="Times New Roman"/>
        </w:rPr>
      </w:pPr>
    </w:p>
    <w:sectPr w:rsidR="003E09EA" w:rsidRPr="009B01DD" w:rsidSect="00D3574A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73D4"/>
    <w:multiLevelType w:val="multilevel"/>
    <w:tmpl w:val="99B2D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3809FF"/>
    <w:multiLevelType w:val="multilevel"/>
    <w:tmpl w:val="506CD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27"/>
    <w:rsid w:val="00275977"/>
    <w:rsid w:val="002E56CF"/>
    <w:rsid w:val="003E09EA"/>
    <w:rsid w:val="004738C2"/>
    <w:rsid w:val="005234B0"/>
    <w:rsid w:val="00564076"/>
    <w:rsid w:val="005B7453"/>
    <w:rsid w:val="008A510E"/>
    <w:rsid w:val="009204B3"/>
    <w:rsid w:val="009B01DD"/>
    <w:rsid w:val="009C6FFF"/>
    <w:rsid w:val="009E63D5"/>
    <w:rsid w:val="009E74C9"/>
    <w:rsid w:val="00AD47DF"/>
    <w:rsid w:val="00AF570B"/>
    <w:rsid w:val="00C52C27"/>
    <w:rsid w:val="00CF590A"/>
    <w:rsid w:val="00D3574A"/>
    <w:rsid w:val="00E647DE"/>
    <w:rsid w:val="00EB73DE"/>
    <w:rsid w:val="00F42837"/>
    <w:rsid w:val="00F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5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8171</Words>
  <Characters>46579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Тамара Зиновьева</cp:lastModifiedBy>
  <cp:revision>8</cp:revision>
  <cp:lastPrinted>2024-08-12T03:16:00Z</cp:lastPrinted>
  <dcterms:created xsi:type="dcterms:W3CDTF">2023-08-13T23:49:00Z</dcterms:created>
  <dcterms:modified xsi:type="dcterms:W3CDTF">2024-09-11T09:33:00Z</dcterms:modified>
</cp:coreProperties>
</file>