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5" w:rsidRDefault="00C27CF5" w:rsidP="00C27C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27CF5" w:rsidRDefault="00C27CF5" w:rsidP="00C27C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3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блучье» имени Героя</w:t>
      </w:r>
    </w:p>
    <w:p w:rsidR="00C27CF5" w:rsidRDefault="00C27CF5" w:rsidP="00C27C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Тварковского</w:t>
      </w:r>
      <w:proofErr w:type="spellEnd"/>
    </w:p>
    <w:p w:rsidR="00C27CF5" w:rsidRDefault="00C27CF5" w:rsidP="00C27C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48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3600"/>
      </w:tblGrid>
      <w:tr w:rsidR="00C27CF5" w:rsidTr="00C27CF5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C27CF5" w:rsidRDefault="00C27CF5" w:rsidP="00C83BB4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CF5" w:rsidRDefault="00C27CF5" w:rsidP="00C8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C27CF5" w:rsidRDefault="00C27CF5" w:rsidP="00C83BB4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</w:tc>
      </w:tr>
    </w:tbl>
    <w:p w:rsidR="00C27CF5" w:rsidRDefault="00C27CF5" w:rsidP="00C27CF5">
      <w:pPr>
        <w:rPr>
          <w:rFonts w:ascii="Times New Roman" w:hAnsi="Times New Roman" w:cs="Times New Roman"/>
          <w:b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t>Рассмотрено на МО</w:t>
      </w:r>
    </w:p>
    <w:p w:rsidR="00C27CF5" w:rsidRDefault="00C27CF5" w:rsidP="00C27CF5">
      <w:pPr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руководителей:</w:t>
      </w:r>
    </w:p>
    <w:p w:rsidR="00C27CF5" w:rsidRPr="00C27CF5" w:rsidRDefault="00C27CF5" w:rsidP="00C27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2015 г.</w:t>
      </w:r>
    </w:p>
    <w:p w:rsidR="00C27CF5" w:rsidRDefault="00C27CF5" w:rsidP="00C27CF5">
      <w:pPr>
        <w:widowControl w:val="0"/>
        <w:autoSpaceDE w:val="0"/>
        <w:autoSpaceDN w:val="0"/>
        <w:adjustRightInd w:val="0"/>
        <w:spacing w:before="78" w:after="0" w:line="240" w:lineRule="auto"/>
        <w:ind w:left="1649" w:right="2589" w:firstLine="1"/>
        <w:rPr>
          <w:rFonts w:ascii="Times New Roman" w:eastAsia="Times New Roman" w:hAnsi="Times New Roman" w:cs="Times New Roman"/>
        </w:rPr>
      </w:pPr>
    </w:p>
    <w:p w:rsidR="00C27CF5" w:rsidRPr="00C27CF5" w:rsidRDefault="00C27CF5" w:rsidP="00C27C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F5" w:rsidRPr="00C27CF5" w:rsidRDefault="00C27CF5" w:rsidP="00C27C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F5" w:rsidRPr="00C27CF5" w:rsidRDefault="00C27CF5" w:rsidP="00C27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CF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7CF5" w:rsidRPr="00C27CF5" w:rsidRDefault="00C27CF5" w:rsidP="00C27C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F5" w:rsidRPr="00C27CF5" w:rsidRDefault="00C27CF5" w:rsidP="00C27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CF5">
        <w:rPr>
          <w:rFonts w:ascii="Times New Roman" w:hAnsi="Times New Roman" w:cs="Times New Roman"/>
          <w:b/>
          <w:sz w:val="32"/>
          <w:szCs w:val="32"/>
        </w:rPr>
        <w:t>о порядке осуществления волонтерской деятельности</w:t>
      </w: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27CF5" w:rsidRPr="00C27CF5" w:rsidRDefault="00C27CF5" w:rsidP="00C27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t>о школьной добровольческой (волонтерской) команде.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t>НАСТОЯЩЕЕ ПОЛОЖЕНИЕ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-   устанавливает основы регулирования волонтерской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>МБОУ СОШ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блучье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  определяет направления деятельности волонтеров;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-   определяет возможные формы поддержки добровольного движения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27CF5">
        <w:rPr>
          <w:rFonts w:ascii="Times New Roman" w:hAnsi="Times New Roman" w:cs="Times New Roman"/>
          <w:sz w:val="28"/>
          <w:szCs w:val="28"/>
        </w:rPr>
        <w:t xml:space="preserve"> по образованию.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CF5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1.1. Волонтерская команда - самостоятельная организация, не являющаяся юридическим лицом. 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1.2. Волонтерская  команда создается на базе школы из числа ее учеников.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1.3. Волонтерская команда осуществляет свою деятельность во взаимодействии с </w:t>
      </w:r>
      <w:r w:rsidRPr="00C27CF5">
        <w:rPr>
          <w:rFonts w:ascii="Times New Roman" w:hAnsi="Times New Roman" w:cs="Times New Roman"/>
          <w:sz w:val="28"/>
          <w:szCs w:val="28"/>
        </w:rPr>
        <w:t>«Центр социально-психологической помощи семье и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C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Центра Досуга и кино</w:t>
      </w:r>
      <w:r w:rsidRPr="00C27CF5">
        <w:rPr>
          <w:rFonts w:ascii="Times New Roman" w:hAnsi="Times New Roman" w:cs="Times New Roman"/>
          <w:sz w:val="28"/>
          <w:szCs w:val="28"/>
        </w:rPr>
        <w:t>, образовательными учреждениями, учреждениями здравоохранения.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1.4. В своей деятельности волонтерская команда руководствуется действующим законодательством  Российской Федерации и Уставом школы, а также настоящим положением.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 xml:space="preserve">2. Деятельность волонтеров направлена </w:t>
      </w:r>
      <w:proofErr w:type="gramStart"/>
      <w:r w:rsidRPr="00B770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77094">
        <w:rPr>
          <w:rFonts w:ascii="Times New Roman" w:hAnsi="Times New Roman" w:cs="Times New Roman"/>
          <w:b/>
          <w:sz w:val="28"/>
          <w:szCs w:val="28"/>
        </w:rPr>
        <w:t>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2.1. оказать помощь при формировании жизненной позиции у молодежи путем возрождения нравственных идеалов и ценностей (ЗОЖ, настоящая дружба, счастливая семья).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2.2 гражданское и патриотическое воспитание молодежи;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2.3. пропаганду здорового образа жизни;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2.4. пропаганду бережного отношения к ис</w:t>
      </w:r>
      <w:r>
        <w:rPr>
          <w:rFonts w:ascii="Times New Roman" w:hAnsi="Times New Roman" w:cs="Times New Roman"/>
          <w:sz w:val="28"/>
          <w:szCs w:val="28"/>
        </w:rPr>
        <w:t>торико-культурному наследию ЕАО</w:t>
      </w:r>
      <w:r w:rsidRPr="00C27CF5">
        <w:rPr>
          <w:rFonts w:ascii="Times New Roman" w:hAnsi="Times New Roman" w:cs="Times New Roman"/>
          <w:sz w:val="28"/>
          <w:szCs w:val="28"/>
        </w:rPr>
        <w:t>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2.5. защиту окружающей среды.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>3.Цели и задачи деятельности волонтерской команды.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Целью волонтерской деятельности является консолидация усилий молодежи, педагогов в позитивном влиянии на сверстников при выборе ими жизненных ценностей.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lastRenderedPageBreak/>
        <w:t>Задачи деятельности волонтерской команды: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основная задача - профилактическая работа;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организация деятельности добровольческих команд в прогимназии;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использование в  пропаганде ЗОЖ различные формы деятельности: семинары-тренинги с применением интерактивных методов обучения здоровью, дискуссии, ток-шоу, дебаты, конкурсы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>4. Основные направления деятельности волонтерской команды: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4.1 Просветительская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повышение квалификации путем обучения и применения на практике новых форм работы;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поддержка реализации программ по содействию формированию здорового образа жизни в подростковой и молодежной среде;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участие в общественно - полезной деятельности;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подведение итогов работы (анализ деятельности, мониторинг);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обеспечение участия добровольцев в мероприятиях проекта на городском уровне;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- публикации в городских газетах о своей деятельности.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4.2 Охранно-профилактическая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организация рейдов по уборке пришкольной и городской территории от мусора и пожароопасных материалов;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4.3 Спортивная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 - участие в школьных и городских спортивных соревнованиях.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4.4  Шефская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кураторство первоклассников;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организация просветительских и </w:t>
      </w:r>
      <w:proofErr w:type="spellStart"/>
      <w:r w:rsidRPr="00C27CF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27CF5">
        <w:rPr>
          <w:rFonts w:ascii="Times New Roman" w:hAnsi="Times New Roman" w:cs="Times New Roman"/>
          <w:sz w:val="28"/>
          <w:szCs w:val="28"/>
        </w:rPr>
        <w:t xml:space="preserve">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4.5 Социальная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участие в восстановлении объектов государственного имущества, исторических памятников;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lastRenderedPageBreak/>
        <w:t>4.6 Информационно-рекламная деятельность: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создание и распространение обучающих, рекламных печатных материалов и </w:t>
      </w:r>
      <w:proofErr w:type="spellStart"/>
      <w:r w:rsidRPr="00C27CF5">
        <w:rPr>
          <w:rFonts w:ascii="Times New Roman" w:hAnsi="Times New Roman" w:cs="Times New Roman"/>
          <w:sz w:val="28"/>
          <w:szCs w:val="28"/>
        </w:rPr>
        <w:t>фотокино-видеосюжетов</w:t>
      </w:r>
      <w:proofErr w:type="spellEnd"/>
      <w:r w:rsidRPr="00C27CF5">
        <w:rPr>
          <w:rFonts w:ascii="Times New Roman" w:hAnsi="Times New Roman" w:cs="Times New Roman"/>
          <w:sz w:val="28"/>
          <w:szCs w:val="28"/>
        </w:rPr>
        <w:t>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организация и проведение тематических бесед, лекториев и др.;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- организация и проведение презентаций и других рекламных акций волонтерской деятельности.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>5. Механизм реализации волонтерской деятельности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волонтерской деятельности осуществляет  руководитель проекта, который подчиняется администрации </w:t>
      </w:r>
      <w:r w:rsidR="00B77094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 общеобразовательная школа № 3»  имени Героя Советского Союза </w:t>
      </w:r>
      <w:proofErr w:type="spellStart"/>
      <w:r w:rsidR="00B77094">
        <w:rPr>
          <w:rFonts w:ascii="Times New Roman" w:hAnsi="Times New Roman" w:cs="Times New Roman"/>
          <w:sz w:val="28"/>
          <w:szCs w:val="28"/>
        </w:rPr>
        <w:t>Ю.В.Тварковского</w:t>
      </w:r>
      <w:proofErr w:type="spellEnd"/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5.1 Руководители управлений образования, городского отдела по чрезвычайным ситуациям обеспечивают участие в образовательном процессе педагогов и учащихся учреждений образования, изъявивших добровольное желание принять участие в волонтерском движении.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5.2  Координационный совет волонтерской организации планирует работу по направлениям волонтерской деятельности и представляет на утверждение в вышеназванные организации.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5.3 Непосредственное участие в реализации волонтерской деятельности принимают работники  педагоги школы, курирующие деятельность волонтерских групп.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>6. Права и обязанности руководителя волонтерской группы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6.1 Руководитель волонтеркой группы имеет право: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6.1.1 в целях привлечения к волонтерской деятельности подростков, молодежи и педагогов вести разъяснительную работу, основываясь на разделах данного Положения;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6.1.2. обращаться за помощью к работникам  отдела образования;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6.1.3 с учетом реально существующих материально-технических условий создавать профильные группы (не менее 3 волонтеров) по направлениям волонтерской деятельности, предусмотренным разделом 4 настоящего Положения</w:t>
      </w:r>
      <w:r w:rsidR="00B77094">
        <w:rPr>
          <w:rFonts w:ascii="Times New Roman" w:hAnsi="Times New Roman" w:cs="Times New Roman"/>
          <w:sz w:val="28"/>
          <w:szCs w:val="28"/>
        </w:rPr>
        <w:t>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6.1.4  предлагать волонтеру вид деятельности, руководствуясь требованиями предыдущего подпункта;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lastRenderedPageBreak/>
        <w:t>6.1.5 отказаться от услуг волонтера, в случае невыполнения им своих обязанностей.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 Руководитель волонтеркой группы обязан: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6.2.1.   организовать обучение волонтера в соответствии с выбранным направлением деятельности;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6.2.2.   организовать курсовое обучение волонтера с целью формирования психологической устойчивости в кризисных ситуациях;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6.2.3.   организовать практическую деятельность волонтера;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6.2.4.   организовать страхование волонтера от несчастных случаев;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6.2.5.   создать условия для выполнения волонтером принятых обязательств;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6.2.6.   разъяснить волонтеру его права и обязанности;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6.2.7.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6.2.8. осуществлять контроль и нести ответственность за деятельность волонтера;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6.2.9.  вести документацию, отражающую учет волонтеров и их деятельность. </w:t>
      </w:r>
    </w:p>
    <w:p w:rsidR="00C27CF5" w:rsidRPr="00B77094" w:rsidRDefault="00C27CF5" w:rsidP="00C27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94">
        <w:rPr>
          <w:rFonts w:ascii="Times New Roman" w:hAnsi="Times New Roman" w:cs="Times New Roman"/>
          <w:b/>
          <w:sz w:val="28"/>
          <w:szCs w:val="28"/>
        </w:rPr>
        <w:t>7. Права и обязанности волонтера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 Волонтер имеет право: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7.1.1 </w:t>
      </w:r>
      <w:proofErr w:type="gramStart"/>
      <w:r w:rsidRPr="00C27CF5">
        <w:rPr>
          <w:rFonts w:ascii="Times New Roman" w:hAnsi="Times New Roman" w:cs="Times New Roman"/>
          <w:sz w:val="28"/>
          <w:szCs w:val="28"/>
        </w:rPr>
        <w:t>исходя из своих стремлений, способностей, потребностей и возможностей, выбрать</w:t>
      </w:r>
      <w:proofErr w:type="gramEnd"/>
      <w:r w:rsidRPr="00C27CF5">
        <w:rPr>
          <w:rFonts w:ascii="Times New Roman" w:hAnsi="Times New Roman" w:cs="Times New Roman"/>
          <w:sz w:val="28"/>
          <w:szCs w:val="28"/>
        </w:rPr>
        <w:t xml:space="preserve"> направление/направления волонтерской деятельности, предусмотренное/ предусмотренные разделом 4 настоящего Положения;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7.1.2  пройти обучение по выбранному им направлению/направлениям;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7.1.3 осуществлять свою деятельность в составе волонтерской группы;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7.1.4 вносить предложения, разрабатывать проекты развития направлений волонтерского движения. Проект передается руководителем волонтерской группы на рассмотрение координационным советом волонтерского движения;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7.1.5 отказаться от участия в конкретном мероприятии в случае неуверенности в своих возможностях;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7.1.6 прекратить свою деятельность, уведомив об этом руководителя волонтерской группы письменным заявлением.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lastRenderedPageBreak/>
        <w:t>7.2.   Обязанности волонтера: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7.2.1 добросовестно овладеть знаниями, умениями и навыками ведения волонтерской деятельности по выбранному направлению/ направлениям;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7.2.2  пропагандировать здоровый образ жизни;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7.2.3 следовать цели и задачам волонтерского движения;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7.2.4 быть дисциплинированным, строго соблюдать инструкции по охране труда волонтера и указания руководителя волонтеркой группы;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7.2.5  посещать общие, организационные собрания волонтерской группы;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7.2.6 оформить страховку от несчастных случаев на период осуществления своей деятельности;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>7.2.7 бережно относится к историческому наследию, окружающей природной среде и животным.</w:t>
      </w: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F5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Pr="00C27CF5" w:rsidRDefault="00C27CF5" w:rsidP="00C27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F2E" w:rsidRPr="00C2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7CF5"/>
    <w:rsid w:val="00984F2E"/>
    <w:rsid w:val="00B77094"/>
    <w:rsid w:val="00C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9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309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4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7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0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7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01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28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2016-02-08T00:10:00Z</dcterms:created>
  <dcterms:modified xsi:type="dcterms:W3CDTF">2016-02-08T00:25:00Z</dcterms:modified>
</cp:coreProperties>
</file>