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9" w:rsidRDefault="00AC7E49" w:rsidP="00F71890">
      <w:pPr>
        <w:spacing w:after="0" w:line="240" w:lineRule="auto"/>
        <w:ind w:left="0" w:right="-227" w:firstLine="0"/>
        <w:jc w:val="right"/>
        <w:rPr>
          <w:sz w:val="26"/>
          <w:szCs w:val="26"/>
        </w:rPr>
      </w:pPr>
    </w:p>
    <w:p w:rsidR="00AC7E49" w:rsidRPr="00497D28" w:rsidRDefault="00AC7E49" w:rsidP="00AC7E49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497D28">
        <w:rPr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C7E49" w:rsidRPr="00497D28" w:rsidRDefault="00AC7E49" w:rsidP="00AC7E49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497D28">
        <w:rPr>
          <w:color w:val="auto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497D28">
          <w:rPr>
            <w:color w:val="auto"/>
            <w:sz w:val="24"/>
            <w:szCs w:val="24"/>
          </w:rPr>
          <w:t>3 г</w:t>
        </w:r>
      </w:smartTag>
      <w:r w:rsidRPr="00497D28">
        <w:rPr>
          <w:color w:val="auto"/>
          <w:sz w:val="24"/>
          <w:szCs w:val="24"/>
        </w:rPr>
        <w:t>. Облучье» имени</w:t>
      </w:r>
    </w:p>
    <w:p w:rsidR="00AC7E49" w:rsidRPr="00497D28" w:rsidRDefault="00AC7E49" w:rsidP="00AC7E49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497D28">
        <w:rPr>
          <w:color w:val="auto"/>
          <w:sz w:val="24"/>
          <w:szCs w:val="24"/>
        </w:rPr>
        <w:t xml:space="preserve"> Героя Советского Союза Юрия Владимировича Тварковского</w:t>
      </w:r>
    </w:p>
    <w:p w:rsidR="00AC7E49" w:rsidRPr="00497D28" w:rsidRDefault="00AC7E49" w:rsidP="00AC7E49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AC7E49" w:rsidRPr="00497D28" w:rsidRDefault="00AC7E49" w:rsidP="00AC7E49">
      <w:pPr>
        <w:spacing w:after="0" w:line="259" w:lineRule="auto"/>
        <w:ind w:left="31" w:firstLine="0"/>
        <w:rPr>
          <w:b/>
          <w:sz w:val="24"/>
          <w:szCs w:val="24"/>
        </w:rPr>
      </w:pPr>
    </w:p>
    <w:p w:rsidR="00AC7E49" w:rsidRPr="00497D28" w:rsidRDefault="00AC7E49" w:rsidP="00AC7E49">
      <w:pPr>
        <w:spacing w:after="0" w:line="259" w:lineRule="auto"/>
        <w:ind w:left="31" w:firstLine="0"/>
        <w:rPr>
          <w:b/>
          <w:sz w:val="24"/>
          <w:szCs w:val="24"/>
        </w:rPr>
      </w:pPr>
    </w:p>
    <w:p w:rsidR="00AC7E49" w:rsidRPr="00497D28" w:rsidRDefault="00AC7E49" w:rsidP="00AC7E49">
      <w:pPr>
        <w:spacing w:after="0" w:line="259" w:lineRule="auto"/>
        <w:ind w:left="31" w:firstLine="0"/>
        <w:rPr>
          <w:b/>
          <w:sz w:val="24"/>
          <w:szCs w:val="24"/>
        </w:rPr>
      </w:pPr>
    </w:p>
    <w:p w:rsidR="00AC7E49" w:rsidRPr="00497D28" w:rsidRDefault="00AC7E49" w:rsidP="00AC7E49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78"/>
        </w:tabs>
        <w:spacing w:after="26" w:line="259" w:lineRule="auto"/>
        <w:ind w:left="-15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497D28">
        <w:rPr>
          <w:sz w:val="24"/>
          <w:szCs w:val="24"/>
        </w:rPr>
        <w:t xml:space="preserve">Согласовано  </w:t>
      </w:r>
      <w:r w:rsidRPr="00497D28">
        <w:rPr>
          <w:sz w:val="24"/>
          <w:szCs w:val="24"/>
        </w:rPr>
        <w:tab/>
      </w:r>
      <w:proofErr w:type="gramEnd"/>
      <w:r w:rsidRPr="00497D28">
        <w:rPr>
          <w:sz w:val="24"/>
          <w:szCs w:val="24"/>
        </w:rPr>
        <w:t xml:space="preserve">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                               </w:t>
      </w:r>
      <w:r w:rsidRPr="00497D2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</w:t>
      </w:r>
      <w:r w:rsidR="00832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97D28">
        <w:rPr>
          <w:sz w:val="24"/>
          <w:szCs w:val="24"/>
        </w:rPr>
        <w:t>«УТВЕРЖДАЮ»</w:t>
      </w:r>
      <w:r w:rsidRPr="00497D28">
        <w:rPr>
          <w:b/>
          <w:sz w:val="24"/>
          <w:szCs w:val="24"/>
        </w:rPr>
        <w:t xml:space="preserve"> </w:t>
      </w:r>
    </w:p>
    <w:p w:rsidR="00AC7E49" w:rsidRPr="00497D28" w:rsidRDefault="00AC7E49" w:rsidP="00AC7E49">
      <w:pPr>
        <w:tabs>
          <w:tab w:val="center" w:pos="3545"/>
          <w:tab w:val="center" w:pos="4253"/>
          <w:tab w:val="center" w:pos="4964"/>
          <w:tab w:val="center" w:pos="5672"/>
          <w:tab w:val="center" w:pos="8053"/>
        </w:tabs>
        <w:spacing w:after="26" w:line="259" w:lineRule="auto"/>
        <w:ind w:left="-15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7D28">
        <w:rPr>
          <w:sz w:val="24"/>
          <w:szCs w:val="24"/>
        </w:rPr>
        <w:t xml:space="preserve">Педагогическим советом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97D28">
        <w:rPr>
          <w:sz w:val="24"/>
          <w:szCs w:val="24"/>
        </w:rPr>
        <w:t xml:space="preserve">   Директор МБОУ СОШ № 3 г. Облучье</w:t>
      </w:r>
      <w:r w:rsidRPr="00497D28">
        <w:rPr>
          <w:b/>
          <w:sz w:val="24"/>
          <w:szCs w:val="24"/>
        </w:rPr>
        <w:t xml:space="preserve"> </w:t>
      </w:r>
    </w:p>
    <w:p w:rsidR="00AC7E49" w:rsidRPr="00497D28" w:rsidRDefault="00AC7E49" w:rsidP="00AC7E49">
      <w:pPr>
        <w:tabs>
          <w:tab w:val="center" w:pos="4964"/>
          <w:tab w:val="center" w:pos="5672"/>
          <w:tab w:val="center" w:pos="7309"/>
        </w:tabs>
        <w:spacing w:after="26" w:line="259" w:lineRule="auto"/>
        <w:ind w:left="-15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7D28">
        <w:rPr>
          <w:sz w:val="24"/>
          <w:szCs w:val="24"/>
        </w:rPr>
        <w:t xml:space="preserve">МБОУ СОШ № 3 г. </w:t>
      </w:r>
      <w:proofErr w:type="gramStart"/>
      <w:r w:rsidRPr="00497D28">
        <w:rPr>
          <w:sz w:val="24"/>
          <w:szCs w:val="24"/>
        </w:rPr>
        <w:t xml:space="preserve">Облучье  </w:t>
      </w:r>
      <w:r w:rsidRPr="00497D28">
        <w:rPr>
          <w:sz w:val="24"/>
          <w:szCs w:val="24"/>
        </w:rPr>
        <w:tab/>
      </w:r>
      <w:proofErr w:type="gramEnd"/>
      <w:r w:rsidRPr="00497D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Pr="00497D28">
        <w:rPr>
          <w:sz w:val="24"/>
          <w:szCs w:val="24"/>
        </w:rPr>
        <w:t xml:space="preserve"> ____________________Т.В. Кириллова</w:t>
      </w:r>
    </w:p>
    <w:p w:rsidR="00AC7E49" w:rsidRPr="00497D28" w:rsidRDefault="00AC7E49" w:rsidP="00AC7E49">
      <w:pPr>
        <w:tabs>
          <w:tab w:val="center" w:pos="4253"/>
          <w:tab w:val="center" w:pos="4964"/>
          <w:tab w:val="center" w:pos="5672"/>
          <w:tab w:val="center" w:pos="7927"/>
        </w:tabs>
        <w:spacing w:after="26" w:line="259" w:lineRule="auto"/>
        <w:ind w:left="-15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7D28">
        <w:rPr>
          <w:sz w:val="24"/>
          <w:szCs w:val="24"/>
        </w:rPr>
        <w:t>Протокол №</w:t>
      </w:r>
      <w:r w:rsidR="008912ED">
        <w:rPr>
          <w:sz w:val="24"/>
          <w:szCs w:val="24"/>
        </w:rPr>
        <w:t xml:space="preserve"> 10 от 14.0</w:t>
      </w:r>
      <w:r w:rsidRPr="00497D28">
        <w:rPr>
          <w:sz w:val="24"/>
          <w:szCs w:val="24"/>
        </w:rPr>
        <w:t>3.2022г.</w:t>
      </w:r>
      <w:r w:rsidRPr="00497D28">
        <w:rPr>
          <w:sz w:val="24"/>
          <w:szCs w:val="24"/>
        </w:rPr>
        <w:tab/>
        <w:t xml:space="preserve"> </w:t>
      </w:r>
      <w:r w:rsidRPr="00497D2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</w:t>
      </w:r>
      <w:r w:rsidR="00832DD8">
        <w:rPr>
          <w:sz w:val="24"/>
          <w:szCs w:val="24"/>
        </w:rPr>
        <w:t xml:space="preserve">   </w:t>
      </w:r>
      <w:r w:rsidRPr="00497D28">
        <w:rPr>
          <w:sz w:val="24"/>
          <w:szCs w:val="24"/>
        </w:rPr>
        <w:t xml:space="preserve">  Приказ №</w:t>
      </w:r>
      <w:r>
        <w:rPr>
          <w:sz w:val="24"/>
          <w:szCs w:val="24"/>
        </w:rPr>
        <w:t xml:space="preserve"> 42 от 18.04</w:t>
      </w:r>
      <w:r w:rsidRPr="00497D28">
        <w:rPr>
          <w:sz w:val="24"/>
          <w:szCs w:val="24"/>
        </w:rPr>
        <w:t>.2022г.</w:t>
      </w:r>
    </w:p>
    <w:p w:rsidR="00AC7E49" w:rsidRDefault="00AC7E49" w:rsidP="00AC7E49">
      <w:pPr>
        <w:spacing w:after="0" w:line="240" w:lineRule="auto"/>
        <w:ind w:left="0" w:right="-227" w:firstLine="0"/>
        <w:rPr>
          <w:sz w:val="26"/>
          <w:szCs w:val="26"/>
        </w:rPr>
      </w:pPr>
    </w:p>
    <w:p w:rsidR="00AC7E49" w:rsidRDefault="00AC7E49" w:rsidP="00F71890">
      <w:pPr>
        <w:spacing w:after="0" w:line="240" w:lineRule="auto"/>
        <w:ind w:left="0" w:right="-227" w:firstLine="0"/>
        <w:jc w:val="right"/>
        <w:rPr>
          <w:sz w:val="26"/>
          <w:szCs w:val="26"/>
        </w:rPr>
      </w:pPr>
    </w:p>
    <w:p w:rsidR="00AC7E49" w:rsidRDefault="00AC7E49" w:rsidP="00F71890">
      <w:pPr>
        <w:spacing w:after="0" w:line="240" w:lineRule="auto"/>
        <w:ind w:left="0" w:right="-227" w:firstLine="0"/>
        <w:jc w:val="right"/>
        <w:rPr>
          <w:sz w:val="26"/>
          <w:szCs w:val="26"/>
        </w:rPr>
      </w:pPr>
    </w:p>
    <w:p w:rsidR="00F71890" w:rsidRPr="00F71890" w:rsidRDefault="00F71890" w:rsidP="00F71890">
      <w:pPr>
        <w:spacing w:after="26" w:line="259" w:lineRule="auto"/>
        <w:ind w:left="0" w:right="6"/>
        <w:jc w:val="center"/>
        <w:rPr>
          <w:szCs w:val="28"/>
        </w:rPr>
      </w:pPr>
      <w:r w:rsidRPr="00F71890">
        <w:rPr>
          <w:b/>
          <w:szCs w:val="28"/>
        </w:rPr>
        <w:t>ПОЛОЖЕНИЕ</w:t>
      </w:r>
    </w:p>
    <w:p w:rsidR="00F71890" w:rsidRPr="00F71890" w:rsidRDefault="00F71890" w:rsidP="00F71890">
      <w:pPr>
        <w:spacing w:after="26" w:line="259" w:lineRule="auto"/>
        <w:ind w:left="0" w:right="12"/>
        <w:jc w:val="center"/>
        <w:rPr>
          <w:szCs w:val="28"/>
        </w:rPr>
      </w:pPr>
      <w:r w:rsidRPr="00F71890">
        <w:rPr>
          <w:b/>
          <w:szCs w:val="28"/>
        </w:rPr>
        <w:t>о кон</w:t>
      </w:r>
      <w:r w:rsidR="00832DD8">
        <w:rPr>
          <w:b/>
          <w:szCs w:val="28"/>
        </w:rPr>
        <w:t>фликте интересов педагогических работников</w:t>
      </w:r>
    </w:p>
    <w:p w:rsidR="00F71890" w:rsidRPr="00F71890" w:rsidRDefault="00F71890" w:rsidP="00F71890">
      <w:pPr>
        <w:spacing w:after="0" w:line="259" w:lineRule="auto"/>
        <w:ind w:left="0" w:right="13"/>
        <w:jc w:val="center"/>
        <w:rPr>
          <w:szCs w:val="28"/>
        </w:rPr>
      </w:pPr>
      <w:r w:rsidRPr="00F71890">
        <w:rPr>
          <w:b/>
          <w:szCs w:val="28"/>
        </w:rPr>
        <w:t xml:space="preserve">МБОУ </w:t>
      </w:r>
      <w:r w:rsidR="00AC7E49">
        <w:rPr>
          <w:b/>
          <w:szCs w:val="28"/>
        </w:rPr>
        <w:t xml:space="preserve">СОШ №3 г. Облучье </w:t>
      </w:r>
    </w:p>
    <w:p w:rsidR="00F71890" w:rsidRPr="00F71890" w:rsidRDefault="00F71890" w:rsidP="00F71890">
      <w:pPr>
        <w:spacing w:after="24" w:line="259" w:lineRule="auto"/>
        <w:ind w:left="0" w:firstLine="0"/>
        <w:rPr>
          <w:szCs w:val="28"/>
        </w:rPr>
      </w:pPr>
      <w:r w:rsidRPr="00F71890">
        <w:rPr>
          <w:b/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3"/>
        </w:numPr>
        <w:spacing w:after="9" w:line="271" w:lineRule="auto"/>
        <w:ind w:left="0" w:hanging="240"/>
        <w:jc w:val="center"/>
        <w:rPr>
          <w:szCs w:val="28"/>
        </w:rPr>
      </w:pPr>
      <w:r w:rsidRPr="00F71890">
        <w:rPr>
          <w:b/>
          <w:szCs w:val="28"/>
        </w:rPr>
        <w:t>Общие положения.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Положение о кон</w:t>
      </w:r>
      <w:r w:rsidR="00832DD8">
        <w:rPr>
          <w:szCs w:val="28"/>
        </w:rPr>
        <w:t>фликте интересов педагогических работников</w:t>
      </w:r>
      <w:r w:rsidRPr="00F71890">
        <w:rPr>
          <w:szCs w:val="28"/>
        </w:rPr>
        <w:t xml:space="preserve"> МБОУ </w:t>
      </w:r>
      <w:r w:rsidR="00AC7E49">
        <w:rPr>
          <w:szCs w:val="28"/>
        </w:rPr>
        <w:t xml:space="preserve">СОШ №3 г. Облучье </w:t>
      </w:r>
      <w:r w:rsidRPr="00F71890">
        <w:rPr>
          <w:szCs w:val="28"/>
        </w:rPr>
        <w:t xml:space="preserve">разработано в соответствии с Федеральным законом «Об образовании в </w:t>
      </w:r>
      <w:r w:rsidR="00AC7E49">
        <w:rPr>
          <w:szCs w:val="28"/>
        </w:rPr>
        <w:t xml:space="preserve">Российской Федерации» № 273-ФЗ </w:t>
      </w:r>
      <w:r w:rsidRPr="00F71890">
        <w:rPr>
          <w:szCs w:val="28"/>
        </w:rPr>
        <w:t xml:space="preserve">от 29.12.2012 г. и Федерального закона №273-ФЗ от 25.12.2008 г. «О противодействии коррупции» с целью определения ситуации, которая приводит или может привести к конфликту интересов.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Конфликт интересов </w:t>
      </w:r>
      <w:r w:rsidR="00832DD8">
        <w:rPr>
          <w:szCs w:val="28"/>
        </w:rPr>
        <w:t>педагогических работников</w:t>
      </w:r>
      <w:r w:rsidR="00832DD8" w:rsidRPr="00F71890">
        <w:rPr>
          <w:szCs w:val="28"/>
        </w:rPr>
        <w:t xml:space="preserve"> </w:t>
      </w:r>
      <w:r w:rsidRPr="00F71890">
        <w:rPr>
          <w:szCs w:val="28"/>
        </w:rPr>
        <w:t xml:space="preserve">МБОУ </w:t>
      </w:r>
      <w:r w:rsidR="00AC7E49">
        <w:rPr>
          <w:szCs w:val="28"/>
        </w:rPr>
        <w:t>СОШ №3 г. Облучье (далее</w:t>
      </w:r>
      <w:r w:rsidRPr="00F71890">
        <w:rPr>
          <w:szCs w:val="28"/>
        </w:rPr>
        <w:t xml:space="preserve"> - Школа) – ситуаци</w:t>
      </w:r>
      <w:r w:rsidR="00832DD8">
        <w:rPr>
          <w:szCs w:val="28"/>
        </w:rPr>
        <w:t>я, при которой у педагогических работников</w:t>
      </w:r>
      <w:r w:rsidRPr="00F71890">
        <w:rPr>
          <w:szCs w:val="28"/>
        </w:rPr>
        <w:t xml:space="preserve"> при осуществлении им</w:t>
      </w:r>
      <w:r w:rsidR="00832DD8">
        <w:rPr>
          <w:szCs w:val="28"/>
        </w:rPr>
        <w:t>и</w:t>
      </w:r>
      <w:r w:rsidRPr="00F71890">
        <w:rPr>
          <w:szCs w:val="28"/>
        </w:rPr>
        <w:t xml:space="preserve">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</w:t>
      </w:r>
      <w:r w:rsidR="00832DD8">
        <w:rPr>
          <w:szCs w:val="28"/>
        </w:rPr>
        <w:t>дагогических работников</w:t>
      </w:r>
      <w:r w:rsidRPr="00F71890">
        <w:rPr>
          <w:szCs w:val="28"/>
        </w:rPr>
        <w:t xml:space="preserve"> профессиональных обязанностей в</w:t>
      </w:r>
      <w:r w:rsidR="00832DD8">
        <w:rPr>
          <w:szCs w:val="28"/>
        </w:rPr>
        <w:t>следствие противоречия между их</w:t>
      </w:r>
      <w:r w:rsidRPr="00F71890">
        <w:rPr>
          <w:szCs w:val="28"/>
        </w:rPr>
        <w:t xml:space="preserve"> личной заинтересованностью и интересами учащихся, родителей (законных представителей) учащихся, т.е. под конфликтом интересов  подразумевается заинтересованность педаго</w:t>
      </w:r>
      <w:r w:rsidR="00832DD8">
        <w:rPr>
          <w:szCs w:val="28"/>
        </w:rPr>
        <w:t>гических работников</w:t>
      </w:r>
      <w:r w:rsidRPr="00F71890">
        <w:rPr>
          <w:szCs w:val="28"/>
        </w:rPr>
        <w:t xml:space="preserve"> в получении материальной выгоды при выполнении им</w:t>
      </w:r>
      <w:r w:rsidR="00832DD8">
        <w:rPr>
          <w:szCs w:val="28"/>
        </w:rPr>
        <w:t>и</w:t>
      </w:r>
      <w:r w:rsidRPr="00F71890">
        <w:rPr>
          <w:szCs w:val="28"/>
        </w:rPr>
        <w:t xml:space="preserve"> своей работы. </w:t>
      </w:r>
    </w:p>
    <w:p w:rsidR="00F71890" w:rsidRPr="00F71890" w:rsidRDefault="00F71890" w:rsidP="00F71890">
      <w:pPr>
        <w:ind w:left="0" w:firstLine="708"/>
        <w:rPr>
          <w:szCs w:val="28"/>
        </w:rPr>
      </w:pPr>
      <w:r w:rsidRPr="00F71890">
        <w:rPr>
          <w:szCs w:val="28"/>
        </w:rPr>
        <w:t>Под личной заинтересованностью понимается:</w:t>
      </w:r>
      <w:r w:rsidR="00832DD8">
        <w:rPr>
          <w:szCs w:val="28"/>
        </w:rPr>
        <w:t xml:space="preserve"> возможность получения педагогами</w:t>
      </w:r>
      <w:r w:rsidRPr="00F71890">
        <w:rPr>
          <w:szCs w:val="28"/>
        </w:rPr>
        <w:t xml:space="preserve"> при исполнении им</w:t>
      </w:r>
      <w:r w:rsidR="00832DD8">
        <w:rPr>
          <w:szCs w:val="28"/>
        </w:rPr>
        <w:t>и</w:t>
      </w:r>
      <w:r w:rsidRPr="00F71890">
        <w:rPr>
          <w:szCs w:val="28"/>
        </w:rPr>
        <w:t xml:space="preserve">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</w:t>
      </w:r>
      <w:r w:rsidR="00832DD8">
        <w:rPr>
          <w:szCs w:val="28"/>
        </w:rPr>
        <w:t>и</w:t>
      </w:r>
      <w:r w:rsidRPr="00F71890">
        <w:rPr>
          <w:szCs w:val="28"/>
        </w:rPr>
        <w:t xml:space="preserve"> связан</w:t>
      </w:r>
      <w:r w:rsidR="00832DD8">
        <w:rPr>
          <w:szCs w:val="28"/>
        </w:rPr>
        <w:t>ы</w:t>
      </w:r>
      <w:r w:rsidRPr="00F71890">
        <w:rPr>
          <w:szCs w:val="28"/>
        </w:rPr>
        <w:t xml:space="preserve"> финансовыми или иными обязательствами.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lastRenderedPageBreak/>
        <w:t>Правовое обеспечение кон</w:t>
      </w:r>
      <w:r w:rsidR="00832DD8">
        <w:rPr>
          <w:szCs w:val="28"/>
        </w:rPr>
        <w:t>фликта интересов педагогических</w:t>
      </w:r>
      <w:r w:rsidRPr="00F71890">
        <w:rPr>
          <w:szCs w:val="28"/>
        </w:rPr>
        <w:t xml:space="preserve"> работни</w:t>
      </w:r>
      <w:r w:rsidR="00832DD8">
        <w:rPr>
          <w:szCs w:val="28"/>
        </w:rPr>
        <w:t>ков</w:t>
      </w:r>
      <w:r w:rsidRPr="00F71890">
        <w:rPr>
          <w:szCs w:val="28"/>
        </w:rPr>
        <w:t xml:space="preserve"> Школы определяется федеральной и региональной нормативной базой. Первичным органом по рассмотрению конфликтных ситуаций в Школе является Комиссия по урегулированию споров между участниками образовательных отношений МБОУ </w:t>
      </w:r>
      <w:r w:rsidR="00F14F0D">
        <w:rPr>
          <w:szCs w:val="28"/>
        </w:rPr>
        <w:t>СОШ №3 г. Облучье.</w:t>
      </w: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При возникновении ситуации кон</w:t>
      </w:r>
      <w:r w:rsidR="00832DD8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 должны соблюдаться права личности всех сторон конфликта. </w:t>
      </w:r>
    </w:p>
    <w:p w:rsidR="00F71890" w:rsidRPr="00F71890" w:rsidRDefault="00F71890" w:rsidP="00F71890">
      <w:pPr>
        <w:spacing w:after="31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3"/>
        </w:numPr>
        <w:spacing w:after="9" w:line="271" w:lineRule="auto"/>
        <w:ind w:left="0" w:hanging="240"/>
        <w:jc w:val="center"/>
        <w:rPr>
          <w:szCs w:val="28"/>
        </w:rPr>
      </w:pPr>
      <w:r w:rsidRPr="00F71890">
        <w:rPr>
          <w:b/>
          <w:szCs w:val="28"/>
        </w:rPr>
        <w:t>Возникновение кон</w:t>
      </w:r>
      <w:r w:rsidR="00832DD8">
        <w:rPr>
          <w:b/>
          <w:szCs w:val="28"/>
        </w:rPr>
        <w:t>фликта интересов педагогических работников</w:t>
      </w:r>
      <w:r w:rsidRPr="00F71890">
        <w:rPr>
          <w:b/>
          <w:szCs w:val="28"/>
        </w:rPr>
        <w:t xml:space="preserve"> Школы.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Под определение конфликта интересов в Школе попадает множество конкретных си</w:t>
      </w:r>
      <w:r w:rsidR="00832DD8">
        <w:rPr>
          <w:szCs w:val="28"/>
        </w:rPr>
        <w:t>туаций, в которых педагогические</w:t>
      </w:r>
      <w:r w:rsidRPr="00F71890">
        <w:rPr>
          <w:szCs w:val="28"/>
        </w:rPr>
        <w:t xml:space="preserve"> работник</w:t>
      </w:r>
      <w:r w:rsidR="00832DD8">
        <w:rPr>
          <w:szCs w:val="28"/>
        </w:rPr>
        <w:t>и могут</w:t>
      </w:r>
      <w:r w:rsidRPr="00F71890">
        <w:rPr>
          <w:szCs w:val="28"/>
        </w:rPr>
        <w:t xml:space="preserve">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Ключевые моменты, в которых возникновение кон</w:t>
      </w:r>
      <w:r w:rsidR="00832DD8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 является наиболее вероятным: </w:t>
      </w:r>
    </w:p>
    <w:p w:rsidR="00F71890" w:rsidRPr="00F71890" w:rsidRDefault="00832DD8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>
        <w:rPr>
          <w:szCs w:val="28"/>
        </w:rPr>
        <w:t>педагогические</w:t>
      </w:r>
      <w:r w:rsidR="00F71890" w:rsidRPr="00F71890">
        <w:rPr>
          <w:szCs w:val="28"/>
        </w:rPr>
        <w:t xml:space="preserve"> работник</w:t>
      </w:r>
      <w:r>
        <w:rPr>
          <w:szCs w:val="28"/>
        </w:rPr>
        <w:t>и ведут</w:t>
      </w:r>
      <w:r w:rsidR="00F71890" w:rsidRPr="00F71890">
        <w:rPr>
          <w:szCs w:val="28"/>
        </w:rPr>
        <w:t xml:space="preserve"> бесплатные и платные занятия у одних и тех же учащихся; </w:t>
      </w:r>
    </w:p>
    <w:p w:rsidR="00F71890" w:rsidRPr="00F71890" w:rsidRDefault="00832DD8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>
        <w:rPr>
          <w:szCs w:val="28"/>
        </w:rPr>
        <w:t>педагогические</w:t>
      </w:r>
      <w:r w:rsidR="00F71890" w:rsidRPr="00F71890">
        <w:rPr>
          <w:szCs w:val="28"/>
        </w:rPr>
        <w:t xml:space="preserve"> работник</w:t>
      </w:r>
      <w:r>
        <w:rPr>
          <w:szCs w:val="28"/>
        </w:rPr>
        <w:t>и занимаются</w:t>
      </w:r>
      <w:r w:rsidR="00F71890" w:rsidRPr="00F71890">
        <w:rPr>
          <w:szCs w:val="28"/>
        </w:rPr>
        <w:t xml:space="preserve"> репетиторством с учащимися, которых он</w:t>
      </w:r>
      <w:r>
        <w:rPr>
          <w:szCs w:val="28"/>
        </w:rPr>
        <w:t>и обучают</w:t>
      </w:r>
      <w:r w:rsidR="00F71890" w:rsidRPr="00F71890">
        <w:rPr>
          <w:szCs w:val="28"/>
        </w:rPr>
        <w:t xml:space="preserve">; - получение подарков и услуг; </w:t>
      </w:r>
    </w:p>
    <w:p w:rsidR="00F71890" w:rsidRPr="00F71890" w:rsidRDefault="00832DD8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>
        <w:rPr>
          <w:szCs w:val="28"/>
        </w:rPr>
        <w:t>педагогические</w:t>
      </w:r>
      <w:r w:rsidR="00F71890" w:rsidRPr="00F71890">
        <w:rPr>
          <w:szCs w:val="28"/>
        </w:rPr>
        <w:t xml:space="preserve"> работник</w:t>
      </w:r>
      <w:r>
        <w:rPr>
          <w:szCs w:val="28"/>
        </w:rPr>
        <w:t>и являю</w:t>
      </w:r>
      <w:r w:rsidR="00F71890" w:rsidRPr="00F71890">
        <w:rPr>
          <w:szCs w:val="28"/>
        </w:rPr>
        <w:t xml:space="preserve">тся членом жюри конкурсных мероприятий с участием своих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>не</w:t>
      </w:r>
      <w:r w:rsidR="00832DD8">
        <w:rPr>
          <w:szCs w:val="28"/>
        </w:rPr>
        <w:t>безвыгодные предложения педагогам</w:t>
      </w:r>
      <w:r w:rsidRPr="00F71890">
        <w:rPr>
          <w:szCs w:val="28"/>
        </w:rPr>
        <w:t xml:space="preserve"> от родителей учащихся, педагогом, чьей группы он является;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небескорыстное использование возможностей родителей (законных представителей)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нарушение установленных в Школе запретов (передача третьим лицам и использование персональной информации учащихся и других работников) и т.д.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>2.3. Директор или заместитель директора по УВР, которым стало известно о</w:t>
      </w:r>
      <w:r w:rsidR="00C9660F">
        <w:rPr>
          <w:szCs w:val="28"/>
        </w:rPr>
        <w:t xml:space="preserve"> возникновении у педагогических работников</w:t>
      </w:r>
      <w:r w:rsidRPr="00F71890">
        <w:rPr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</w:t>
      </w:r>
      <w:r w:rsidR="00C9660F">
        <w:rPr>
          <w:szCs w:val="28"/>
        </w:rPr>
        <w:t xml:space="preserve"> Комиссией) отстранения педагогов</w:t>
      </w:r>
      <w:r w:rsidRPr="00F71890">
        <w:rPr>
          <w:szCs w:val="28"/>
        </w:rPr>
        <w:t xml:space="preserve"> от занимаемой должности. </w:t>
      </w:r>
    </w:p>
    <w:p w:rsidR="00F71890" w:rsidRPr="00F71890" w:rsidRDefault="00F71890" w:rsidP="00F71890">
      <w:pPr>
        <w:ind w:left="0" w:firstLine="567"/>
        <w:rPr>
          <w:szCs w:val="28"/>
        </w:rPr>
      </w:pPr>
    </w:p>
    <w:p w:rsidR="00F71890" w:rsidRPr="00F71890" w:rsidRDefault="00F71890" w:rsidP="00F71890">
      <w:pPr>
        <w:numPr>
          <w:ilvl w:val="0"/>
          <w:numId w:val="5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Ограничения, налагаемые на педагогических работников при осуществлении ими профессиональной деятельности.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В целях предотвращения возникновения (появления) условий (ситуаций), при которых всегда возникает ко</w:t>
      </w:r>
      <w:r w:rsidR="00380E77">
        <w:rPr>
          <w:szCs w:val="28"/>
        </w:rPr>
        <w:t>нфликт интересов педагогических работников</w:t>
      </w:r>
      <w:r w:rsidRPr="00F71890">
        <w:rPr>
          <w:szCs w:val="28"/>
        </w:rPr>
        <w:t xml:space="preserve"> в Школе устанавливаются ограничения, налагаемые на </w:t>
      </w:r>
      <w:r w:rsidRPr="00F71890">
        <w:rPr>
          <w:szCs w:val="28"/>
        </w:rPr>
        <w:lastRenderedPageBreak/>
        <w:t xml:space="preserve">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ведение бесплатных и платных занятий у одних и тех же учащихся;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занятия репетиторством с учащимися, которых он обучает;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членство в жюри конкурсных мероприятий с участием своих учащихся за исключением случаев и порядка, предусмотренных и (или) согласованных коллегиальным органом управления, предусмотренным Уставом Школы.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использование с личной заинтересованностью возможностей родителей </w:t>
      </w:r>
    </w:p>
    <w:p w:rsidR="00F71890" w:rsidRPr="00F71890" w:rsidRDefault="00F71890" w:rsidP="00F71890">
      <w:pPr>
        <w:ind w:left="0"/>
        <w:rPr>
          <w:szCs w:val="28"/>
        </w:rPr>
      </w:pPr>
      <w:r w:rsidRPr="00F71890">
        <w:rPr>
          <w:szCs w:val="28"/>
        </w:rPr>
        <w:t xml:space="preserve">(законных представителей) учащихся и иных участников образовательных отношений;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>запрет на получение педагогическим</w:t>
      </w:r>
      <w:r w:rsidR="00380E77">
        <w:rPr>
          <w:szCs w:val="28"/>
        </w:rPr>
        <w:t>и работниками</w:t>
      </w:r>
      <w:r w:rsidRPr="00F71890">
        <w:rPr>
          <w:szCs w:val="28"/>
        </w:rPr>
        <w:t xml:space="preserve"> подарков и иных услуг от родителей (законных представителей) учащихся за исключением случаев и порядка, предусмотренных и (или) согласованных коллегиальным органом управления, предусмотренным Уставом Школы. 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>3.3. Педагогические работники Школы обязаны соблюдать установленные п</w:t>
      </w:r>
      <w:r w:rsidR="00380E77">
        <w:rPr>
          <w:szCs w:val="28"/>
        </w:rPr>
        <w:t>равила</w:t>
      </w:r>
      <w:r w:rsidRPr="00F71890">
        <w:rPr>
          <w:szCs w:val="28"/>
        </w:rPr>
        <w:t xml:space="preserve">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>3.2. настоя</w:t>
      </w:r>
      <w:r w:rsidR="00380E77">
        <w:rPr>
          <w:szCs w:val="28"/>
        </w:rPr>
        <w:t xml:space="preserve">щего раздела ограничения и иные </w:t>
      </w:r>
      <w:r w:rsidR="00380E77" w:rsidRPr="00F71890">
        <w:rPr>
          <w:szCs w:val="28"/>
        </w:rPr>
        <w:t>ограничения,</w:t>
      </w:r>
      <w:r w:rsidRPr="00F71890">
        <w:rPr>
          <w:szCs w:val="28"/>
        </w:rPr>
        <w:t xml:space="preserve"> и запреты, установленные локальными нормативными актами Школы. </w:t>
      </w:r>
    </w:p>
    <w:p w:rsidR="00F71890" w:rsidRPr="00F71890" w:rsidRDefault="00F71890" w:rsidP="00F71890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7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Случаи</w:t>
      </w:r>
      <w:r w:rsidR="00624856">
        <w:rPr>
          <w:szCs w:val="28"/>
        </w:rPr>
        <w:t xml:space="preserve"> возникновения у педагогических работников</w:t>
      </w:r>
      <w:r w:rsidRPr="00F71890">
        <w:rPr>
          <w:szCs w:val="28"/>
        </w:rPr>
        <w:t xml:space="preserve">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С целью предотвращения возможного кон</w:t>
      </w:r>
      <w:r w:rsidR="00624856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 в Школе реализуются следующие мероприятия: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при принятии решений, локальных нормативных  актов,  затрагивающих права учащихся и работников Школы учитывается мнение родительского комитета,  а также  в  порядке  и  в случаях, которые предусмотрены трудовым законодательством. </w:t>
      </w:r>
    </w:p>
    <w:p w:rsidR="00F71890" w:rsidRPr="00F71890" w:rsidRDefault="00F71890" w:rsidP="00F71890">
      <w:pPr>
        <w:numPr>
          <w:ilvl w:val="2"/>
          <w:numId w:val="7"/>
        </w:numPr>
        <w:spacing w:after="36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lastRenderedPageBreak/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Школы.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осуществляется создание системы сбора и анализа информации об индивидуальных образовательных достижениях учащихся,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>осуществляются иные мероприятия, направленные на предотвращение возможного кон</w:t>
      </w:r>
      <w:r w:rsidR="00624856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В случае возникновения ко</w:t>
      </w:r>
      <w:r w:rsidR="00624856">
        <w:rPr>
          <w:szCs w:val="28"/>
        </w:rPr>
        <w:t>нфликта интересов педагогические</w:t>
      </w:r>
      <w:r w:rsidRPr="00F71890">
        <w:rPr>
          <w:szCs w:val="28"/>
        </w:rPr>
        <w:t xml:space="preserve"> работник</w:t>
      </w:r>
      <w:r w:rsidR="00624856">
        <w:rPr>
          <w:szCs w:val="28"/>
        </w:rPr>
        <w:t>и незамедлительно обязаны</w:t>
      </w:r>
      <w:r w:rsidRPr="00F71890">
        <w:rPr>
          <w:szCs w:val="28"/>
        </w:rPr>
        <w:t xml:space="preserve"> проинформировать об этом в письменной форме руководителя образовательной организации. 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Руководитель Школы в трёхдневный срок со дня, когда ему стало известно о кон</w:t>
      </w:r>
      <w:r w:rsidR="00624856">
        <w:rPr>
          <w:szCs w:val="28"/>
        </w:rPr>
        <w:t>фликте интересов педагогических работников</w:t>
      </w:r>
      <w:r w:rsidRPr="00F71890">
        <w:rPr>
          <w:szCs w:val="28"/>
        </w:rPr>
        <w:t xml:space="preserve">, обязан вынести данный вопрос на рассмотрение комиссии по урегулированию конфликта интересов.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Решение комиссии по урегулированию конфликта интересов при рассмотрении вопросов, связанных с возникновением кон</w:t>
      </w:r>
      <w:r w:rsidR="00624856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, является обязательным для всех участников образовательных отношений и подлежит исполнению в сроки, предусмотренные   указанным решением.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Решение комиссии по урегулированию конфликта интересов при рассмотрении вопросов, связанных с возникновением кон</w:t>
      </w:r>
      <w:r w:rsidR="00624856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, может быть обжаловано   в   установленном законодательством Российской Федерации порядке.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До принятия решения комиссии по урегулированию конфликта интересов руководитель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Руководитель образовательной организации, когда ему стало известно о</w:t>
      </w:r>
      <w:r w:rsidR="00624856">
        <w:rPr>
          <w:szCs w:val="28"/>
        </w:rPr>
        <w:t xml:space="preserve"> возникновении у педагогических работников</w:t>
      </w:r>
      <w:r w:rsidRPr="00F71890">
        <w:rPr>
          <w:szCs w:val="28"/>
        </w:rPr>
        <w:t xml:space="preserve">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24856" w:rsidRPr="00F71890" w:rsidRDefault="00624856" w:rsidP="00624856">
      <w:pPr>
        <w:spacing w:after="12" w:line="268" w:lineRule="auto"/>
        <w:ind w:left="567" w:firstLine="0"/>
        <w:rPr>
          <w:szCs w:val="28"/>
        </w:rPr>
      </w:pPr>
    </w:p>
    <w:p w:rsidR="00F71890" w:rsidRPr="00F71890" w:rsidRDefault="00F71890" w:rsidP="00F71890">
      <w:pPr>
        <w:ind w:left="0" w:firstLine="0"/>
        <w:jc w:val="center"/>
        <w:rPr>
          <w:szCs w:val="28"/>
        </w:rPr>
      </w:pPr>
      <w:r w:rsidRPr="00F71890">
        <w:rPr>
          <w:b/>
          <w:szCs w:val="28"/>
        </w:rPr>
        <w:lastRenderedPageBreak/>
        <w:t>5. Рассмотрение кон</w:t>
      </w:r>
      <w:r w:rsidR="00624856">
        <w:rPr>
          <w:b/>
          <w:szCs w:val="28"/>
        </w:rPr>
        <w:t>фликта интересов педагогических работников</w:t>
      </w:r>
      <w:r w:rsidRPr="00F71890">
        <w:rPr>
          <w:b/>
          <w:szCs w:val="28"/>
        </w:rPr>
        <w:t xml:space="preserve"> Школы.</w:t>
      </w:r>
    </w:p>
    <w:p w:rsidR="00F71890" w:rsidRPr="00F71890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Ко</w:t>
      </w:r>
      <w:r w:rsidR="00624856">
        <w:rPr>
          <w:szCs w:val="28"/>
        </w:rPr>
        <w:t>нфликт интересов педагогических работников</w:t>
      </w:r>
      <w:r w:rsidRPr="00F71890">
        <w:rPr>
          <w:szCs w:val="28"/>
        </w:rPr>
        <w:t xml:space="preserve"> в случае его возникновения рассматривается на Комиссии по урегулированию конфликта интересов в МБОУ </w:t>
      </w:r>
      <w:r w:rsidR="00624856">
        <w:rPr>
          <w:szCs w:val="28"/>
        </w:rPr>
        <w:t>СОШ №3 г. Облучье</w:t>
      </w:r>
      <w:r w:rsidRPr="00F71890">
        <w:rPr>
          <w:szCs w:val="28"/>
        </w:rPr>
        <w:t xml:space="preserve">.  </w:t>
      </w:r>
    </w:p>
    <w:p w:rsidR="00F71890" w:rsidRPr="00F71890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Порядок рассмотрения ситуации кон</w:t>
      </w:r>
      <w:r w:rsidR="00624856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 определен Положением о Комиссии по урегулированию конфликта интересов в МБОУ </w:t>
      </w:r>
      <w:r w:rsidR="00624856">
        <w:rPr>
          <w:szCs w:val="28"/>
        </w:rPr>
        <w:t>СОШ №3 г. Облучье</w:t>
      </w:r>
      <w:r w:rsidRPr="00F71890">
        <w:rPr>
          <w:szCs w:val="28"/>
        </w:rPr>
        <w:t>.</w:t>
      </w:r>
      <w:r w:rsidRPr="00F71890">
        <w:rPr>
          <w:color w:val="FF0000"/>
          <w:szCs w:val="28"/>
        </w:rPr>
        <w:t xml:space="preserve"> </w:t>
      </w:r>
    </w:p>
    <w:p w:rsidR="00F71890" w:rsidRPr="00F71890" w:rsidRDefault="00F71890" w:rsidP="00F71890">
      <w:pPr>
        <w:ind w:left="0" w:firstLine="0"/>
        <w:rPr>
          <w:szCs w:val="28"/>
        </w:rPr>
      </w:pPr>
    </w:p>
    <w:p w:rsidR="00F71890" w:rsidRPr="00F71890" w:rsidRDefault="00F71890" w:rsidP="00F71890">
      <w:pPr>
        <w:spacing w:after="9" w:line="271" w:lineRule="auto"/>
        <w:ind w:left="0" w:firstLine="567"/>
        <w:jc w:val="center"/>
        <w:rPr>
          <w:szCs w:val="28"/>
        </w:rPr>
      </w:pPr>
      <w:r w:rsidRPr="00F71890">
        <w:rPr>
          <w:b/>
          <w:szCs w:val="28"/>
        </w:rPr>
        <w:t>6. Ответственность.</w:t>
      </w:r>
    </w:p>
    <w:p w:rsidR="00F71890" w:rsidRPr="00F71890" w:rsidRDefault="004078C7" w:rsidP="00F71890">
      <w:pPr>
        <w:ind w:left="0" w:firstLine="567"/>
        <w:rPr>
          <w:szCs w:val="28"/>
        </w:rPr>
      </w:pPr>
      <w:r>
        <w:rPr>
          <w:szCs w:val="28"/>
        </w:rPr>
        <w:t xml:space="preserve">6.1. Ответственным </w:t>
      </w:r>
      <w:r w:rsidR="00F71890" w:rsidRPr="00F71890">
        <w:rPr>
          <w:szCs w:val="28"/>
        </w:rPr>
        <w:t>лицом в Школе за организацию работы по предотвращению и урегулированию конфликта интересов педагогических ра</w:t>
      </w:r>
      <w:r>
        <w:rPr>
          <w:szCs w:val="28"/>
        </w:rPr>
        <w:t xml:space="preserve">ботников при осуществлении ими профессиональной деятельности </w:t>
      </w:r>
      <w:r>
        <w:rPr>
          <w:szCs w:val="28"/>
        </w:rPr>
        <w:tab/>
        <w:t xml:space="preserve">является руководитель </w:t>
      </w:r>
      <w:r w:rsidR="00F71890" w:rsidRPr="00F71890">
        <w:rPr>
          <w:szCs w:val="28"/>
        </w:rPr>
        <w:t xml:space="preserve">образовательной организации.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6.2. Ответственное лицо в Школе за организацию работы по предотвращению и урегулированию конфликта интересов педагогических работников: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>утверждает «Положение о конфликте интересов педагогического работника МБОУ</w:t>
      </w:r>
      <w:r w:rsidR="004078C7">
        <w:rPr>
          <w:szCs w:val="28"/>
        </w:rPr>
        <w:t>СОШ №3 г. Облучье</w:t>
      </w: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соответствующие дополнения в должностные инструкции педагогических работников; </w:t>
      </w:r>
    </w:p>
    <w:p w:rsidR="00F71890" w:rsidRPr="00F71890" w:rsidRDefault="00F71890" w:rsidP="00F71890">
      <w:pPr>
        <w:numPr>
          <w:ilvl w:val="1"/>
          <w:numId w:val="9"/>
        </w:numPr>
        <w:spacing w:after="33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>при возникновении кон</w:t>
      </w:r>
      <w:r w:rsidR="004078C7">
        <w:rPr>
          <w:szCs w:val="28"/>
        </w:rPr>
        <w:t>фликта интересов педагогических работников</w:t>
      </w:r>
      <w:r w:rsidRPr="00F71890">
        <w:rPr>
          <w:szCs w:val="28"/>
        </w:rPr>
        <w:t xml:space="preserve"> организует рассмотрение соответствующих вопросов на комиссии по урегулированию споров между участниками образовательных отношений; 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контроль за состоянием работы в Школе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ind w:left="0" w:firstLine="0"/>
        <w:rPr>
          <w:szCs w:val="28"/>
        </w:rPr>
      </w:pPr>
      <w:r w:rsidRPr="00F71890">
        <w:rPr>
          <w:szCs w:val="28"/>
        </w:rPr>
        <w:t xml:space="preserve">6.3. Все педагогические работники МБОУ </w:t>
      </w:r>
      <w:r w:rsidR="004078C7">
        <w:rPr>
          <w:szCs w:val="28"/>
        </w:rPr>
        <w:t>СОШ №3 г. Облучье</w:t>
      </w:r>
      <w:r w:rsidRPr="00F71890">
        <w:rPr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 </w:t>
      </w:r>
    </w:p>
    <w:p w:rsidR="00F71890" w:rsidRPr="00F71890" w:rsidRDefault="00F71890" w:rsidP="00F71890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  <w:r w:rsidRPr="00F71890">
        <w:rPr>
          <w:szCs w:val="28"/>
        </w:rPr>
        <w:br w:type="page"/>
      </w:r>
    </w:p>
    <w:p w:rsidR="00F71890" w:rsidRPr="00F71890" w:rsidRDefault="00F71890" w:rsidP="00F71890">
      <w:pPr>
        <w:spacing w:line="240" w:lineRule="auto"/>
        <w:ind w:firstLine="567"/>
        <w:jc w:val="right"/>
        <w:rPr>
          <w:szCs w:val="28"/>
        </w:rPr>
      </w:pPr>
    </w:p>
    <w:p w:rsidR="004078C7" w:rsidRDefault="00F71890" w:rsidP="004078C7">
      <w:pPr>
        <w:spacing w:after="0" w:line="240" w:lineRule="auto"/>
        <w:ind w:left="0" w:firstLine="0"/>
        <w:jc w:val="center"/>
        <w:rPr>
          <w:rStyle w:val="30"/>
          <w:b/>
          <w:sz w:val="28"/>
          <w:szCs w:val="28"/>
        </w:rPr>
      </w:pPr>
      <w:r w:rsidRPr="00F71890">
        <w:rPr>
          <w:rStyle w:val="30"/>
          <w:b/>
          <w:sz w:val="28"/>
          <w:szCs w:val="28"/>
        </w:rPr>
        <w:t xml:space="preserve">Положение о комиссии по противодействию коррупции в </w:t>
      </w:r>
    </w:p>
    <w:p w:rsidR="00F71890" w:rsidRPr="00F71890" w:rsidRDefault="004078C7" w:rsidP="004078C7">
      <w:pPr>
        <w:spacing w:after="0" w:line="240" w:lineRule="auto"/>
        <w:ind w:left="0" w:firstLine="0"/>
        <w:jc w:val="center"/>
        <w:rPr>
          <w:rStyle w:val="30"/>
          <w:b/>
          <w:sz w:val="28"/>
          <w:szCs w:val="28"/>
        </w:rPr>
      </w:pPr>
      <w:r>
        <w:rPr>
          <w:rStyle w:val="30"/>
          <w:b/>
          <w:sz w:val="28"/>
          <w:szCs w:val="28"/>
        </w:rPr>
        <w:t>МБОУ СОШ №3 г. Облучье</w:t>
      </w: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  <w:r w:rsidRPr="00F71890">
        <w:rPr>
          <w:rStyle w:val="30"/>
          <w:b/>
          <w:sz w:val="28"/>
          <w:szCs w:val="28"/>
        </w:rPr>
        <w:t>1. Общие положения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11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Настоящее Положение определяет порядок деятельности, задачи и компетенцию Комиссии по противодействию коррупции (далее "Комиссия") в </w:t>
      </w:r>
      <w:r w:rsidR="004078C7">
        <w:rPr>
          <w:spacing w:val="0"/>
          <w:sz w:val="28"/>
          <w:szCs w:val="28"/>
          <w:lang w:val="ru-RU"/>
        </w:rPr>
        <w:t>МБОУ СОШ №3 г. Облучье</w:t>
      </w:r>
      <w:r w:rsidRPr="00F71890">
        <w:rPr>
          <w:spacing w:val="0"/>
          <w:sz w:val="28"/>
          <w:szCs w:val="28"/>
        </w:rPr>
        <w:t xml:space="preserve"> (далее - </w:t>
      </w:r>
      <w:r w:rsidRPr="00F71890">
        <w:rPr>
          <w:rStyle w:val="21"/>
          <w:spacing w:val="0"/>
          <w:sz w:val="28"/>
          <w:szCs w:val="28"/>
          <w:lang w:val="ru-RU"/>
        </w:rPr>
        <w:t>Школа</w:t>
      </w:r>
      <w:r w:rsidRPr="00F71890">
        <w:rPr>
          <w:spacing w:val="0"/>
          <w:sz w:val="28"/>
          <w:szCs w:val="28"/>
        </w:rPr>
        <w:t>).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Комиссия по противодействию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spacing w:val="0"/>
          <w:sz w:val="28"/>
          <w:szCs w:val="28"/>
        </w:rPr>
        <w:t xml:space="preserve">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целях противодействия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spacing w:val="0"/>
          <w:sz w:val="28"/>
          <w:szCs w:val="28"/>
        </w:rPr>
        <w:t>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06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>Комиссия осуществляет комплекс мероприятий по: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5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выявлению </w:t>
      </w:r>
      <w:r w:rsidRPr="00F71890">
        <w:rPr>
          <w:rStyle w:val="21"/>
          <w:spacing w:val="0"/>
          <w:sz w:val="28"/>
          <w:szCs w:val="28"/>
        </w:rPr>
        <w:t xml:space="preserve">и </w:t>
      </w:r>
      <w:r w:rsidRPr="00F71890">
        <w:rPr>
          <w:spacing w:val="0"/>
          <w:sz w:val="28"/>
          <w:szCs w:val="28"/>
        </w:rPr>
        <w:t>устранению причин и условий, порождающих коррупцию;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Школу</w:t>
      </w:r>
      <w:r w:rsidRPr="00F71890">
        <w:rPr>
          <w:spacing w:val="0"/>
          <w:sz w:val="28"/>
          <w:szCs w:val="28"/>
        </w:rPr>
        <w:t xml:space="preserve"> с учетом ее специфики, снижению в ней коррупционных рисков;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8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созданию </w:t>
      </w:r>
      <w:r w:rsidRPr="00F71890">
        <w:rPr>
          <w:rStyle w:val="21"/>
          <w:spacing w:val="0"/>
          <w:sz w:val="28"/>
          <w:szCs w:val="28"/>
        </w:rPr>
        <w:t xml:space="preserve">единой </w:t>
      </w:r>
      <w:r w:rsidRPr="00F71890">
        <w:rPr>
          <w:spacing w:val="0"/>
          <w:sz w:val="28"/>
          <w:szCs w:val="28"/>
        </w:rPr>
        <w:t xml:space="preserve">системы мониторинга </w:t>
      </w:r>
      <w:r w:rsidRPr="00F71890">
        <w:rPr>
          <w:rStyle w:val="21"/>
          <w:spacing w:val="0"/>
          <w:sz w:val="28"/>
          <w:szCs w:val="28"/>
        </w:rPr>
        <w:t xml:space="preserve">и </w:t>
      </w:r>
      <w:r w:rsidRPr="00F71890">
        <w:rPr>
          <w:spacing w:val="0"/>
          <w:sz w:val="28"/>
          <w:szCs w:val="28"/>
        </w:rPr>
        <w:t xml:space="preserve">информирования сотрудников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Школы </w:t>
      </w:r>
      <w:r w:rsidRPr="00F71890">
        <w:rPr>
          <w:rStyle w:val="21"/>
          <w:spacing w:val="0"/>
          <w:sz w:val="28"/>
          <w:szCs w:val="28"/>
        </w:rPr>
        <w:t xml:space="preserve">по </w:t>
      </w:r>
      <w:r w:rsidRPr="00F71890">
        <w:rPr>
          <w:spacing w:val="0"/>
          <w:sz w:val="28"/>
          <w:szCs w:val="28"/>
        </w:rPr>
        <w:t>проблемам коррупции;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7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>антикоррупционной пропаганде и воспитанию;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привлечению общественности и </w:t>
      </w:r>
      <w:r w:rsidRPr="00F71890">
        <w:rPr>
          <w:rStyle w:val="21"/>
          <w:spacing w:val="0"/>
          <w:sz w:val="28"/>
          <w:szCs w:val="28"/>
        </w:rPr>
        <w:t xml:space="preserve">СМИ </w:t>
      </w:r>
      <w:r w:rsidRPr="00F71890">
        <w:rPr>
          <w:spacing w:val="0"/>
          <w:sz w:val="28"/>
          <w:szCs w:val="28"/>
        </w:rPr>
        <w:t xml:space="preserve">к сотрудничеству по вопросам противодействия коррупции в целях выработки у специалистов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Школы </w:t>
      </w:r>
      <w:r w:rsidRPr="00F71890">
        <w:rPr>
          <w:spacing w:val="0"/>
          <w:sz w:val="28"/>
          <w:szCs w:val="28"/>
        </w:rPr>
        <w:t>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21"/>
          <w:spacing w:val="0"/>
          <w:sz w:val="28"/>
          <w:szCs w:val="28"/>
        </w:rPr>
        <w:t xml:space="preserve">В </w:t>
      </w:r>
      <w:r w:rsidRPr="00F71890">
        <w:rPr>
          <w:spacing w:val="0"/>
          <w:sz w:val="28"/>
          <w:szCs w:val="28"/>
        </w:rPr>
        <w:t xml:space="preserve">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администрации </w:t>
      </w:r>
      <w:r w:rsidR="00110D13">
        <w:rPr>
          <w:spacing w:val="0"/>
          <w:sz w:val="28"/>
          <w:szCs w:val="28"/>
          <w:lang w:val="ru-RU"/>
        </w:rPr>
        <w:t>муниципального образования Облученский муниципальный район</w:t>
      </w:r>
      <w:r w:rsidRPr="00F71890">
        <w:rPr>
          <w:rStyle w:val="21"/>
          <w:spacing w:val="0"/>
          <w:sz w:val="28"/>
          <w:szCs w:val="28"/>
        </w:rPr>
        <w:t xml:space="preserve">, </w:t>
      </w:r>
      <w:r w:rsidRPr="00F71890">
        <w:rPr>
          <w:spacing w:val="0"/>
          <w:sz w:val="28"/>
          <w:szCs w:val="28"/>
        </w:rPr>
        <w:t>а также настоящим Положением.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21"/>
          <w:spacing w:val="0"/>
          <w:sz w:val="28"/>
          <w:szCs w:val="28"/>
        </w:rPr>
        <w:t xml:space="preserve">Комиссия </w:t>
      </w:r>
      <w:r w:rsidRPr="00F71890">
        <w:rPr>
          <w:spacing w:val="0"/>
          <w:sz w:val="28"/>
          <w:szCs w:val="28"/>
        </w:rPr>
        <w:t>осуществляет свою деятельность во взаимодействии с государственными органами, органами местного самоуправления, общественными объединениями и организациями.</w:t>
      </w:r>
    </w:p>
    <w:p w:rsidR="00F71890" w:rsidRPr="00F71890" w:rsidRDefault="00F71890" w:rsidP="00F71890">
      <w:pPr>
        <w:pStyle w:val="110"/>
        <w:shd w:val="clear" w:color="auto" w:fill="auto"/>
        <w:tabs>
          <w:tab w:val="left" w:pos="908"/>
        </w:tabs>
        <w:spacing w:before="0" w:line="240" w:lineRule="auto"/>
        <w:ind w:left="567"/>
        <w:rPr>
          <w:spacing w:val="0"/>
          <w:sz w:val="28"/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  <w:r w:rsidRPr="00F71890">
        <w:rPr>
          <w:rStyle w:val="30"/>
          <w:b/>
          <w:sz w:val="28"/>
          <w:szCs w:val="28"/>
        </w:rPr>
        <w:t>2. Цели и задачи Комиссии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2.1. Основными целями Комиссии являются: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83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формирование правовой культуры сотрудников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,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>отвергающей коррупцию и обеспечивающей принципы честности и неподкупности при управлении публичными делами;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82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устранение условий проявления коррупции, ее влияния в сфере образования;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обеспечение защиты прав и законных интересов граждан, общества и государства от коррупционных правонарушений;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создание системы противодействия коррупции в деятельности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.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2.2. Для достижения указанных целей необходимо решить следующие задачи: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lastRenderedPageBreak/>
        <w:t xml:space="preserve">выявление причин и условий, способствующих проявлению коррупции в деятельности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69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разработка и внедрение механизмов, противодействующих коррупции в деятельности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;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- повышение эффективности управления сотрудниками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70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проведение правовой экспертизы проектов нормативно-правовых актов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 xml:space="preserve"> на предмет их коррупциогенности;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повышение профессионального уровня сотрудников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 xml:space="preserve"> в сфере противодействия коррупции;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72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выработка и реализация мер, стимулирующих действия в рамках закона и во благо общественных интересов.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2.3. Комиссия для решения стоящих перед ней задач:</w:t>
      </w:r>
    </w:p>
    <w:p w:rsidR="00F71890" w:rsidRPr="00F71890" w:rsidRDefault="00F71890" w:rsidP="00110D13">
      <w:pPr>
        <w:pStyle w:val="110"/>
        <w:numPr>
          <w:ilvl w:val="0"/>
          <w:numId w:val="11"/>
        </w:numPr>
        <w:shd w:val="clear" w:color="auto" w:fill="auto"/>
        <w:tabs>
          <w:tab w:val="left" w:pos="83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участвует в разработке и реализации приоритетных направлений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 xml:space="preserve">осуществления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Школой </w:t>
      </w:r>
      <w:r w:rsidRPr="00F71890">
        <w:rPr>
          <w:rStyle w:val="31"/>
          <w:sz w:val="28"/>
          <w:szCs w:val="28"/>
        </w:rPr>
        <w:t>государственной антикоррупционной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>политики.</w:t>
      </w:r>
    </w:p>
    <w:p w:rsidR="00F71890" w:rsidRPr="00B64945" w:rsidRDefault="00F71890" w:rsidP="00B64945">
      <w:pPr>
        <w:keepNext/>
        <w:keepLines/>
        <w:spacing w:after="0" w:line="240" w:lineRule="auto"/>
        <w:ind w:left="0" w:firstLine="0"/>
        <w:jc w:val="center"/>
        <w:rPr>
          <w:b/>
          <w:szCs w:val="28"/>
        </w:rPr>
      </w:pPr>
      <w:bookmarkStart w:id="0" w:name="bookmark0"/>
      <w:r w:rsidRPr="00B64945">
        <w:rPr>
          <w:rStyle w:val="13"/>
          <w:b/>
          <w:sz w:val="28"/>
          <w:szCs w:val="28"/>
        </w:rPr>
        <w:t>3. Порядок формировании Комиссии. Деятельность Комиссии</w:t>
      </w:r>
      <w:bookmarkEnd w:id="0"/>
    </w:p>
    <w:p w:rsidR="00F71890" w:rsidRPr="00F71890" w:rsidRDefault="00F71890" w:rsidP="00110D13">
      <w:pPr>
        <w:pStyle w:val="110"/>
        <w:numPr>
          <w:ilvl w:val="0"/>
          <w:numId w:val="12"/>
        </w:numPr>
        <w:shd w:val="clear" w:color="auto" w:fill="auto"/>
        <w:tabs>
          <w:tab w:val="left" w:pos="97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Комиссия является коллегиальным органом.</w:t>
      </w:r>
    </w:p>
    <w:p w:rsidR="00F71890" w:rsidRPr="00F71890" w:rsidRDefault="00F71890" w:rsidP="00110D13">
      <w:pPr>
        <w:pStyle w:val="110"/>
        <w:numPr>
          <w:ilvl w:val="0"/>
          <w:numId w:val="12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В состав Комиссии входят должностные лица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, призванные реализовывать меры противодействия коррупции в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rStyle w:val="31"/>
          <w:sz w:val="28"/>
          <w:szCs w:val="28"/>
        </w:rPr>
        <w:t>.</w:t>
      </w:r>
    </w:p>
    <w:p w:rsidR="00F71890" w:rsidRPr="00F71890" w:rsidRDefault="00F71890" w:rsidP="00110D13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Персональный состав Комиссии утверждается Приказом директора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. Заседания Комиссии проводит председатель Комиссии,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>а в его отсутствие по его поручению заместитель председателя Комиссии.</w:t>
      </w:r>
    </w:p>
    <w:p w:rsidR="00F71890" w:rsidRPr="00F71890" w:rsidRDefault="00F71890" w:rsidP="00110D13">
      <w:pPr>
        <w:pStyle w:val="110"/>
        <w:numPr>
          <w:ilvl w:val="0"/>
          <w:numId w:val="12"/>
        </w:numPr>
        <w:shd w:val="clear" w:color="auto" w:fill="auto"/>
        <w:tabs>
          <w:tab w:val="left" w:pos="105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Комиссия проводит заседания по мере необходимости в зависимости от конкретных обстоятельств.</w:t>
      </w:r>
    </w:p>
    <w:p w:rsidR="00F71890" w:rsidRPr="00F71890" w:rsidRDefault="00F71890" w:rsidP="00B64945">
      <w:pPr>
        <w:pStyle w:val="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rStyle w:val="31"/>
          <w:sz w:val="28"/>
          <w:szCs w:val="28"/>
        </w:rPr>
      </w:pPr>
      <w:r w:rsidRPr="00F71890">
        <w:rPr>
          <w:rStyle w:val="31"/>
          <w:sz w:val="28"/>
          <w:szCs w:val="28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71890" w:rsidRPr="00F71890" w:rsidRDefault="00F71890" w:rsidP="00F71890">
      <w:pPr>
        <w:pStyle w:val="110"/>
        <w:numPr>
          <w:ilvl w:val="1"/>
          <w:numId w:val="15"/>
        </w:numPr>
        <w:shd w:val="clear" w:color="auto" w:fill="auto"/>
        <w:tabs>
          <w:tab w:val="left" w:pos="975"/>
        </w:tabs>
        <w:spacing w:before="0" w:line="240" w:lineRule="auto"/>
        <w:ind w:left="0" w:firstLine="567"/>
        <w:rPr>
          <w:spacing w:val="0"/>
          <w:sz w:val="28"/>
          <w:szCs w:val="28"/>
        </w:rPr>
      </w:pPr>
      <w:r w:rsidRPr="00F71890">
        <w:rPr>
          <w:rStyle w:val="6"/>
          <w:spacing w:val="0"/>
          <w:sz w:val="28"/>
          <w:szCs w:val="28"/>
        </w:rPr>
        <w:t xml:space="preserve">Решение </w:t>
      </w:r>
      <w:r w:rsidRPr="00F71890">
        <w:rPr>
          <w:rStyle w:val="5"/>
          <w:spacing w:val="0"/>
          <w:sz w:val="28"/>
          <w:szCs w:val="28"/>
        </w:rPr>
        <w:t xml:space="preserve">Комиссии принимается на заседании открытым голосованием </w:t>
      </w:r>
      <w:r w:rsidRPr="00F71890">
        <w:rPr>
          <w:rStyle w:val="6"/>
          <w:spacing w:val="0"/>
          <w:sz w:val="28"/>
          <w:szCs w:val="28"/>
        </w:rPr>
        <w:t xml:space="preserve">простым </w:t>
      </w:r>
      <w:r w:rsidRPr="00F71890">
        <w:rPr>
          <w:rStyle w:val="5"/>
          <w:spacing w:val="0"/>
          <w:sz w:val="28"/>
          <w:szCs w:val="28"/>
        </w:rPr>
        <w:t xml:space="preserve">большинством голосов присутствующих членов Комиссии и </w:t>
      </w:r>
      <w:r w:rsidRPr="00F71890">
        <w:rPr>
          <w:rStyle w:val="6"/>
          <w:spacing w:val="0"/>
          <w:sz w:val="28"/>
          <w:szCs w:val="28"/>
        </w:rPr>
        <w:t xml:space="preserve">носит рекомендательный </w:t>
      </w:r>
      <w:r w:rsidRPr="00F71890">
        <w:rPr>
          <w:rStyle w:val="5"/>
          <w:spacing w:val="0"/>
          <w:sz w:val="28"/>
          <w:szCs w:val="28"/>
        </w:rPr>
        <w:t>характер. Решение оформляется протоколом,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который подписывает председатель Комиссии, а при необходимости реализуются путем принятия локальных нормативно - правовых актов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5"/>
          <w:spacing w:val="0"/>
          <w:sz w:val="28"/>
          <w:szCs w:val="28"/>
        </w:rPr>
        <w:t>, если иное не предусмотрено действующим законодательством.</w:t>
      </w:r>
    </w:p>
    <w:p w:rsidR="00F71890" w:rsidRPr="00F71890" w:rsidRDefault="00F71890" w:rsidP="00F71890">
      <w:pPr>
        <w:pStyle w:val="110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Заседание Комиссии правомочно, если на нем присутствует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более половины </w:t>
      </w:r>
      <w:r w:rsidRPr="00F71890">
        <w:rPr>
          <w:rStyle w:val="6"/>
          <w:spacing w:val="0"/>
          <w:sz w:val="28"/>
          <w:szCs w:val="28"/>
        </w:rPr>
        <w:t xml:space="preserve">от </w:t>
      </w:r>
      <w:r w:rsidRPr="00F71890">
        <w:rPr>
          <w:rStyle w:val="5"/>
          <w:spacing w:val="0"/>
          <w:sz w:val="28"/>
          <w:szCs w:val="28"/>
        </w:rPr>
        <w:t xml:space="preserve">общего числа членов Комиссии и лиц, которым отсутствующие члены Комиссии делегировали свои полномочия. </w:t>
      </w:r>
      <w:r w:rsidRPr="00F71890">
        <w:rPr>
          <w:rStyle w:val="6"/>
          <w:spacing w:val="0"/>
          <w:sz w:val="28"/>
          <w:szCs w:val="28"/>
        </w:rPr>
        <w:t xml:space="preserve">В </w:t>
      </w:r>
      <w:r w:rsidRPr="00F71890">
        <w:rPr>
          <w:rStyle w:val="5"/>
          <w:spacing w:val="0"/>
          <w:sz w:val="28"/>
          <w:szCs w:val="28"/>
        </w:rPr>
        <w:t xml:space="preserve">случае несогласия </w:t>
      </w:r>
      <w:r w:rsidRPr="00F71890">
        <w:rPr>
          <w:rStyle w:val="6"/>
          <w:spacing w:val="0"/>
          <w:sz w:val="28"/>
          <w:szCs w:val="28"/>
        </w:rPr>
        <w:t xml:space="preserve">с </w:t>
      </w:r>
      <w:r w:rsidRPr="00F71890">
        <w:rPr>
          <w:rStyle w:val="5"/>
          <w:spacing w:val="0"/>
          <w:sz w:val="28"/>
          <w:szCs w:val="28"/>
        </w:rPr>
        <w:t>принятым решением член Комиссии вправе в письменном виде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изложить особое мнение, которое подлежит приобщению к протоколу.</w:t>
      </w:r>
    </w:p>
    <w:p w:rsidR="00F71890" w:rsidRPr="00F71890" w:rsidRDefault="00F71890" w:rsidP="00F71890">
      <w:pPr>
        <w:pStyle w:val="110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240" w:lineRule="auto"/>
        <w:ind w:firstLine="567"/>
        <w:rPr>
          <w:rStyle w:val="5"/>
          <w:spacing w:val="0"/>
          <w:sz w:val="28"/>
          <w:szCs w:val="28"/>
          <w:shd w:val="clear" w:color="auto" w:fill="auto"/>
        </w:rPr>
      </w:pPr>
      <w:r w:rsidRPr="00F71890">
        <w:rPr>
          <w:rStyle w:val="5"/>
          <w:spacing w:val="0"/>
          <w:sz w:val="28"/>
          <w:szCs w:val="28"/>
        </w:rPr>
        <w:t>Член Комиссии добровольно принимает на себя обязательства о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неразглашении сведений, затрагивающих честь и достоинство граждан, и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другой конфиденциальной информации, которая рассматривается (рассматривалась) </w:t>
      </w:r>
      <w:r w:rsidRPr="00F71890">
        <w:rPr>
          <w:rStyle w:val="6"/>
          <w:spacing w:val="0"/>
          <w:sz w:val="28"/>
          <w:szCs w:val="28"/>
        </w:rPr>
        <w:t xml:space="preserve">комиссией. </w:t>
      </w:r>
      <w:r w:rsidRPr="00F71890">
        <w:rPr>
          <w:rStyle w:val="5"/>
          <w:spacing w:val="0"/>
          <w:sz w:val="28"/>
          <w:szCs w:val="28"/>
        </w:rPr>
        <w:t xml:space="preserve">Информация, полученная Комиссией, может быть использована </w:t>
      </w:r>
      <w:r w:rsidRPr="00F71890">
        <w:rPr>
          <w:rStyle w:val="6"/>
          <w:spacing w:val="0"/>
          <w:sz w:val="28"/>
          <w:szCs w:val="28"/>
        </w:rPr>
        <w:t xml:space="preserve">только в </w:t>
      </w:r>
      <w:r w:rsidRPr="00F71890">
        <w:rPr>
          <w:rStyle w:val="5"/>
          <w:spacing w:val="0"/>
          <w:sz w:val="28"/>
          <w:szCs w:val="28"/>
        </w:rPr>
        <w:t xml:space="preserve">порядке, предусмотренном федеральным законодательством </w:t>
      </w:r>
      <w:r w:rsidRPr="00F71890">
        <w:rPr>
          <w:rStyle w:val="6"/>
          <w:spacing w:val="0"/>
          <w:sz w:val="28"/>
          <w:szCs w:val="28"/>
        </w:rPr>
        <w:t xml:space="preserve">об информации, </w:t>
      </w:r>
      <w:r w:rsidRPr="00F71890">
        <w:rPr>
          <w:rStyle w:val="5"/>
          <w:spacing w:val="0"/>
          <w:sz w:val="28"/>
          <w:szCs w:val="28"/>
        </w:rPr>
        <w:t xml:space="preserve">информатизации </w:t>
      </w:r>
      <w:r w:rsidRPr="00F71890">
        <w:rPr>
          <w:rStyle w:val="6"/>
          <w:spacing w:val="0"/>
          <w:sz w:val="28"/>
          <w:szCs w:val="28"/>
        </w:rPr>
        <w:t xml:space="preserve">и </w:t>
      </w:r>
      <w:r w:rsidRPr="00F71890">
        <w:rPr>
          <w:rStyle w:val="5"/>
          <w:spacing w:val="0"/>
          <w:sz w:val="28"/>
          <w:szCs w:val="28"/>
        </w:rPr>
        <w:t>защите информации.</w:t>
      </w:r>
    </w:p>
    <w:p w:rsidR="00F71890" w:rsidRPr="00F71890" w:rsidRDefault="00F71890" w:rsidP="00F71890">
      <w:pPr>
        <w:pStyle w:val="110"/>
        <w:shd w:val="clear" w:color="auto" w:fill="auto"/>
        <w:tabs>
          <w:tab w:val="left" w:pos="1014"/>
        </w:tabs>
        <w:spacing w:before="0" w:line="240" w:lineRule="auto"/>
        <w:ind w:left="567"/>
        <w:rPr>
          <w:spacing w:val="0"/>
          <w:sz w:val="28"/>
          <w:szCs w:val="28"/>
        </w:rPr>
      </w:pPr>
    </w:p>
    <w:p w:rsidR="00F71890" w:rsidRPr="00F71890" w:rsidRDefault="00B64945" w:rsidP="00B64945">
      <w:pPr>
        <w:keepNext/>
        <w:keepLines/>
        <w:tabs>
          <w:tab w:val="left" w:pos="0"/>
        </w:tabs>
        <w:spacing w:after="0" w:line="240" w:lineRule="auto"/>
        <w:outlineLvl w:val="0"/>
        <w:rPr>
          <w:b/>
          <w:szCs w:val="28"/>
        </w:rPr>
      </w:pPr>
      <w:bookmarkStart w:id="1" w:name="bookmark1"/>
      <w:r>
        <w:rPr>
          <w:rStyle w:val="13"/>
          <w:b/>
          <w:sz w:val="28"/>
          <w:szCs w:val="28"/>
        </w:rPr>
        <w:lastRenderedPageBreak/>
        <w:t xml:space="preserve">                       4. </w:t>
      </w:r>
      <w:r w:rsidR="00F71890" w:rsidRPr="00F71890">
        <w:rPr>
          <w:rStyle w:val="13"/>
          <w:b/>
          <w:sz w:val="28"/>
          <w:szCs w:val="28"/>
        </w:rPr>
        <w:t>Полномочия Комиссии</w:t>
      </w:r>
      <w:bookmarkEnd w:id="1"/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4.1. Комиссия осуществляет следующие полномочия в установленной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сфере деятельности: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6"/>
          <w:spacing w:val="0"/>
          <w:sz w:val="28"/>
          <w:szCs w:val="28"/>
        </w:rPr>
        <w:t xml:space="preserve">координирует </w:t>
      </w:r>
      <w:r w:rsidRPr="00F71890">
        <w:rPr>
          <w:rStyle w:val="5"/>
          <w:spacing w:val="0"/>
          <w:sz w:val="28"/>
          <w:szCs w:val="28"/>
        </w:rPr>
        <w:t xml:space="preserve">деятельность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5"/>
          <w:spacing w:val="0"/>
          <w:sz w:val="28"/>
          <w:szCs w:val="28"/>
        </w:rPr>
        <w:t xml:space="preserve"> по реализации мер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противодействия коррупции в сфере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участвует в разработке форм и методов государственной антикоррупционной политики, контролирует их реализацию;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4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 xml:space="preserve">содействует работе по проведению анализа и экспертизы издаваемых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Школой </w:t>
      </w:r>
      <w:r w:rsidRPr="00F71890">
        <w:rPr>
          <w:rStyle w:val="5"/>
          <w:spacing w:val="0"/>
          <w:sz w:val="28"/>
          <w:szCs w:val="28"/>
        </w:rPr>
        <w:t>документов нормативного характера по вопросам противодействия коррупции в сфере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45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6"/>
          <w:spacing w:val="0"/>
          <w:sz w:val="28"/>
          <w:szCs w:val="28"/>
        </w:rPr>
        <w:t xml:space="preserve">рассматривает </w:t>
      </w:r>
      <w:r w:rsidRPr="00F71890">
        <w:rPr>
          <w:rStyle w:val="5"/>
          <w:spacing w:val="0"/>
          <w:sz w:val="28"/>
          <w:szCs w:val="28"/>
        </w:rPr>
        <w:t xml:space="preserve">результаты антикоррупционной экспертизы проектов и вступивших в силу локальных и иных нормативно - правовых актов и вносит предложения директору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5"/>
          <w:spacing w:val="0"/>
          <w:sz w:val="28"/>
          <w:szCs w:val="28"/>
        </w:rPr>
        <w:t xml:space="preserve"> по внесению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изменений и дополнений в локальные и иные нормативно - правовые акты и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их проекты;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рассматривает предложения о совершенствовании методической и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организационной </w:t>
      </w:r>
      <w:r w:rsidRPr="00F71890">
        <w:rPr>
          <w:rStyle w:val="6"/>
          <w:spacing w:val="0"/>
          <w:sz w:val="28"/>
          <w:szCs w:val="28"/>
        </w:rPr>
        <w:t xml:space="preserve">работы </w:t>
      </w:r>
      <w:r w:rsidRPr="00F71890">
        <w:rPr>
          <w:rStyle w:val="5"/>
          <w:spacing w:val="0"/>
          <w:sz w:val="28"/>
          <w:szCs w:val="28"/>
        </w:rPr>
        <w:t>противодействия коррупции в системе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Style w:val="5"/>
          <w:spacing w:val="0"/>
          <w:sz w:val="28"/>
          <w:szCs w:val="28"/>
          <w:shd w:val="clear" w:color="auto" w:fill="auto"/>
        </w:rPr>
      </w:pPr>
      <w:r w:rsidRPr="00F71890">
        <w:rPr>
          <w:rStyle w:val="6"/>
          <w:spacing w:val="0"/>
          <w:sz w:val="28"/>
          <w:szCs w:val="28"/>
        </w:rPr>
        <w:t xml:space="preserve">содействует внесению </w:t>
      </w:r>
      <w:r w:rsidRPr="00F71890">
        <w:rPr>
          <w:rStyle w:val="5"/>
          <w:spacing w:val="0"/>
          <w:sz w:val="28"/>
          <w:szCs w:val="28"/>
        </w:rPr>
        <w:t>дополнений в локальные и иные нормативно - правовые акты с учетом изменений действующего законодательства, а также реально складывающейся социально-политической и экономической обстановки в области и в стране.</w:t>
      </w:r>
    </w:p>
    <w:p w:rsidR="00F71890" w:rsidRPr="00F71890" w:rsidRDefault="00F71890" w:rsidP="00B64945">
      <w:pPr>
        <w:pStyle w:val="110"/>
        <w:shd w:val="clear" w:color="auto" w:fill="auto"/>
        <w:tabs>
          <w:tab w:val="left" w:pos="726"/>
        </w:tabs>
        <w:spacing w:before="0" w:line="240" w:lineRule="auto"/>
        <w:ind w:left="567"/>
        <w:rPr>
          <w:spacing w:val="0"/>
          <w:sz w:val="28"/>
          <w:szCs w:val="28"/>
        </w:rPr>
      </w:pPr>
    </w:p>
    <w:p w:rsidR="00F71890" w:rsidRPr="00B64945" w:rsidRDefault="00B64945" w:rsidP="00B64945">
      <w:pPr>
        <w:keepNext/>
        <w:keepLines/>
        <w:tabs>
          <w:tab w:val="left" w:pos="0"/>
        </w:tabs>
        <w:spacing w:line="240" w:lineRule="auto"/>
        <w:outlineLvl w:val="0"/>
        <w:rPr>
          <w:b/>
          <w:szCs w:val="28"/>
        </w:rPr>
      </w:pPr>
      <w:bookmarkStart w:id="2" w:name="bookmark2"/>
      <w:r>
        <w:rPr>
          <w:rStyle w:val="13"/>
          <w:b/>
          <w:sz w:val="28"/>
          <w:szCs w:val="28"/>
        </w:rPr>
        <w:t xml:space="preserve">                    5. </w:t>
      </w:r>
      <w:r w:rsidR="00F71890" w:rsidRPr="00B64945">
        <w:rPr>
          <w:rStyle w:val="13"/>
          <w:b/>
          <w:sz w:val="28"/>
          <w:szCs w:val="28"/>
        </w:rPr>
        <w:t>Председатель Комиссии</w:t>
      </w:r>
      <w:bookmarkEnd w:id="2"/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5.1. К полномочиям председателя Комиссии относится: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89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определение места и времени проведения заседаний Комиссии;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формирование плана работы Комиссии на полугодие и повестки дня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его очередного заседания на основании предложений членов Комиссии;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запрос информации по вопросам, относящимся к компетенции Комиссии;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8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представляет Комиссию в отношениях с населением и организациями по вопросам, относящимся к его компетенции.</w:t>
      </w:r>
    </w:p>
    <w:p w:rsid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rStyle w:val="8"/>
          <w:spacing w:val="0"/>
          <w:sz w:val="28"/>
          <w:szCs w:val="28"/>
          <w:lang w:val="ru-RU"/>
        </w:rPr>
      </w:pPr>
      <w:r w:rsidRPr="00F71890">
        <w:rPr>
          <w:rStyle w:val="8"/>
          <w:spacing w:val="0"/>
          <w:sz w:val="28"/>
          <w:szCs w:val="28"/>
        </w:rPr>
        <w:t>- подписывает протокол заседания Комиссии.</w:t>
      </w:r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spacing w:val="0"/>
          <w:sz w:val="28"/>
          <w:szCs w:val="28"/>
          <w:lang w:val="ru-RU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left="0" w:firstLine="0"/>
        <w:jc w:val="center"/>
        <w:rPr>
          <w:b/>
          <w:szCs w:val="28"/>
        </w:rPr>
      </w:pPr>
      <w:bookmarkStart w:id="3" w:name="bookmark3"/>
      <w:r w:rsidRPr="000034D2">
        <w:rPr>
          <w:rStyle w:val="13"/>
          <w:b/>
          <w:sz w:val="28"/>
          <w:szCs w:val="28"/>
        </w:rPr>
        <w:t>6. Обеспечение участия общественности и СМИ в деятельности</w:t>
      </w:r>
      <w:bookmarkEnd w:id="3"/>
      <w:r w:rsidRPr="000034D2">
        <w:rPr>
          <w:rStyle w:val="13"/>
          <w:b/>
          <w:sz w:val="28"/>
          <w:szCs w:val="28"/>
        </w:rPr>
        <w:t xml:space="preserve"> </w:t>
      </w:r>
      <w:bookmarkStart w:id="4" w:name="bookmark4"/>
      <w:r w:rsidRPr="000034D2">
        <w:rPr>
          <w:rStyle w:val="13"/>
          <w:b/>
          <w:sz w:val="28"/>
          <w:szCs w:val="28"/>
        </w:rPr>
        <w:t>Комиссии</w:t>
      </w:r>
      <w:bookmarkEnd w:id="4"/>
    </w:p>
    <w:p w:rsidR="00F71890" w:rsidRPr="00F71890" w:rsidRDefault="00F71890" w:rsidP="00F71890">
      <w:pPr>
        <w:pStyle w:val="110"/>
        <w:numPr>
          <w:ilvl w:val="0"/>
          <w:numId w:val="14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Общественные объединения, коммерческие организации и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граждане вправе направлять в установленном порядке в Комиссию обращения по вопросам противодействия коррупции в сфере образования, которые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рассматриваются на заседании</w:t>
      </w:r>
      <w:r w:rsidRPr="00F71890">
        <w:rPr>
          <w:rStyle w:val="0pt"/>
          <w:sz w:val="28"/>
          <w:szCs w:val="28"/>
        </w:rPr>
        <w:t xml:space="preserve"> Комиссии.</w:t>
      </w:r>
    </w:p>
    <w:p w:rsidR="00F71890" w:rsidRPr="00F71890" w:rsidRDefault="00F71890" w:rsidP="00F71890">
      <w:pPr>
        <w:pStyle w:val="110"/>
        <w:numPr>
          <w:ilvl w:val="0"/>
          <w:numId w:val="14"/>
        </w:numPr>
        <w:shd w:val="clear" w:color="auto" w:fill="auto"/>
        <w:tabs>
          <w:tab w:val="left" w:pos="105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100"/>
          <w:spacing w:val="0"/>
          <w:sz w:val="28"/>
          <w:szCs w:val="28"/>
        </w:rPr>
        <w:t xml:space="preserve">На </w:t>
      </w:r>
      <w:r w:rsidRPr="00F71890">
        <w:rPr>
          <w:rStyle w:val="8"/>
          <w:spacing w:val="0"/>
          <w:sz w:val="28"/>
          <w:szCs w:val="28"/>
        </w:rPr>
        <w:t>заседание Комиссии могут быть приглашены представители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 xml:space="preserve">общественности и </w:t>
      </w:r>
      <w:r w:rsidRPr="00F71890">
        <w:rPr>
          <w:rStyle w:val="100"/>
          <w:spacing w:val="0"/>
          <w:sz w:val="28"/>
          <w:szCs w:val="28"/>
        </w:rPr>
        <w:t xml:space="preserve">СМИ. </w:t>
      </w:r>
      <w:r w:rsidRPr="00F71890">
        <w:rPr>
          <w:rStyle w:val="8"/>
          <w:spacing w:val="0"/>
          <w:sz w:val="28"/>
          <w:szCs w:val="28"/>
        </w:rPr>
        <w:t>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  <w:lang w:val="ru"/>
        </w:rPr>
      </w:pPr>
      <w:r w:rsidRPr="00F71890">
        <w:rPr>
          <w:szCs w:val="28"/>
          <w:lang w:val="ru"/>
        </w:rPr>
        <w:br w:type="page"/>
      </w:r>
    </w:p>
    <w:p w:rsidR="00F71890" w:rsidRPr="00F71890" w:rsidRDefault="00F71890" w:rsidP="00F71890">
      <w:pPr>
        <w:spacing w:after="0" w:line="240" w:lineRule="auto"/>
        <w:ind w:left="0" w:right="43" w:firstLine="993"/>
        <w:jc w:val="right"/>
        <w:rPr>
          <w:szCs w:val="28"/>
        </w:rPr>
      </w:pPr>
    </w:p>
    <w:p w:rsidR="00A35681" w:rsidRDefault="00F71890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  <w:r w:rsidRPr="00F71890">
        <w:rPr>
          <w:b/>
          <w:szCs w:val="28"/>
        </w:rPr>
        <w:t>Состав комиссии по противодействию коррупции в</w:t>
      </w:r>
    </w:p>
    <w:p w:rsidR="00F71890" w:rsidRPr="00F71890" w:rsidRDefault="00F71890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  <w:r w:rsidRPr="00F71890">
        <w:rPr>
          <w:b/>
          <w:szCs w:val="28"/>
        </w:rPr>
        <w:t xml:space="preserve"> МБОУ </w:t>
      </w:r>
      <w:r w:rsidR="00A35681">
        <w:rPr>
          <w:b/>
          <w:szCs w:val="28"/>
        </w:rPr>
        <w:t>СОШ №3 г. Облучье</w:t>
      </w:r>
    </w:p>
    <w:p w:rsidR="00F71890" w:rsidRPr="00F71890" w:rsidRDefault="00F71890" w:rsidP="00F71890">
      <w:pPr>
        <w:spacing w:after="0" w:line="240" w:lineRule="auto"/>
        <w:ind w:left="0" w:right="43" w:firstLine="993"/>
        <w:rPr>
          <w:szCs w:val="28"/>
        </w:rPr>
      </w:pPr>
      <w:r w:rsidRPr="00F71890">
        <w:rPr>
          <w:szCs w:val="28"/>
        </w:rPr>
        <w:t>Председатель комиссии –</w:t>
      </w:r>
      <w:r w:rsidR="00A35681">
        <w:rPr>
          <w:szCs w:val="28"/>
        </w:rPr>
        <w:t>Кириллова Татьяна Викторовна</w:t>
      </w:r>
      <w:r w:rsidRPr="00F71890">
        <w:rPr>
          <w:szCs w:val="28"/>
        </w:rPr>
        <w:t>, директор школы.</w:t>
      </w:r>
    </w:p>
    <w:p w:rsidR="00F71890" w:rsidRPr="00F71890" w:rsidRDefault="00F71890" w:rsidP="00F71890">
      <w:pPr>
        <w:spacing w:after="0" w:line="240" w:lineRule="auto"/>
        <w:ind w:left="0" w:right="43" w:firstLine="993"/>
        <w:rPr>
          <w:szCs w:val="28"/>
        </w:rPr>
      </w:pPr>
      <w:r w:rsidRPr="00F71890">
        <w:rPr>
          <w:szCs w:val="28"/>
        </w:rPr>
        <w:t xml:space="preserve">Члены комиссии: </w:t>
      </w:r>
    </w:p>
    <w:p w:rsidR="00F71890" w:rsidRPr="00F71890" w:rsidRDefault="00A35681" w:rsidP="00F71890">
      <w:pPr>
        <w:spacing w:after="0" w:line="240" w:lineRule="auto"/>
        <w:ind w:left="0" w:right="43" w:firstLine="993"/>
        <w:rPr>
          <w:szCs w:val="28"/>
        </w:rPr>
      </w:pPr>
      <w:r>
        <w:rPr>
          <w:szCs w:val="28"/>
        </w:rPr>
        <w:t>Воронкина Е.А.</w:t>
      </w:r>
      <w:r w:rsidR="00111A56">
        <w:rPr>
          <w:szCs w:val="28"/>
        </w:rPr>
        <w:t xml:space="preserve"> -заместитель директора по УВР, председатель общего                        </w:t>
      </w:r>
      <w:r w:rsidR="00721D48">
        <w:rPr>
          <w:szCs w:val="28"/>
        </w:rPr>
        <w:t>собрания</w:t>
      </w:r>
      <w:r w:rsidR="00111A56">
        <w:rPr>
          <w:szCs w:val="28"/>
        </w:rPr>
        <w:t xml:space="preserve"> работников учреждения;     </w:t>
      </w:r>
    </w:p>
    <w:p w:rsidR="00F71890" w:rsidRPr="00F71890" w:rsidRDefault="00A35681" w:rsidP="00F71890">
      <w:pPr>
        <w:spacing w:after="0" w:line="240" w:lineRule="auto"/>
        <w:ind w:left="993" w:right="43" w:firstLine="0"/>
        <w:rPr>
          <w:szCs w:val="28"/>
        </w:rPr>
      </w:pPr>
      <w:r>
        <w:rPr>
          <w:szCs w:val="28"/>
        </w:rPr>
        <w:t>Филанова Н.В.</w:t>
      </w:r>
      <w:r w:rsidR="00F71890" w:rsidRPr="00F71890">
        <w:rPr>
          <w:szCs w:val="28"/>
        </w:rPr>
        <w:t xml:space="preserve"> - -заместитель директора по ВР;</w:t>
      </w:r>
    </w:p>
    <w:p w:rsidR="00F71890" w:rsidRPr="00F71890" w:rsidRDefault="00A35681" w:rsidP="00F71890">
      <w:pPr>
        <w:spacing w:after="0" w:line="240" w:lineRule="auto"/>
        <w:ind w:left="993" w:right="43" w:firstLine="0"/>
        <w:rPr>
          <w:szCs w:val="28"/>
        </w:rPr>
      </w:pPr>
      <w:r>
        <w:rPr>
          <w:szCs w:val="28"/>
        </w:rPr>
        <w:t>Кирпиченко Ю.А</w:t>
      </w:r>
      <w:r w:rsidR="00F71890" w:rsidRPr="00F71890">
        <w:rPr>
          <w:szCs w:val="28"/>
        </w:rPr>
        <w:t>.- заместитель директора по УВР;</w:t>
      </w:r>
    </w:p>
    <w:p w:rsidR="00F71890" w:rsidRPr="00ED49D1" w:rsidRDefault="00ED49D1" w:rsidP="00111A56">
      <w:pPr>
        <w:spacing w:after="0" w:line="240" w:lineRule="auto"/>
        <w:ind w:left="0" w:right="43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</w:t>
      </w:r>
      <w:r w:rsidR="00111A56" w:rsidRPr="00ED49D1">
        <w:rPr>
          <w:color w:val="auto"/>
          <w:szCs w:val="28"/>
        </w:rPr>
        <w:t>Якимова О.А.</w:t>
      </w:r>
      <w:r w:rsidR="00F71890" w:rsidRPr="00ED49D1">
        <w:rPr>
          <w:color w:val="auto"/>
          <w:szCs w:val="28"/>
        </w:rPr>
        <w:t xml:space="preserve"> —учитель русского языка и литературы, </w:t>
      </w:r>
    </w:p>
    <w:p w:rsidR="00F71890" w:rsidRPr="00F71890" w:rsidRDefault="00721D48" w:rsidP="00F71890">
      <w:pPr>
        <w:spacing w:after="0" w:line="240" w:lineRule="auto"/>
        <w:ind w:left="993" w:right="43" w:firstLine="0"/>
        <w:rPr>
          <w:szCs w:val="28"/>
        </w:rPr>
      </w:pPr>
      <w:r>
        <w:rPr>
          <w:color w:val="auto"/>
          <w:szCs w:val="28"/>
        </w:rPr>
        <w:t>Грибова В.Ю</w:t>
      </w:r>
      <w:r w:rsidR="00F71890" w:rsidRPr="00F71890">
        <w:rPr>
          <w:szCs w:val="28"/>
        </w:rPr>
        <w:t>.- председатель общешкольного родительского комитета.</w:t>
      </w:r>
    </w:p>
    <w:p w:rsidR="00F71890" w:rsidRPr="00F71890" w:rsidRDefault="00F71890" w:rsidP="00F71890">
      <w:pPr>
        <w:rPr>
          <w:szCs w:val="28"/>
        </w:rPr>
      </w:pP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  <w:r w:rsidRPr="00F71890">
        <w:rPr>
          <w:szCs w:val="28"/>
        </w:rPr>
        <w:br w:type="page"/>
      </w:r>
    </w:p>
    <w:p w:rsidR="00F71890" w:rsidRPr="000034D2" w:rsidRDefault="00F71890" w:rsidP="000034D2">
      <w:pPr>
        <w:keepNext/>
        <w:keepLines/>
        <w:spacing w:after="0" w:line="240" w:lineRule="auto"/>
        <w:ind w:firstLine="0"/>
        <w:jc w:val="center"/>
        <w:rPr>
          <w:rStyle w:val="13"/>
          <w:b/>
          <w:sz w:val="28"/>
          <w:szCs w:val="28"/>
        </w:rPr>
      </w:pPr>
      <w:r w:rsidRPr="000034D2">
        <w:rPr>
          <w:rStyle w:val="13"/>
          <w:b/>
          <w:sz w:val="28"/>
          <w:szCs w:val="28"/>
        </w:rPr>
        <w:lastRenderedPageBreak/>
        <w:t>Порядок уведомления о возможном конфликте интересов и способах его урегулирования</w:t>
      </w:r>
    </w:p>
    <w:p w:rsidR="00F71890" w:rsidRPr="000034D2" w:rsidRDefault="00F71890" w:rsidP="000034D2">
      <w:pPr>
        <w:keepNext/>
        <w:keepLines/>
        <w:spacing w:after="0" w:line="240" w:lineRule="auto"/>
        <w:ind w:firstLine="0"/>
        <w:jc w:val="center"/>
        <w:rPr>
          <w:rStyle w:val="13"/>
          <w:b/>
          <w:sz w:val="28"/>
          <w:szCs w:val="28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firstLine="0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>1. Общие положения</w:t>
      </w:r>
    </w:p>
    <w:p w:rsidR="00F71890" w:rsidRPr="00F71890" w:rsidRDefault="00F71890" w:rsidP="00F71890">
      <w:pPr>
        <w:numPr>
          <w:ilvl w:val="0"/>
          <w:numId w:val="16"/>
        </w:numPr>
        <w:tabs>
          <w:tab w:val="left" w:pos="880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Настоящим Порядком уведомления о возможном конфликте интересов и способах его урегулирования (далее </w:t>
      </w:r>
      <w:r w:rsidRPr="00F71890">
        <w:rPr>
          <w:rStyle w:val="21"/>
          <w:sz w:val="28"/>
          <w:szCs w:val="28"/>
        </w:rPr>
        <w:t xml:space="preserve">- </w:t>
      </w:r>
      <w:r w:rsidRPr="00F71890">
        <w:rPr>
          <w:szCs w:val="28"/>
        </w:rPr>
        <w:t xml:space="preserve">Порядок), устанавливается порядок уведомления и принятия сотрудниками </w:t>
      </w:r>
      <w:r w:rsidR="00A35681">
        <w:rPr>
          <w:szCs w:val="28"/>
        </w:rPr>
        <w:t xml:space="preserve">МБОУ СОШ №3 г. Облучье </w:t>
      </w:r>
      <w:r w:rsidRPr="00F71890">
        <w:rPr>
          <w:szCs w:val="28"/>
        </w:rPr>
        <w:t>(далее – Школа) мер по предотвращению возможности возникновения конфликта интересов и способах его урегулированию.</w:t>
      </w:r>
    </w:p>
    <w:p w:rsidR="00F71890" w:rsidRPr="00111A56" w:rsidRDefault="00F71890" w:rsidP="00F718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rPr>
          <w:color w:val="FF0000"/>
          <w:szCs w:val="28"/>
        </w:rPr>
      </w:pPr>
      <w:r w:rsidRPr="00F71890">
        <w:rPr>
          <w:szCs w:val="28"/>
        </w:rPr>
        <w:t xml:space="preserve">Настоящий Порядок разработан в соответствии с Федеральным законом от 25.12.2008 № </w:t>
      </w:r>
      <w:r w:rsidRPr="00F71890">
        <w:rPr>
          <w:rStyle w:val="31"/>
          <w:sz w:val="28"/>
          <w:szCs w:val="28"/>
        </w:rPr>
        <w:t xml:space="preserve">27Э-ФЗ «О </w:t>
      </w:r>
      <w:r w:rsidRPr="00721D48">
        <w:rPr>
          <w:color w:val="auto"/>
          <w:szCs w:val="28"/>
        </w:rPr>
        <w:t xml:space="preserve">противодействии коррупции», законом </w:t>
      </w:r>
      <w:r w:rsidR="00721D48" w:rsidRPr="00721D48">
        <w:rPr>
          <w:color w:val="auto"/>
          <w:szCs w:val="28"/>
        </w:rPr>
        <w:t>Еврейской автономной области</w:t>
      </w:r>
      <w:r w:rsidRPr="00721D48">
        <w:rPr>
          <w:color w:val="auto"/>
          <w:szCs w:val="28"/>
        </w:rPr>
        <w:t xml:space="preserve"> от </w:t>
      </w:r>
      <w:r w:rsidR="00721D48" w:rsidRPr="00721D48">
        <w:rPr>
          <w:color w:val="auto"/>
          <w:szCs w:val="28"/>
        </w:rPr>
        <w:t>25.02.2009</w:t>
      </w:r>
      <w:r w:rsidRPr="00721D48">
        <w:rPr>
          <w:color w:val="auto"/>
          <w:szCs w:val="28"/>
        </w:rPr>
        <w:t xml:space="preserve"> №</w:t>
      </w:r>
      <w:r w:rsidR="00721D48" w:rsidRPr="00721D48">
        <w:rPr>
          <w:color w:val="auto"/>
          <w:szCs w:val="28"/>
        </w:rPr>
        <w:t xml:space="preserve"> 526-ОЗ</w:t>
      </w:r>
      <w:r w:rsidRPr="00721D48">
        <w:rPr>
          <w:color w:val="auto"/>
          <w:szCs w:val="28"/>
        </w:rPr>
        <w:t xml:space="preserve"> «О </w:t>
      </w:r>
      <w:r w:rsidR="00721D48" w:rsidRPr="00721D48">
        <w:rPr>
          <w:color w:val="auto"/>
          <w:szCs w:val="28"/>
        </w:rPr>
        <w:t xml:space="preserve">профилактике </w:t>
      </w:r>
      <w:r w:rsidRPr="00721D48">
        <w:rPr>
          <w:color w:val="auto"/>
          <w:szCs w:val="28"/>
        </w:rPr>
        <w:t>коррупции</w:t>
      </w:r>
      <w:r w:rsidR="00721D48" w:rsidRPr="00721D48">
        <w:rPr>
          <w:color w:val="auto"/>
          <w:szCs w:val="28"/>
        </w:rPr>
        <w:t xml:space="preserve"> в Еврейской автономной области</w:t>
      </w:r>
      <w:r w:rsidRPr="00721D48">
        <w:rPr>
          <w:color w:val="auto"/>
          <w:szCs w:val="28"/>
        </w:rPr>
        <w:t>».</w:t>
      </w:r>
    </w:p>
    <w:p w:rsidR="00F71890" w:rsidRPr="00F71890" w:rsidRDefault="00F71890" w:rsidP="00F71890">
      <w:pPr>
        <w:numPr>
          <w:ilvl w:val="0"/>
          <w:numId w:val="16"/>
        </w:numPr>
        <w:tabs>
          <w:tab w:val="left" w:pos="842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szCs w:val="28"/>
        </w:rPr>
        <w:t xml:space="preserve">обязаны принимать меры по недопущению любой </w:t>
      </w:r>
      <w:r w:rsidRPr="00F71890">
        <w:rPr>
          <w:rStyle w:val="31"/>
          <w:sz w:val="28"/>
          <w:szCs w:val="28"/>
        </w:rPr>
        <w:t xml:space="preserve">возможности </w:t>
      </w:r>
      <w:r w:rsidRPr="00F71890">
        <w:rPr>
          <w:szCs w:val="28"/>
        </w:rPr>
        <w:t>возникновения конфликта интересов.</w:t>
      </w:r>
    </w:p>
    <w:p w:rsidR="00F71890" w:rsidRPr="00F71890" w:rsidRDefault="00F71890" w:rsidP="00F71890">
      <w:pPr>
        <w:tabs>
          <w:tab w:val="left" w:pos="842"/>
        </w:tabs>
        <w:spacing w:line="240" w:lineRule="auto"/>
        <w:ind w:left="709"/>
        <w:rPr>
          <w:szCs w:val="28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firstLine="0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 xml:space="preserve">2. Порядок принятия мер по предотвращению </w:t>
      </w:r>
      <w:r w:rsidR="00A35681">
        <w:rPr>
          <w:rStyle w:val="13"/>
          <w:b/>
          <w:sz w:val="28"/>
          <w:szCs w:val="28"/>
        </w:rPr>
        <w:t>и</w:t>
      </w:r>
      <w:r w:rsidRPr="000034D2">
        <w:rPr>
          <w:rStyle w:val="13"/>
          <w:b/>
          <w:sz w:val="28"/>
          <w:szCs w:val="28"/>
        </w:rPr>
        <w:t xml:space="preserve"> урегулированию конфликта интересов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6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Предотвращение и урегулирование конфликта интересов предусматривает следующие меры.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29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Уведомление </w:t>
      </w:r>
      <w:r w:rsidRPr="00F71890">
        <w:rPr>
          <w:szCs w:val="28"/>
        </w:rPr>
        <w:t>сотрудником непосредственного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48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14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Принятие </w:t>
      </w:r>
      <w:r w:rsidRPr="00F71890">
        <w:rPr>
          <w:szCs w:val="28"/>
        </w:rPr>
        <w:t>по результатам рассмотрения уведомления мер по предотвращению и урегулированию конфликта интересов.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0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Осуществление контроля </w:t>
      </w:r>
      <w:r w:rsidRPr="00F71890">
        <w:rPr>
          <w:szCs w:val="28"/>
        </w:rPr>
        <w:t xml:space="preserve">за принятием мер по предотвращению и урегулированию конфликта </w:t>
      </w:r>
      <w:r w:rsidRPr="00F71890">
        <w:rPr>
          <w:rStyle w:val="31"/>
          <w:sz w:val="28"/>
          <w:szCs w:val="28"/>
        </w:rPr>
        <w:t>интересов.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 </w:t>
      </w:r>
      <w:r w:rsidRPr="00F71890">
        <w:rPr>
          <w:rStyle w:val="31"/>
          <w:sz w:val="28"/>
          <w:szCs w:val="28"/>
        </w:rPr>
        <w:t xml:space="preserve">обязан в </w:t>
      </w:r>
      <w:r w:rsidR="00A35681">
        <w:rPr>
          <w:szCs w:val="28"/>
        </w:rPr>
        <w:t xml:space="preserve">письменной форме </w:t>
      </w:r>
      <w:r w:rsidRPr="00F71890">
        <w:rPr>
          <w:szCs w:val="28"/>
        </w:rPr>
        <w:t xml:space="preserve">уведомить своего непосредственного заместителя директора </w:t>
      </w:r>
      <w:r w:rsidRPr="00F71890">
        <w:rPr>
          <w:rStyle w:val="31"/>
          <w:sz w:val="28"/>
          <w:szCs w:val="28"/>
        </w:rPr>
        <w:t xml:space="preserve">о </w:t>
      </w:r>
      <w:r w:rsidRPr="00F71890">
        <w:rPr>
          <w:szCs w:val="28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F71890" w:rsidRPr="00F71890" w:rsidRDefault="00F71890" w:rsidP="000034D2">
      <w:pPr>
        <w:spacing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В </w:t>
      </w:r>
      <w:r w:rsidRPr="00F71890">
        <w:rPr>
          <w:szCs w:val="28"/>
        </w:rPr>
        <w:t xml:space="preserve">случае нахождения сотрудника не при исполнении им должностных обязанностей и вне </w:t>
      </w:r>
      <w:r w:rsidRPr="00F71890">
        <w:rPr>
          <w:rStyle w:val="31"/>
          <w:sz w:val="28"/>
          <w:szCs w:val="28"/>
        </w:rPr>
        <w:t xml:space="preserve">места работы он </w:t>
      </w:r>
      <w:r w:rsidRPr="00F71890">
        <w:rPr>
          <w:szCs w:val="28"/>
        </w:rPr>
        <w:t>уведомляет в письменной форме своего непосредственного заместителя директора о возникшем конфликте интересов или о возможности его возникновения по прибытии к месту постоянной работы.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90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Непосредственный заместитель директора (представитель работодателя), если ему стало известно о возникновении у сотрудника личной заинтересованности, которая приводит или может привести к конфликту интересов, обязан принять меры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по предотвращению и урегулированию конфликта интересов.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22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В случае если непосредственный заместитель директора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предложения о принятии мер по предотвращению и урегулированию конфликта интересов руководителю.</w:t>
      </w:r>
    </w:p>
    <w:p w:rsidR="00F71890" w:rsidRPr="00F71890" w:rsidRDefault="00F71890" w:rsidP="000034D2">
      <w:pPr>
        <w:spacing w:line="240" w:lineRule="auto"/>
        <w:ind w:left="0" w:firstLine="567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lastRenderedPageBreak/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непосредственный заместитель директора передает уведомление и предложения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 принятии мер по предотвращению и урегулированию конфликта интересов работодателю.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17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Уведомление должно быть принято к рассмотрению непосредственным заместителем директора в день его поступления. При поступлении уведомления в выходные и нерабочие праздничные дни оно должно быть рассмотрено не позднее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первого рабочего дня, следующего за днем его поступления.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41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Непосредственным заместителем директора на основании анализа поступивших материалов принимается одно из следующих решений.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усилении контроля за исполнением сотрудником своих должностных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обязанностей, при выполнении которых может возникнуть конфликт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отстранении сотрудника от исполнения поручения, которое приводит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или может привести к возникновению конфликта интересов, а также от участия в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обсуждении и процессе принятия решений по указанному поручению.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внесении изменений в должностную инструкцию сотрудника.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66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оставлении уведомления без дальнейшего реагирования, в случае если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информация о возможности возникновения или возникновении конфликта интересов не подтвердилась.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36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Непосредственный заместитель директора принимает решение по результатам не позднее пяти рабочих дней с даты регистрации уведомления и информирует о принятом решении сотрудника.</w:t>
      </w:r>
    </w:p>
    <w:p w:rsidR="00F71890" w:rsidRPr="000034D2" w:rsidRDefault="00F71890" w:rsidP="000034D2">
      <w:pPr>
        <w:keepNext/>
        <w:keepLines/>
        <w:spacing w:after="0" w:line="240" w:lineRule="auto"/>
        <w:jc w:val="left"/>
        <w:rPr>
          <w:b/>
          <w:szCs w:val="28"/>
        </w:rPr>
      </w:pPr>
      <w:r w:rsidRPr="000034D2">
        <w:rPr>
          <w:rStyle w:val="23"/>
          <w:b/>
          <w:sz w:val="28"/>
          <w:szCs w:val="28"/>
        </w:rPr>
        <w:t>3. Порядок регистрации и учета уведомления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12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Сотрудник может передать уведомление непосредственно заместителю директора или директору.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9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Поступившее от сотрудника уведомление подлежит обязательной регистрации в журнале учета уведомлений.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26"/>
        </w:tabs>
        <w:spacing w:after="0" w:line="240" w:lineRule="auto"/>
        <w:ind w:left="0" w:firstLine="709"/>
        <w:rPr>
          <w:rStyle w:val="4"/>
          <w:spacing w:val="0"/>
          <w:sz w:val="28"/>
          <w:szCs w:val="28"/>
        </w:rPr>
      </w:pPr>
      <w:r w:rsidRPr="00F71890">
        <w:rPr>
          <w:rStyle w:val="4"/>
          <w:spacing w:val="0"/>
          <w:sz w:val="28"/>
          <w:szCs w:val="28"/>
        </w:rPr>
        <w:t>Регистрация и учет уведомлений и их копий осуществляется с обеспечением дополнительных мер по ограничению доступа к регистрационным и учетным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данным. Отказ в принятии, регистрации и учете уведомления не допускается.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7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6"/>
          <w:sz w:val="28"/>
          <w:szCs w:val="28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7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6"/>
          <w:sz w:val="28"/>
          <w:szCs w:val="28"/>
        </w:rPr>
        <w:t xml:space="preserve">Уведомления вместе с информацией о принятых решениях и другие материалы по ним хранятся в отделе в помещении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rStyle w:val="6"/>
          <w:sz w:val="28"/>
          <w:szCs w:val="28"/>
        </w:rPr>
        <w:t xml:space="preserve">в </w:t>
      </w:r>
      <w:r w:rsidRPr="00F71890">
        <w:rPr>
          <w:rStyle w:val="6"/>
          <w:sz w:val="28"/>
          <w:szCs w:val="28"/>
        </w:rPr>
        <w:lastRenderedPageBreak/>
        <w:t xml:space="preserve">течение пяти лет </w:t>
      </w:r>
      <w:r w:rsidRPr="00F71890">
        <w:rPr>
          <w:rStyle w:val="7"/>
          <w:spacing w:val="0"/>
          <w:sz w:val="28"/>
          <w:szCs w:val="28"/>
        </w:rPr>
        <w:t xml:space="preserve">со </w:t>
      </w:r>
      <w:r w:rsidRPr="00F71890">
        <w:rPr>
          <w:rStyle w:val="6"/>
          <w:sz w:val="28"/>
          <w:szCs w:val="28"/>
        </w:rPr>
        <w:t xml:space="preserve">дня принятия решения по последнему уведомлению с обеспечением дополнительных мер </w:t>
      </w:r>
      <w:r w:rsidRPr="00F71890">
        <w:rPr>
          <w:rStyle w:val="7"/>
          <w:spacing w:val="0"/>
          <w:sz w:val="28"/>
          <w:szCs w:val="28"/>
        </w:rPr>
        <w:t xml:space="preserve">по </w:t>
      </w:r>
      <w:r w:rsidRPr="00F71890">
        <w:rPr>
          <w:rStyle w:val="6"/>
          <w:sz w:val="28"/>
          <w:szCs w:val="28"/>
        </w:rPr>
        <w:t>ограничению доступа к данным, после чего подлежат уничтожению.</w:t>
      </w:r>
    </w:p>
    <w:p w:rsidR="00F71890" w:rsidRPr="000034D2" w:rsidRDefault="00F71890" w:rsidP="000034D2">
      <w:pPr>
        <w:keepNext/>
        <w:keepLines/>
        <w:spacing w:after="0" w:line="240" w:lineRule="auto"/>
        <w:jc w:val="left"/>
        <w:rPr>
          <w:b/>
          <w:szCs w:val="28"/>
        </w:rPr>
      </w:pPr>
      <w:r w:rsidRPr="000034D2">
        <w:rPr>
          <w:rStyle w:val="23"/>
          <w:b/>
          <w:spacing w:val="0"/>
          <w:sz w:val="28"/>
          <w:szCs w:val="28"/>
        </w:rPr>
        <w:t>4. Меры ответственности</w:t>
      </w:r>
    </w:p>
    <w:p w:rsidR="00F71890" w:rsidRPr="00F71890" w:rsidRDefault="00F71890" w:rsidP="00F71890">
      <w:pPr>
        <w:numPr>
          <w:ilvl w:val="0"/>
          <w:numId w:val="21"/>
        </w:numPr>
        <w:tabs>
          <w:tab w:val="left" w:pos="899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6"/>
          <w:sz w:val="28"/>
          <w:szCs w:val="28"/>
        </w:rPr>
        <w:t xml:space="preserve">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</w:t>
      </w:r>
      <w:r w:rsidRPr="00F71890">
        <w:rPr>
          <w:rStyle w:val="7"/>
          <w:spacing w:val="0"/>
          <w:sz w:val="28"/>
          <w:szCs w:val="28"/>
        </w:rPr>
        <w:t xml:space="preserve">в </w:t>
      </w:r>
      <w:r w:rsidRPr="00F71890">
        <w:rPr>
          <w:rStyle w:val="6"/>
          <w:sz w:val="28"/>
          <w:szCs w:val="28"/>
        </w:rPr>
        <w:t xml:space="preserve">соответствии </w:t>
      </w:r>
      <w:r w:rsidRPr="00F71890">
        <w:rPr>
          <w:rStyle w:val="7"/>
          <w:spacing w:val="0"/>
          <w:sz w:val="28"/>
          <w:szCs w:val="28"/>
        </w:rPr>
        <w:t xml:space="preserve">с </w:t>
      </w:r>
      <w:r w:rsidRPr="00F71890">
        <w:rPr>
          <w:rStyle w:val="6"/>
          <w:sz w:val="28"/>
          <w:szCs w:val="28"/>
        </w:rPr>
        <w:t>Трудовым кодексом Российской Федерации.</w:t>
      </w:r>
    </w:p>
    <w:p w:rsidR="00F71890" w:rsidRPr="00F71890" w:rsidRDefault="00F71890" w:rsidP="00F71890">
      <w:pPr>
        <w:numPr>
          <w:ilvl w:val="0"/>
          <w:numId w:val="21"/>
        </w:numPr>
        <w:tabs>
          <w:tab w:val="left" w:pos="842"/>
        </w:tabs>
        <w:spacing w:after="0" w:line="240" w:lineRule="auto"/>
        <w:ind w:left="0" w:firstLine="709"/>
        <w:rPr>
          <w:rStyle w:val="6"/>
          <w:sz w:val="28"/>
          <w:szCs w:val="28"/>
        </w:rPr>
      </w:pPr>
      <w:r w:rsidRPr="00F71890">
        <w:rPr>
          <w:rStyle w:val="6"/>
          <w:sz w:val="28"/>
          <w:szCs w:val="28"/>
        </w:rPr>
        <w:t>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F71890" w:rsidRPr="00F71890" w:rsidRDefault="00F71890" w:rsidP="00F71890">
      <w:pPr>
        <w:tabs>
          <w:tab w:val="left" w:pos="842"/>
        </w:tabs>
        <w:spacing w:line="240" w:lineRule="auto"/>
        <w:rPr>
          <w:rStyle w:val="6"/>
          <w:sz w:val="28"/>
          <w:szCs w:val="28"/>
        </w:rPr>
      </w:pPr>
    </w:p>
    <w:p w:rsidR="00F71890" w:rsidRPr="00F71890" w:rsidRDefault="00F71890" w:rsidP="00F71890">
      <w:pPr>
        <w:rPr>
          <w:rStyle w:val="20"/>
          <w:rFonts w:eastAsia="Arial Unicode MS"/>
          <w:sz w:val="28"/>
          <w:szCs w:val="28"/>
        </w:rPr>
      </w:pPr>
      <w:r w:rsidRPr="00F71890">
        <w:rPr>
          <w:rStyle w:val="20"/>
          <w:rFonts w:eastAsia="Arial Unicode MS"/>
          <w:sz w:val="28"/>
          <w:szCs w:val="28"/>
        </w:rPr>
        <w:br w:type="page"/>
      </w:r>
    </w:p>
    <w:p w:rsidR="00F71890" w:rsidRPr="00F71890" w:rsidRDefault="00F71890" w:rsidP="00F71890">
      <w:pPr>
        <w:spacing w:line="259" w:lineRule="auto"/>
        <w:ind w:left="182" w:firstLine="0"/>
        <w:jc w:val="right"/>
        <w:rPr>
          <w:szCs w:val="28"/>
        </w:rPr>
      </w:pPr>
    </w:p>
    <w:p w:rsidR="00F71890" w:rsidRPr="00F71890" w:rsidRDefault="00F71890" w:rsidP="00F71890">
      <w:pPr>
        <w:spacing w:line="259" w:lineRule="auto"/>
        <w:ind w:left="182" w:firstLine="0"/>
        <w:jc w:val="center"/>
        <w:rPr>
          <w:b/>
          <w:szCs w:val="28"/>
        </w:rPr>
      </w:pPr>
      <w:r w:rsidRPr="00F71890">
        <w:rPr>
          <w:b/>
          <w:szCs w:val="28"/>
        </w:rPr>
        <w:t xml:space="preserve">План мероприятий по противодействию коррупции  </w:t>
      </w:r>
    </w:p>
    <w:p w:rsidR="00F71890" w:rsidRPr="00F71890" w:rsidRDefault="0015098B" w:rsidP="00F71890">
      <w:pPr>
        <w:spacing w:line="228" w:lineRule="auto"/>
        <w:ind w:left="0" w:right="72" w:firstLine="0"/>
        <w:jc w:val="center"/>
        <w:rPr>
          <w:b/>
          <w:szCs w:val="28"/>
        </w:rPr>
      </w:pPr>
      <w:r>
        <w:rPr>
          <w:b/>
          <w:szCs w:val="28"/>
        </w:rPr>
        <w:t>МБОУ СОШ №3 г. Облучье</w:t>
      </w:r>
    </w:p>
    <w:p w:rsidR="00F71890" w:rsidRPr="00F71890" w:rsidRDefault="00F71890" w:rsidP="00F71890">
      <w:pPr>
        <w:spacing w:line="228" w:lineRule="auto"/>
        <w:ind w:left="0" w:right="72" w:firstLine="0"/>
        <w:jc w:val="center"/>
        <w:rPr>
          <w:b/>
          <w:szCs w:val="28"/>
        </w:rPr>
      </w:pPr>
    </w:p>
    <w:p w:rsidR="00F71890" w:rsidRPr="00F71890" w:rsidRDefault="00F71890" w:rsidP="00F71890">
      <w:pPr>
        <w:numPr>
          <w:ilvl w:val="0"/>
          <w:numId w:val="22"/>
        </w:numPr>
        <w:spacing w:after="0" w:line="259" w:lineRule="auto"/>
        <w:ind w:hanging="274"/>
        <w:jc w:val="center"/>
        <w:rPr>
          <w:b/>
          <w:szCs w:val="28"/>
        </w:rPr>
      </w:pPr>
      <w:r w:rsidRPr="00F71890">
        <w:rPr>
          <w:b/>
          <w:szCs w:val="28"/>
        </w:rPr>
        <w:t>Общие положения:</w:t>
      </w:r>
    </w:p>
    <w:p w:rsidR="00F71890" w:rsidRPr="00F71890" w:rsidRDefault="00F71890" w:rsidP="00F71890">
      <w:pPr>
        <w:spacing w:after="42"/>
        <w:ind w:left="0" w:right="19" w:firstLine="709"/>
        <w:rPr>
          <w:szCs w:val="28"/>
        </w:rPr>
      </w:pPr>
      <w:r w:rsidRPr="00F71890">
        <w:rPr>
          <w:szCs w:val="28"/>
        </w:rPr>
        <w:t>1.1. План работы по п</w:t>
      </w:r>
      <w:r w:rsidR="0015098B">
        <w:rPr>
          <w:szCs w:val="28"/>
        </w:rPr>
        <w:t>ротиводействию коррупции на 2021-2022</w:t>
      </w:r>
      <w:r w:rsidRPr="00F71890">
        <w:rPr>
          <w:szCs w:val="28"/>
        </w:rPr>
        <w:t xml:space="preserve"> гг. (далее --План) в </w:t>
      </w:r>
      <w:r w:rsidR="0015098B">
        <w:rPr>
          <w:szCs w:val="28"/>
        </w:rPr>
        <w:t>МБОУ СОШ №3 г. Облучье</w:t>
      </w:r>
      <w:r w:rsidRPr="00F71890">
        <w:rPr>
          <w:szCs w:val="28"/>
        </w:rPr>
        <w:t xml:space="preserve"> (далее – Школа) разработан на основании: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noProof/>
          <w:szCs w:val="28"/>
        </w:rPr>
        <w:drawing>
          <wp:inline distT="0" distB="0" distL="0" distR="0" wp14:anchorId="5661DF0A" wp14:editId="03B65967">
            <wp:extent cx="67065" cy="67062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90">
        <w:rPr>
          <w:szCs w:val="28"/>
        </w:rPr>
        <w:t xml:space="preserve"> Федерального закона от 25.12.2008 № 273-ФЗ «О противодействии коррупции»;</w:t>
      </w:r>
    </w:p>
    <w:p w:rsidR="00F71890" w:rsidRPr="00F71890" w:rsidRDefault="00F71890" w:rsidP="00F71890">
      <w:pPr>
        <w:numPr>
          <w:ilvl w:val="0"/>
          <w:numId w:val="23"/>
        </w:numPr>
        <w:spacing w:after="0"/>
        <w:ind w:left="0" w:right="19" w:firstLine="709"/>
        <w:rPr>
          <w:szCs w:val="28"/>
        </w:rPr>
      </w:pPr>
      <w:r w:rsidRPr="00F71890">
        <w:rPr>
          <w:szCs w:val="28"/>
        </w:rPr>
        <w:t>Федерального закона от 17.07.2009 ЛФ 172-ФЗ «Об антикоррупционной экспертизе нормативных правовых актов и проектов нормативных правовых актов»;</w:t>
      </w:r>
    </w:p>
    <w:p w:rsidR="00F71890" w:rsidRPr="00F71890" w:rsidRDefault="00F71890" w:rsidP="00F71890">
      <w:pPr>
        <w:numPr>
          <w:ilvl w:val="0"/>
          <w:numId w:val="23"/>
        </w:numPr>
        <w:spacing w:after="0"/>
        <w:ind w:left="0" w:right="19" w:firstLine="709"/>
        <w:rPr>
          <w:szCs w:val="28"/>
        </w:rPr>
      </w:pPr>
      <w:r w:rsidRPr="00F71890">
        <w:rPr>
          <w:szCs w:val="28"/>
        </w:rPr>
        <w:t>Федерального закона от 29.12.2012 №273-ФЗ «Об образовании в Российской Федерации»;</w:t>
      </w:r>
    </w:p>
    <w:p w:rsidR="00F71890" w:rsidRPr="00F71890" w:rsidRDefault="00F71890" w:rsidP="00F71890">
      <w:pPr>
        <w:spacing w:after="35"/>
        <w:ind w:left="0" w:right="19" w:firstLine="709"/>
        <w:rPr>
          <w:szCs w:val="28"/>
        </w:rPr>
      </w:pPr>
      <w:r w:rsidRPr="00F71890">
        <w:rPr>
          <w:noProof/>
          <w:szCs w:val="28"/>
        </w:rPr>
        <w:drawing>
          <wp:inline distT="0" distB="0" distL="0" distR="0" wp14:anchorId="059084EF" wp14:editId="1448875D">
            <wp:extent cx="67065" cy="67063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90">
        <w:rPr>
          <w:szCs w:val="28"/>
        </w:rPr>
        <w:t xml:space="preserve"> Указа Президента Российской Федерации от 29.06.2018 №378 «О Национальном плане противодействия коррупции на 2018 - 2020 годы»;</w:t>
      </w:r>
    </w:p>
    <w:p w:rsidR="00F71890" w:rsidRPr="00F71890" w:rsidRDefault="00F71890" w:rsidP="00F71890">
      <w:pPr>
        <w:pStyle w:val="a4"/>
        <w:numPr>
          <w:ilvl w:val="0"/>
          <w:numId w:val="25"/>
        </w:numPr>
        <w:ind w:left="0" w:right="19" w:firstLine="709"/>
        <w:rPr>
          <w:szCs w:val="28"/>
        </w:rPr>
      </w:pPr>
      <w:r w:rsidRPr="00F71890">
        <w:rPr>
          <w:szCs w:val="28"/>
        </w:rPr>
        <w:t>Распоряжения Правительства России от 29.01.2019 № 98-р «Программа по антикоррупционному просвещению обучающихся на 2019 год».</w:t>
      </w:r>
    </w:p>
    <w:p w:rsidR="00F71890" w:rsidRPr="00F71890" w:rsidRDefault="00F71890" w:rsidP="00F71890">
      <w:pPr>
        <w:spacing w:line="259" w:lineRule="auto"/>
        <w:ind w:left="0" w:right="82" w:firstLine="709"/>
        <w:rPr>
          <w:b/>
          <w:szCs w:val="28"/>
        </w:rPr>
      </w:pPr>
      <w:r w:rsidRPr="00F71890">
        <w:rPr>
          <w:b/>
          <w:szCs w:val="28"/>
        </w:rPr>
        <w:t>2. Цели и задачи</w:t>
      </w:r>
    </w:p>
    <w:p w:rsidR="00F71890" w:rsidRPr="00F71890" w:rsidRDefault="00F71890" w:rsidP="00F71890">
      <w:pPr>
        <w:numPr>
          <w:ilvl w:val="1"/>
          <w:numId w:val="24"/>
        </w:numPr>
        <w:spacing w:after="57"/>
        <w:ind w:left="0" w:right="9" w:firstLine="709"/>
        <w:rPr>
          <w:szCs w:val="28"/>
        </w:rPr>
      </w:pPr>
      <w:r w:rsidRPr="00F71890">
        <w:rPr>
          <w:szCs w:val="28"/>
        </w:rPr>
        <w:t>Цели: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szCs w:val="28"/>
        </w:rPr>
        <w:t>недопущение предпосылок, исключение возможности фактов коррупции в Школе;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szCs w:val="28"/>
        </w:rPr>
        <w:t xml:space="preserve">  обеспечение защиты прав и законных интересов граждан от негативных процессов и явлений, связанных с коррупцией, укрепление доверия граждан к д</w:t>
      </w:r>
      <w:r w:rsidR="0015098B">
        <w:rPr>
          <w:szCs w:val="28"/>
        </w:rPr>
        <w:t>еятельности администрации Школы</w:t>
      </w:r>
      <w:r w:rsidRPr="00F71890">
        <w:rPr>
          <w:szCs w:val="28"/>
        </w:rPr>
        <w:t>.</w:t>
      </w:r>
    </w:p>
    <w:p w:rsidR="00F71890" w:rsidRPr="00F71890" w:rsidRDefault="00F71890" w:rsidP="00F71890">
      <w:pPr>
        <w:numPr>
          <w:ilvl w:val="1"/>
          <w:numId w:val="24"/>
        </w:num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Для достижения указанных целей требуется решение следующих задач: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 предупреждение коррупционных правонарушений;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 оптимизация и конкретизация полномочий должностных лиц;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формирование</w:t>
      </w:r>
      <w:r w:rsidRPr="00F71890">
        <w:rPr>
          <w:szCs w:val="28"/>
        </w:rPr>
        <w:tab/>
        <w:t>антикоррупционного</w:t>
      </w:r>
      <w:r w:rsidRPr="00F71890">
        <w:rPr>
          <w:szCs w:val="28"/>
        </w:rPr>
        <w:tab/>
        <w:t xml:space="preserve">сознания </w:t>
      </w:r>
      <w:r w:rsidRPr="00F71890">
        <w:rPr>
          <w:szCs w:val="28"/>
        </w:rPr>
        <w:tab/>
        <w:t xml:space="preserve">участников </w:t>
      </w:r>
      <w:r w:rsidRPr="00F71890">
        <w:rPr>
          <w:noProof/>
          <w:szCs w:val="28"/>
        </w:rPr>
        <w:drawing>
          <wp:inline distT="0" distB="0" distL="0" distR="0" wp14:anchorId="3D7DB9A7" wp14:editId="1B47FE5B">
            <wp:extent cx="12194" cy="15242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90">
        <w:rPr>
          <w:szCs w:val="28"/>
        </w:rPr>
        <w:t xml:space="preserve"> образовательных отношений;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обеспечение неотвратимости ответственности за совершение коррупционных правонарушений;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повышение эффективности управления, качества и доступности предоставляемых образовательных услуг;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 содействие реализации прав граждан на доступ к информации о деятельности Школы.</w:t>
      </w:r>
      <w:r w:rsidRPr="00F71890">
        <w:rPr>
          <w:noProof/>
          <w:szCs w:val="28"/>
        </w:rPr>
        <w:drawing>
          <wp:inline distT="0" distB="0" distL="0" distR="0" wp14:anchorId="33F5B5DC" wp14:editId="744E99BA">
            <wp:extent cx="21339" cy="57917"/>
            <wp:effectExtent l="0" t="0" r="0" b="0"/>
            <wp:docPr id="26821" name="Picture 26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" name="Picture 268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90" w:rsidRPr="00F71890" w:rsidRDefault="00F71890" w:rsidP="00F71890">
      <w:pPr>
        <w:ind w:left="0" w:right="101" w:firstLine="709"/>
        <w:rPr>
          <w:b/>
          <w:noProof/>
          <w:szCs w:val="28"/>
        </w:rPr>
      </w:pPr>
      <w:r w:rsidRPr="00F71890">
        <w:rPr>
          <w:b/>
          <w:szCs w:val="28"/>
        </w:rPr>
        <w:t>3. Ожидаемы</w:t>
      </w:r>
      <w:r w:rsidR="0015098B">
        <w:rPr>
          <w:b/>
          <w:szCs w:val="28"/>
        </w:rPr>
        <w:t>е результаты реализации Плана. П</w:t>
      </w:r>
      <w:r w:rsidRPr="00F71890">
        <w:rPr>
          <w:b/>
          <w:szCs w:val="28"/>
        </w:rPr>
        <w:t xml:space="preserve">овышение эффективности управления, качества и доступности предоставляемых образовательных услуг;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укрепление доверия граждан к деятельности администрации Школы;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lastRenderedPageBreak/>
        <w:t xml:space="preserve"> повышение уровня правосознания у учащихся и внедрение образцов антикоррупционного поведения;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поддержание интереса учащихся к антикоррупционным мероприятиям;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привлечение родительской общественности к антикоррупционному просвещению учащихся;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формирование основ антикоррупционного поведения;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привлечение внимания к вопросам противодействия коррупции; </w:t>
      </w:r>
    </w:p>
    <w:p w:rsidR="00F71890" w:rsidRPr="00F71890" w:rsidRDefault="00F71890" w:rsidP="00F71890">
      <w:pPr>
        <w:ind w:left="0" w:right="101" w:firstLine="709"/>
        <w:rPr>
          <w:szCs w:val="28"/>
        </w:rPr>
      </w:pPr>
      <w:r w:rsidRPr="00F71890">
        <w:rPr>
          <w:szCs w:val="28"/>
        </w:rPr>
        <w:t xml:space="preserve"> мотивация педагогических работников к антикоррупционному просвещению учащихся.</w:t>
      </w:r>
    </w:p>
    <w:p w:rsidR="00F71890" w:rsidRPr="00F71890" w:rsidRDefault="00F71890" w:rsidP="00F71890">
      <w:pPr>
        <w:ind w:left="0" w:right="101" w:firstLine="709"/>
        <w:rPr>
          <w:szCs w:val="28"/>
        </w:rPr>
      </w:pPr>
    </w:p>
    <w:tbl>
      <w:tblPr>
        <w:tblStyle w:val="a5"/>
        <w:tblW w:w="9056" w:type="dxa"/>
        <w:tblLook w:val="04A0" w:firstRow="1" w:lastRow="0" w:firstColumn="1" w:lastColumn="0" w:noHBand="0" w:noVBand="1"/>
      </w:tblPr>
      <w:tblGrid>
        <w:gridCol w:w="896"/>
        <w:gridCol w:w="3801"/>
        <w:gridCol w:w="2236"/>
        <w:gridCol w:w="2113"/>
        <w:gridCol w:w="10"/>
      </w:tblGrid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 Меры по нормативном обеспечению противодействия коррупции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1.2. Разработка системы мер, направленных на совершенствование осуществления руководства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Кириллова.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Организация информационного взаимодействия в целях предупреждения коррупции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администрации Школы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2.2. Совершенствование организации деятельности Школы по размещению муниципальных заказов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за выполнением условий муниципальных заказов, поставок товаров, контрактов, оказываемых услуг.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Перебейнус И.Н.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зам. директора по АХЧ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2.3. Регламентация использования имущества и ресурсов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2.3.1.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актов выполненных работ по проведению ремонта.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2.3.2.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контроля, в том числе и общественного, за использованием бюджетных средств, имущества, финансово -хозяйственной деятельностью школы, в том числе: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- распределения стимулирующей части фонда оплаты труда.</w:t>
            </w:r>
          </w:p>
        </w:tc>
        <w:tc>
          <w:tcPr>
            <w:tcW w:w="2059" w:type="dxa"/>
          </w:tcPr>
          <w:p w:rsidR="00F71890" w:rsidRPr="00F71890" w:rsidRDefault="0015098B" w:rsidP="001509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., директор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Воронкина Е.А.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2.4. Обеспечение прав граждан на доступность к информации о деятельности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администрацией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Кириллова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2.4.2.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2.4.3.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организации органов самоуправления, обеспечивающих общественно-государственный характер правления, обладающий комплексом 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2.4.4.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 родителей (законных представителей) учащихся, посвященное отношению к коррупции («Удовлетворенность потребителей качеством услуг»).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2.4.5.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учащихся.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2.4.6.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Размещения на сайте школы публичного доклада директора школы, результатов самообследования</w:t>
            </w:r>
          </w:p>
        </w:tc>
        <w:tc>
          <w:tcPr>
            <w:tcW w:w="2059" w:type="dxa"/>
          </w:tcPr>
          <w:p w:rsidR="00F71890" w:rsidRPr="00F71890" w:rsidRDefault="0015098B" w:rsidP="001509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Воронкина Е.А., 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2.4.7.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труда.</w:t>
            </w:r>
          </w:p>
        </w:tc>
        <w:tc>
          <w:tcPr>
            <w:tcW w:w="2059" w:type="dxa"/>
          </w:tcPr>
          <w:p w:rsidR="00F71890" w:rsidRPr="00F71890" w:rsidRDefault="0015098B" w:rsidP="001509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Перебейнус И.Н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., 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24.8.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Ведение постоянно действующей рубрики ”Противодействие коррупции“ на сайте школы.</w:t>
            </w:r>
          </w:p>
        </w:tc>
        <w:tc>
          <w:tcPr>
            <w:tcW w:w="2059" w:type="dxa"/>
          </w:tcPr>
          <w:p w:rsidR="00F71890" w:rsidRPr="00F71890" w:rsidRDefault="00D71699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9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Зиновьева Т.В.</w:t>
            </w:r>
            <w:r w:rsidR="00ED49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зам.</w:t>
            </w:r>
            <w:r w:rsidR="00721D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71890" w:rsidRPr="00ED49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директора по </w:t>
            </w:r>
            <w:r w:rsidR="00ED49D1">
              <w:rPr>
                <w:rFonts w:ascii="Times New Roman" w:hAnsi="Times New Roman" w:cs="Times New Roman"/>
                <w:sz w:val="28"/>
                <w:szCs w:val="28"/>
              </w:rPr>
              <w:t>информатизации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2.5. Совершенствование деятельности сотрудников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2.5.1.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обработки поступающих в Школу сообщений о 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проявлениях.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школы 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2.5.2.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заместителей руководителя и сотрудников с точки зрения наличия сведений о фактах коррупции и 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организации их проверки.</w:t>
            </w:r>
          </w:p>
        </w:tc>
        <w:tc>
          <w:tcPr>
            <w:tcW w:w="2059" w:type="dxa"/>
          </w:tcPr>
          <w:p w:rsidR="00F71890" w:rsidRPr="00F71890" w:rsidRDefault="0015098B" w:rsidP="001509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2.5.3. 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Школы об изменениях в действующем законодательстве в сфере образования.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 Организация проведения мероприятий, направленных на  антикоррупционное воспитание учащихся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в целях антикоррупционного просвещения противодействия коррупции, в том числе приуроченных к Международному Дню  борьбы с коррупцией -  9 декабря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работе научно практических конференций, семинаров, круглых столов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направленности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ВР;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Школы в части антикоррупционного просвещения учащихся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ВР, </w:t>
            </w:r>
            <w:proofErr w:type="spellStart"/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4. Популяризация антикоррупционного  поведения  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мероприятиях разъяснительного и просветительского характера (лекции, семинары, квест-игры) с использованием в том числе Интернет-пространства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ВР, руководители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проведения конкурса социальной рекламы на антикоррупционную тематику среди учащихся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Н.В.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ВР, </w:t>
            </w:r>
            <w:proofErr w:type="spellStart"/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</w:t>
            </w:r>
            <w:r w:rsidRPr="00F71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работы школы</w:t>
            </w:r>
          </w:p>
        </w:tc>
      </w:tr>
      <w:tr w:rsidR="00F71890" w:rsidRPr="00F71890" w:rsidTr="00291213">
        <w:trPr>
          <w:gridAfter w:val="1"/>
          <w:wAfter w:w="11" w:type="dxa"/>
        </w:trPr>
        <w:tc>
          <w:tcPr>
            <w:tcW w:w="908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04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средствах массовой информации мероприятий на антикоррупционную тематику среди учащихся</w:t>
            </w:r>
          </w:p>
        </w:tc>
        <w:tc>
          <w:tcPr>
            <w:tcW w:w="2059" w:type="dxa"/>
          </w:tcPr>
          <w:p w:rsidR="00F71890" w:rsidRPr="00F71890" w:rsidRDefault="0015098B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Филанова Н.В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., зам. директора по 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29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71890" w:rsidRPr="00F71890" w:rsidRDefault="00F71890" w:rsidP="00F71890">
      <w:pPr>
        <w:ind w:left="0" w:right="101" w:firstLine="709"/>
        <w:rPr>
          <w:szCs w:val="28"/>
        </w:rPr>
      </w:pP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  <w:bookmarkStart w:id="5" w:name="_GoBack"/>
      <w:bookmarkEnd w:id="5"/>
    </w:p>
    <w:sectPr w:rsidR="00F71890" w:rsidRPr="00F71890" w:rsidSect="00721D48">
      <w:pgSz w:w="12038" w:h="16925"/>
      <w:pgMar w:top="0" w:right="851" w:bottom="184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45"/>
    <w:multiLevelType w:val="hybridMultilevel"/>
    <w:tmpl w:val="B05E7524"/>
    <w:lvl w:ilvl="0" w:tplc="627CA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F4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CB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83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3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2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E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D5EED"/>
    <w:multiLevelType w:val="hybridMultilevel"/>
    <w:tmpl w:val="062C2E28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085304EB"/>
    <w:multiLevelType w:val="hybridMultilevel"/>
    <w:tmpl w:val="A84849FE"/>
    <w:lvl w:ilvl="0" w:tplc="E36C53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320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D2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D46B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86D8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6643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3C92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D2F9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DC649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51164"/>
    <w:multiLevelType w:val="multilevel"/>
    <w:tmpl w:val="AA947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638E9"/>
    <w:multiLevelType w:val="multilevel"/>
    <w:tmpl w:val="AAC0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343C9"/>
    <w:multiLevelType w:val="multilevel"/>
    <w:tmpl w:val="1696C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C5466"/>
    <w:multiLevelType w:val="multilevel"/>
    <w:tmpl w:val="8DFEC7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57DB9"/>
    <w:multiLevelType w:val="hybridMultilevel"/>
    <w:tmpl w:val="CF268958"/>
    <w:lvl w:ilvl="0" w:tplc="7B6078CE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E6E616">
      <w:start w:val="1"/>
      <w:numFmt w:val="lowerLetter"/>
      <w:lvlText w:val="%2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1EBC3E">
      <w:start w:val="1"/>
      <w:numFmt w:val="lowerRoman"/>
      <w:lvlText w:val="%3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2B646">
      <w:start w:val="1"/>
      <w:numFmt w:val="decimal"/>
      <w:lvlText w:val="%4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C8F8EE">
      <w:start w:val="1"/>
      <w:numFmt w:val="lowerLetter"/>
      <w:lvlText w:val="%5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0C4B12">
      <w:start w:val="1"/>
      <w:numFmt w:val="lowerRoman"/>
      <w:lvlText w:val="%6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AA604E">
      <w:start w:val="1"/>
      <w:numFmt w:val="decimal"/>
      <w:lvlText w:val="%7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CCE10C">
      <w:start w:val="1"/>
      <w:numFmt w:val="lowerLetter"/>
      <w:lvlText w:val="%8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44A3C2">
      <w:start w:val="1"/>
      <w:numFmt w:val="lowerRoman"/>
      <w:lvlText w:val="%9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13B06"/>
    <w:multiLevelType w:val="multilevel"/>
    <w:tmpl w:val="116CB7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C2918"/>
    <w:multiLevelType w:val="hybridMultilevel"/>
    <w:tmpl w:val="6FE408E8"/>
    <w:lvl w:ilvl="0" w:tplc="28024F8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E01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EEC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8D3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738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EE0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84A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227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8E1D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B4DBE"/>
    <w:multiLevelType w:val="multilevel"/>
    <w:tmpl w:val="6A8ABF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B4E6A"/>
    <w:multiLevelType w:val="multilevel"/>
    <w:tmpl w:val="201E6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A661C8"/>
    <w:multiLevelType w:val="multilevel"/>
    <w:tmpl w:val="DF4E4A4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4D6B1F"/>
    <w:multiLevelType w:val="hybridMultilevel"/>
    <w:tmpl w:val="AF98D5F0"/>
    <w:lvl w:ilvl="0" w:tplc="16D8C80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A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E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C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5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0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FF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C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29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37DAB"/>
    <w:multiLevelType w:val="multilevel"/>
    <w:tmpl w:val="2C2E662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40333"/>
    <w:multiLevelType w:val="hybridMultilevel"/>
    <w:tmpl w:val="E536DB86"/>
    <w:lvl w:ilvl="0" w:tplc="60B43198">
      <w:start w:val="1"/>
      <w:numFmt w:val="bullet"/>
      <w:lvlText w:val="•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98884B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4566E2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0DE0AE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2E4FA9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98852A2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54465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6480BF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4F6257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66397"/>
    <w:multiLevelType w:val="multilevel"/>
    <w:tmpl w:val="23C81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55D53"/>
    <w:multiLevelType w:val="hybridMultilevel"/>
    <w:tmpl w:val="EDBCF66E"/>
    <w:lvl w:ilvl="0" w:tplc="9EF4A3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42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7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E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75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99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5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46E66"/>
    <w:multiLevelType w:val="multilevel"/>
    <w:tmpl w:val="FE92EBE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2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22"/>
  </w:num>
  <w:num w:numId="11">
    <w:abstractNumId w:val="5"/>
  </w:num>
  <w:num w:numId="12">
    <w:abstractNumId w:val="6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7"/>
  </w:num>
  <w:num w:numId="18">
    <w:abstractNumId w:val="12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90"/>
    <w:rsid w:val="000034D2"/>
    <w:rsid w:val="00110D13"/>
    <w:rsid w:val="00111A56"/>
    <w:rsid w:val="0015098B"/>
    <w:rsid w:val="00241ED9"/>
    <w:rsid w:val="00380E77"/>
    <w:rsid w:val="003E479E"/>
    <w:rsid w:val="004078C7"/>
    <w:rsid w:val="00624856"/>
    <w:rsid w:val="00721D48"/>
    <w:rsid w:val="00832DD8"/>
    <w:rsid w:val="008912ED"/>
    <w:rsid w:val="008D3490"/>
    <w:rsid w:val="009F45F8"/>
    <w:rsid w:val="00A35681"/>
    <w:rsid w:val="00AC7E49"/>
    <w:rsid w:val="00B64945"/>
    <w:rsid w:val="00BD4E58"/>
    <w:rsid w:val="00C9660F"/>
    <w:rsid w:val="00D71699"/>
    <w:rsid w:val="00ED49D1"/>
    <w:rsid w:val="00F14F0D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E8AB9"/>
  <w15:docId w15:val="{1004C52C-02E9-4A8B-915D-9926DF5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90"/>
    <w:pPr>
      <w:spacing w:after="3" w:line="25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1890"/>
    <w:pPr>
      <w:keepNext/>
      <w:keepLines/>
      <w:spacing w:after="261" w:line="259" w:lineRule="auto"/>
      <w:ind w:left="1470" w:hanging="10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90"/>
    <w:rPr>
      <w:rFonts w:eastAsia="Times New Roman"/>
      <w:color w:val="000000"/>
      <w:sz w:val="30"/>
      <w:szCs w:val="22"/>
      <w:lang w:eastAsia="ru-RU"/>
    </w:rPr>
  </w:style>
  <w:style w:type="character" w:customStyle="1" w:styleId="a3">
    <w:name w:val="Основной текст_"/>
    <w:basedOn w:val="a0"/>
    <w:link w:val="11"/>
    <w:rsid w:val="00F718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"/>
    <w:basedOn w:val="1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7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rsid w:val="00F71890"/>
    <w:pPr>
      <w:shd w:val="clear" w:color="auto" w:fill="FFFFFF"/>
      <w:spacing w:before="300" w:after="0" w:line="245" w:lineRule="exact"/>
      <w:ind w:left="0" w:firstLine="0"/>
    </w:pPr>
    <w:rPr>
      <w:spacing w:val="10"/>
      <w:sz w:val="18"/>
      <w:szCs w:val="18"/>
      <w:lang w:val="ru"/>
    </w:rPr>
  </w:style>
  <w:style w:type="character" w:customStyle="1" w:styleId="2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Заголовок №2"/>
    <w:basedOn w:val="2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F71890"/>
    <w:pPr>
      <w:spacing w:after="0"/>
      <w:ind w:left="720" w:hanging="360"/>
      <w:contextualSpacing/>
    </w:pPr>
  </w:style>
  <w:style w:type="table" w:styleId="a5">
    <w:name w:val="Table Grid"/>
    <w:basedOn w:val="a1"/>
    <w:uiPriority w:val="39"/>
    <w:rsid w:val="00F718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2022-04-26T02:24:00Z</cp:lastPrinted>
  <dcterms:created xsi:type="dcterms:W3CDTF">2020-04-27T04:22:00Z</dcterms:created>
  <dcterms:modified xsi:type="dcterms:W3CDTF">2022-04-26T02:28:00Z</dcterms:modified>
</cp:coreProperties>
</file>