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8F3" w:rsidRDefault="00FF68F3" w:rsidP="00FF68F3">
      <w:pPr>
        <w:spacing w:after="0" w:line="408" w:lineRule="auto"/>
        <w:ind w:left="120"/>
        <w:jc w:val="center"/>
        <w:rPr>
          <w:lang w:val="ru-RU"/>
        </w:rPr>
      </w:pPr>
      <w:bookmarkStart w:id="0" w:name="block-54417965"/>
      <w:r>
        <w:rPr>
          <w:rFonts w:ascii="Times New Roman" w:hAnsi="Times New Roman"/>
          <w:b/>
          <w:color w:val="000000"/>
          <w:sz w:val="28"/>
          <w:lang w:val="ru-RU"/>
        </w:rPr>
        <w:t>МИНИСТЕРСТВО ПРОСВЕЩЕНИЯ РОССИЙСКОЙ ФЕДЕРАЦИИ</w:t>
      </w:r>
    </w:p>
    <w:p w:rsidR="00FF68F3" w:rsidRPr="00DB3E4C" w:rsidRDefault="00FF68F3" w:rsidP="00FF68F3">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FF68F3" w:rsidRDefault="00FF68F3" w:rsidP="00FF68F3">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FF68F3" w:rsidRDefault="00FF68F3" w:rsidP="00FF68F3">
      <w:pPr>
        <w:spacing w:after="0"/>
        <w:ind w:left="120"/>
        <w:rPr>
          <w:lang w:val="ru-RU"/>
        </w:rPr>
      </w:pPr>
    </w:p>
    <w:p w:rsidR="00FF68F3" w:rsidRDefault="00FF68F3" w:rsidP="00FF68F3">
      <w:pPr>
        <w:spacing w:after="0"/>
        <w:ind w:left="120"/>
        <w:rPr>
          <w:lang w:val="ru-RU"/>
        </w:rPr>
      </w:pPr>
    </w:p>
    <w:p w:rsidR="00FF68F3" w:rsidRDefault="00FF68F3" w:rsidP="00FF68F3">
      <w:pPr>
        <w:spacing w:after="0"/>
        <w:ind w:left="120"/>
        <w:rPr>
          <w:lang w:val="ru-RU"/>
        </w:rPr>
      </w:pPr>
    </w:p>
    <w:p w:rsidR="00FF68F3" w:rsidRDefault="00FF68F3" w:rsidP="00FF68F3">
      <w:pPr>
        <w:spacing w:after="0"/>
        <w:ind w:left="120"/>
        <w:rPr>
          <w:lang w:val="ru-RU"/>
        </w:rPr>
      </w:pPr>
    </w:p>
    <w:tbl>
      <w:tblPr>
        <w:tblW w:w="0" w:type="auto"/>
        <w:tblLook w:val="04A0" w:firstRow="1" w:lastRow="0" w:firstColumn="1" w:lastColumn="0" w:noHBand="0" w:noVBand="1"/>
      </w:tblPr>
      <w:tblGrid>
        <w:gridCol w:w="3114"/>
        <w:gridCol w:w="3115"/>
        <w:gridCol w:w="3115"/>
      </w:tblGrid>
      <w:tr w:rsidR="00FF68F3" w:rsidRPr="00DB3E4C" w:rsidTr="00190CFF">
        <w:tc>
          <w:tcPr>
            <w:tcW w:w="3114" w:type="dxa"/>
          </w:tcPr>
          <w:p w:rsidR="00FF68F3" w:rsidRDefault="00FF68F3"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FF68F3" w:rsidRDefault="00FF68F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FF68F3" w:rsidRDefault="00FF68F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FF68F3" w:rsidRDefault="00FF68F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FF68F3" w:rsidRDefault="00FF68F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F68F3" w:rsidRDefault="00FF68F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FF68F3" w:rsidRDefault="00FF68F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 по УВР</w:t>
            </w:r>
          </w:p>
          <w:p w:rsidR="00FF68F3" w:rsidRDefault="00FF68F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F68F3" w:rsidRDefault="00FF68F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FF68F3" w:rsidRDefault="00FF68F3"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F68F3" w:rsidRDefault="00FF68F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F68F3" w:rsidRDefault="00FF68F3"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
          <w:p w:rsidR="00FF68F3" w:rsidRDefault="00FF68F3"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F68F3" w:rsidRDefault="00FF68F3"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FF68F3" w:rsidRDefault="00FF68F3"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FF68F3" w:rsidRDefault="00FF68F3"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A16BA0" w:rsidRPr="00C3150C" w:rsidRDefault="00A16BA0">
      <w:pPr>
        <w:spacing w:after="0"/>
        <w:ind w:left="120"/>
        <w:rPr>
          <w:lang w:val="ru-RU"/>
        </w:rPr>
      </w:pPr>
    </w:p>
    <w:p w:rsidR="00A16BA0" w:rsidRPr="00C3150C" w:rsidRDefault="00A16BA0">
      <w:pPr>
        <w:spacing w:after="0"/>
        <w:ind w:left="120"/>
        <w:rPr>
          <w:lang w:val="ru-RU"/>
        </w:rPr>
      </w:pPr>
    </w:p>
    <w:p w:rsidR="00A16BA0" w:rsidRPr="00C3150C" w:rsidRDefault="00A16BA0">
      <w:pPr>
        <w:spacing w:after="0"/>
        <w:ind w:left="120"/>
        <w:rPr>
          <w:lang w:val="ru-RU"/>
        </w:rPr>
      </w:pPr>
    </w:p>
    <w:p w:rsidR="00A16BA0" w:rsidRPr="00C3150C" w:rsidRDefault="009C60FF">
      <w:pPr>
        <w:spacing w:after="0" w:line="408" w:lineRule="auto"/>
        <w:ind w:left="120"/>
        <w:jc w:val="center"/>
        <w:rPr>
          <w:lang w:val="ru-RU"/>
        </w:rPr>
      </w:pPr>
      <w:r>
        <w:rPr>
          <w:rFonts w:ascii="Times New Roman" w:hAnsi="Times New Roman"/>
          <w:b/>
          <w:color w:val="000000"/>
          <w:sz w:val="28"/>
          <w:lang w:val="ru-RU"/>
        </w:rPr>
        <w:t>Р</w:t>
      </w:r>
      <w:r w:rsidR="00285457" w:rsidRPr="00C3150C">
        <w:rPr>
          <w:rFonts w:ascii="Times New Roman" w:hAnsi="Times New Roman"/>
          <w:b/>
          <w:color w:val="000000"/>
          <w:sz w:val="28"/>
          <w:lang w:val="ru-RU"/>
        </w:rPr>
        <w:t>АБОЧАЯ ПРОГРАММА</w:t>
      </w:r>
    </w:p>
    <w:p w:rsidR="00A16BA0" w:rsidRPr="00C3150C" w:rsidRDefault="00285457">
      <w:pPr>
        <w:spacing w:after="0" w:line="408" w:lineRule="auto"/>
        <w:ind w:left="120"/>
        <w:jc w:val="center"/>
        <w:rPr>
          <w:lang w:val="ru-RU"/>
        </w:rPr>
      </w:pPr>
      <w:r w:rsidRPr="00C3150C">
        <w:rPr>
          <w:rFonts w:ascii="Times New Roman" w:hAnsi="Times New Roman"/>
          <w:color w:val="000000"/>
          <w:sz w:val="28"/>
          <w:lang w:val="ru-RU"/>
        </w:rPr>
        <w:t>(</w:t>
      </w:r>
      <w:r>
        <w:rPr>
          <w:rFonts w:ascii="Times New Roman" w:hAnsi="Times New Roman"/>
          <w:color w:val="000000"/>
          <w:sz w:val="28"/>
        </w:rPr>
        <w:t>ID</w:t>
      </w:r>
      <w:r w:rsidRPr="00C3150C">
        <w:rPr>
          <w:rFonts w:ascii="Times New Roman" w:hAnsi="Times New Roman"/>
          <w:color w:val="000000"/>
          <w:sz w:val="28"/>
          <w:lang w:val="ru-RU"/>
        </w:rPr>
        <w:t xml:space="preserve"> 7052999)</w:t>
      </w:r>
    </w:p>
    <w:p w:rsidR="00A16BA0" w:rsidRPr="00C3150C" w:rsidRDefault="00A16BA0">
      <w:pPr>
        <w:spacing w:after="0"/>
        <w:ind w:left="120"/>
        <w:jc w:val="center"/>
        <w:rPr>
          <w:lang w:val="ru-RU"/>
        </w:rPr>
      </w:pPr>
    </w:p>
    <w:p w:rsidR="00A16BA0" w:rsidRPr="00C3150C" w:rsidRDefault="00285457">
      <w:pPr>
        <w:spacing w:after="0" w:line="408" w:lineRule="auto"/>
        <w:ind w:left="120"/>
        <w:jc w:val="center"/>
        <w:rPr>
          <w:lang w:val="ru-RU"/>
        </w:rPr>
      </w:pPr>
      <w:r w:rsidRPr="00C3150C">
        <w:rPr>
          <w:rFonts w:ascii="Times New Roman" w:hAnsi="Times New Roman"/>
          <w:b/>
          <w:color w:val="000000"/>
          <w:sz w:val="28"/>
          <w:lang w:val="ru-RU"/>
        </w:rPr>
        <w:t>учебного предмета «Химия. Базовый уровень»</w:t>
      </w:r>
    </w:p>
    <w:p w:rsidR="00A16BA0" w:rsidRPr="00C3150C" w:rsidRDefault="00285457">
      <w:pPr>
        <w:spacing w:after="0" w:line="408" w:lineRule="auto"/>
        <w:ind w:left="120"/>
        <w:jc w:val="center"/>
        <w:rPr>
          <w:lang w:val="ru-RU"/>
        </w:rPr>
      </w:pPr>
      <w:r w:rsidRPr="00C3150C">
        <w:rPr>
          <w:rFonts w:ascii="Times New Roman" w:hAnsi="Times New Roman"/>
          <w:color w:val="000000"/>
          <w:sz w:val="28"/>
          <w:lang w:val="ru-RU"/>
        </w:rPr>
        <w:t xml:space="preserve">для обучающихся 8 – 9 классов </w:t>
      </w:r>
    </w:p>
    <w:p w:rsidR="00A16BA0" w:rsidRPr="00C3150C" w:rsidRDefault="00A16BA0">
      <w:pPr>
        <w:spacing w:after="0"/>
        <w:ind w:left="120"/>
        <w:jc w:val="center"/>
        <w:rPr>
          <w:lang w:val="ru-RU"/>
        </w:rPr>
      </w:pPr>
    </w:p>
    <w:p w:rsidR="00A16BA0" w:rsidRPr="00C3150C" w:rsidRDefault="00A16BA0">
      <w:pPr>
        <w:spacing w:after="0"/>
        <w:ind w:left="120"/>
        <w:jc w:val="center"/>
        <w:rPr>
          <w:lang w:val="ru-RU"/>
        </w:rPr>
      </w:pPr>
    </w:p>
    <w:p w:rsidR="00A16BA0" w:rsidRPr="00C3150C" w:rsidRDefault="00A16BA0">
      <w:pPr>
        <w:spacing w:after="0"/>
        <w:ind w:left="120"/>
        <w:jc w:val="center"/>
        <w:rPr>
          <w:lang w:val="ru-RU"/>
        </w:rPr>
      </w:pPr>
    </w:p>
    <w:p w:rsidR="00A16BA0" w:rsidRPr="00C3150C" w:rsidRDefault="00A16BA0">
      <w:pPr>
        <w:spacing w:after="0"/>
        <w:ind w:left="120"/>
        <w:jc w:val="center"/>
        <w:rPr>
          <w:lang w:val="ru-RU"/>
        </w:rPr>
      </w:pPr>
    </w:p>
    <w:p w:rsidR="00A16BA0" w:rsidRPr="00C3150C" w:rsidRDefault="00A16BA0">
      <w:pPr>
        <w:spacing w:after="0"/>
        <w:ind w:left="120"/>
        <w:jc w:val="center"/>
        <w:rPr>
          <w:lang w:val="ru-RU"/>
        </w:rPr>
      </w:pPr>
    </w:p>
    <w:p w:rsidR="009C60FF" w:rsidRDefault="009C60FF">
      <w:pPr>
        <w:spacing w:after="0"/>
        <w:ind w:left="120"/>
        <w:jc w:val="center"/>
        <w:rPr>
          <w:rFonts w:ascii="Times New Roman" w:hAnsi="Times New Roman"/>
          <w:b/>
          <w:color w:val="000000"/>
          <w:sz w:val="28"/>
          <w:lang w:val="ru-RU"/>
        </w:rPr>
      </w:pPr>
      <w:bookmarkStart w:id="2" w:name="ea1153b0-1c57-4e3e-bd72-9418d6c953dd"/>
    </w:p>
    <w:p w:rsidR="009C60FF" w:rsidRDefault="009C60FF">
      <w:pPr>
        <w:spacing w:after="0"/>
        <w:ind w:left="120"/>
        <w:jc w:val="center"/>
        <w:rPr>
          <w:rFonts w:ascii="Times New Roman" w:hAnsi="Times New Roman"/>
          <w:b/>
          <w:color w:val="000000"/>
          <w:sz w:val="28"/>
          <w:lang w:val="ru-RU"/>
        </w:rPr>
      </w:pPr>
    </w:p>
    <w:p w:rsidR="009C60FF" w:rsidRDefault="009C60FF">
      <w:pPr>
        <w:spacing w:after="0"/>
        <w:ind w:left="120"/>
        <w:jc w:val="center"/>
        <w:rPr>
          <w:rFonts w:ascii="Times New Roman" w:hAnsi="Times New Roman"/>
          <w:b/>
          <w:color w:val="000000"/>
          <w:sz w:val="28"/>
          <w:lang w:val="ru-RU"/>
        </w:rPr>
      </w:pPr>
    </w:p>
    <w:p w:rsidR="009C60FF" w:rsidRDefault="009C60FF">
      <w:pPr>
        <w:spacing w:after="0"/>
        <w:ind w:left="120"/>
        <w:jc w:val="center"/>
        <w:rPr>
          <w:rFonts w:ascii="Times New Roman" w:hAnsi="Times New Roman"/>
          <w:b/>
          <w:color w:val="000000"/>
          <w:sz w:val="28"/>
          <w:lang w:val="ru-RU"/>
        </w:rPr>
      </w:pPr>
    </w:p>
    <w:p w:rsidR="009C60FF" w:rsidRDefault="009C60FF">
      <w:pPr>
        <w:spacing w:after="0"/>
        <w:ind w:left="120"/>
        <w:jc w:val="center"/>
        <w:rPr>
          <w:rFonts w:ascii="Times New Roman" w:hAnsi="Times New Roman"/>
          <w:b/>
          <w:color w:val="000000"/>
          <w:sz w:val="28"/>
          <w:lang w:val="ru-RU"/>
        </w:rPr>
      </w:pPr>
    </w:p>
    <w:p w:rsidR="009C60FF" w:rsidRDefault="009C60FF">
      <w:pPr>
        <w:spacing w:after="0"/>
        <w:ind w:left="120"/>
        <w:jc w:val="center"/>
        <w:rPr>
          <w:rFonts w:ascii="Times New Roman" w:hAnsi="Times New Roman"/>
          <w:b/>
          <w:color w:val="000000"/>
          <w:sz w:val="28"/>
          <w:lang w:val="ru-RU"/>
        </w:rPr>
      </w:pPr>
    </w:p>
    <w:p w:rsidR="00A16BA0" w:rsidRDefault="009C60FF">
      <w:pPr>
        <w:spacing w:after="0"/>
        <w:ind w:left="120"/>
        <w:jc w:val="center"/>
        <w:rPr>
          <w:rFonts w:ascii="Times New Roman" w:hAnsi="Times New Roman"/>
          <w:b/>
          <w:color w:val="000000"/>
          <w:sz w:val="28"/>
          <w:lang w:val="ru-RU"/>
        </w:rPr>
      </w:pPr>
      <w:r>
        <w:rPr>
          <w:rFonts w:ascii="Times New Roman" w:hAnsi="Times New Roman"/>
          <w:b/>
          <w:color w:val="000000"/>
          <w:sz w:val="28"/>
          <w:lang w:val="ru-RU"/>
        </w:rPr>
        <w:t>О</w:t>
      </w:r>
      <w:r w:rsidR="00285457" w:rsidRPr="00C3150C">
        <w:rPr>
          <w:rFonts w:ascii="Times New Roman" w:hAnsi="Times New Roman"/>
          <w:b/>
          <w:color w:val="000000"/>
          <w:sz w:val="28"/>
          <w:lang w:val="ru-RU"/>
        </w:rPr>
        <w:t>блучье</w:t>
      </w:r>
      <w:bookmarkEnd w:id="2"/>
      <w:r w:rsidR="00285457" w:rsidRPr="00C3150C">
        <w:rPr>
          <w:rFonts w:ascii="Times New Roman" w:hAnsi="Times New Roman"/>
          <w:b/>
          <w:color w:val="000000"/>
          <w:sz w:val="28"/>
          <w:lang w:val="ru-RU"/>
        </w:rPr>
        <w:t xml:space="preserve"> </w:t>
      </w:r>
      <w:bookmarkStart w:id="3" w:name="ae8dfc76-3a09-41e0-9709-3fc2ade1ca6e"/>
      <w:r w:rsidR="00285457" w:rsidRPr="00C3150C">
        <w:rPr>
          <w:rFonts w:ascii="Times New Roman" w:hAnsi="Times New Roman"/>
          <w:b/>
          <w:color w:val="000000"/>
          <w:sz w:val="28"/>
          <w:lang w:val="ru-RU"/>
        </w:rPr>
        <w:t>202</w:t>
      </w:r>
      <w:bookmarkEnd w:id="3"/>
      <w:r w:rsidR="00DA4770">
        <w:rPr>
          <w:rFonts w:ascii="Times New Roman" w:hAnsi="Times New Roman"/>
          <w:b/>
          <w:color w:val="000000"/>
          <w:sz w:val="28"/>
          <w:lang w:val="ru-RU"/>
        </w:rPr>
        <w:t>6</w:t>
      </w:r>
    </w:p>
    <w:p w:rsidR="00FF68F3" w:rsidRPr="00C3150C" w:rsidRDefault="00FF68F3">
      <w:pPr>
        <w:spacing w:after="0"/>
        <w:ind w:left="120"/>
        <w:jc w:val="center"/>
        <w:rPr>
          <w:lang w:val="ru-RU"/>
        </w:rPr>
      </w:pPr>
      <w:bookmarkStart w:id="4" w:name="_GoBack"/>
      <w:bookmarkEnd w:id="4"/>
    </w:p>
    <w:p w:rsidR="00A16BA0" w:rsidRPr="00C3150C" w:rsidRDefault="009C60FF" w:rsidP="009C60FF">
      <w:pPr>
        <w:spacing w:after="0" w:line="264" w:lineRule="auto"/>
        <w:jc w:val="both"/>
        <w:rPr>
          <w:lang w:val="ru-RU"/>
        </w:rPr>
      </w:pPr>
      <w:bookmarkStart w:id="5" w:name="block-54417966"/>
      <w:bookmarkEnd w:id="0"/>
      <w:r>
        <w:rPr>
          <w:rFonts w:ascii="Times New Roman" w:hAnsi="Times New Roman"/>
          <w:b/>
          <w:color w:val="000000"/>
          <w:sz w:val="28"/>
          <w:lang w:val="ru-RU"/>
        </w:rPr>
        <w:lastRenderedPageBreak/>
        <w:t>П</w:t>
      </w:r>
      <w:r w:rsidR="00285457" w:rsidRPr="00C3150C">
        <w:rPr>
          <w:rFonts w:ascii="Times New Roman" w:hAnsi="Times New Roman"/>
          <w:b/>
          <w:color w:val="000000"/>
          <w:sz w:val="28"/>
          <w:lang w:val="ru-RU"/>
        </w:rPr>
        <w:t>ОЯСНИТЕЛЬНАЯ ЗАПИСКА</w:t>
      </w:r>
    </w:p>
    <w:p w:rsidR="00A16BA0" w:rsidRPr="00C3150C" w:rsidRDefault="00A16BA0">
      <w:pPr>
        <w:spacing w:after="0" w:line="264" w:lineRule="auto"/>
        <w:ind w:left="120"/>
        <w:jc w:val="both"/>
        <w:rPr>
          <w:lang w:val="ru-RU"/>
        </w:rPr>
      </w:pP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Программа по химии даёт представление о целях, общей стратегии обучения, воспитания и </w:t>
      </w:r>
      <w:proofErr w:type="gramStart"/>
      <w:r w:rsidRPr="00C3150C">
        <w:rPr>
          <w:rFonts w:ascii="Times New Roman" w:hAnsi="Times New Roman"/>
          <w:color w:val="000000"/>
          <w:sz w:val="28"/>
          <w:lang w:val="ru-RU"/>
        </w:rPr>
        <w:t>развития</w:t>
      </w:r>
      <w:proofErr w:type="gramEnd"/>
      <w:r w:rsidRPr="00C3150C">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w:t>
      </w:r>
      <w:proofErr w:type="gramStart"/>
      <w:r w:rsidRPr="00C3150C">
        <w:rPr>
          <w:rFonts w:ascii="Times New Roman" w:hAnsi="Times New Roman"/>
          <w:color w:val="000000"/>
          <w:sz w:val="28"/>
          <w:lang w:val="ru-RU"/>
        </w:rPr>
        <w:t>ств в пр</w:t>
      </w:r>
      <w:proofErr w:type="gramEnd"/>
      <w:r w:rsidRPr="00C3150C">
        <w:rPr>
          <w:rFonts w:ascii="Times New Roman" w:hAnsi="Times New Roman"/>
          <w:color w:val="000000"/>
          <w:sz w:val="28"/>
          <w:lang w:val="ru-RU"/>
        </w:rPr>
        <w:t>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Изучение химии: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w:t>
      </w:r>
      <w:proofErr w:type="gramStart"/>
      <w:r w:rsidRPr="00C3150C">
        <w:rPr>
          <w:rFonts w:ascii="Times New Roman" w:hAnsi="Times New Roman"/>
          <w:color w:val="000000"/>
          <w:sz w:val="28"/>
          <w:lang w:val="ru-RU"/>
        </w:rPr>
        <w:t>обучающихся</w:t>
      </w:r>
      <w:proofErr w:type="gramEnd"/>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способствует формированию ценностного отношения к естественно-научным знаниям, к природе, к человеку, вносит свой вклад в экологическое образование </w:t>
      </w:r>
      <w:proofErr w:type="gramStart"/>
      <w:r w:rsidRPr="00C3150C">
        <w:rPr>
          <w:rFonts w:ascii="Times New Roman" w:hAnsi="Times New Roman"/>
          <w:color w:val="000000"/>
          <w:sz w:val="28"/>
          <w:lang w:val="ru-RU"/>
        </w:rPr>
        <w:t>обучающихся</w:t>
      </w:r>
      <w:proofErr w:type="gramEnd"/>
      <w:r w:rsidRPr="00C3150C">
        <w:rPr>
          <w:rFonts w:ascii="Times New Roman" w:hAnsi="Times New Roman"/>
          <w:color w:val="000000"/>
          <w:sz w:val="28"/>
          <w:lang w:val="ru-RU"/>
        </w:rPr>
        <w:t>.</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lastRenderedPageBreak/>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Курс химии на уровне основного общего образования ориентирован на освоение </w:t>
      </w:r>
      <w:proofErr w:type="gramStart"/>
      <w:r w:rsidRPr="00C3150C">
        <w:rPr>
          <w:rFonts w:ascii="Times New Roman" w:hAnsi="Times New Roman"/>
          <w:color w:val="000000"/>
          <w:sz w:val="28"/>
          <w:lang w:val="ru-RU"/>
        </w:rPr>
        <w:t>обучающимися</w:t>
      </w:r>
      <w:proofErr w:type="gramEnd"/>
      <w:r w:rsidRPr="00C3150C">
        <w:rPr>
          <w:rFonts w:ascii="Times New Roman" w:hAnsi="Times New Roman"/>
          <w:color w:val="000000"/>
          <w:sz w:val="28"/>
          <w:lang w:val="ru-RU"/>
        </w:rPr>
        <w:t xml:space="preserve"> системы первоначальных понятий химии, основ неорганической химии и некоторых отдельных значимых понятий органической химии.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атомно-молекулярного учения как основы всего естествознания;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Периодического закона Д. И. Менделеева как основного закона химии;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учения о строении атома и химической связи;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представлений об электролитической диссоциации веществ в растворах.</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proofErr w:type="gramStart"/>
      <w:r w:rsidRPr="00C3150C">
        <w:rPr>
          <w:rFonts w:ascii="Times New Roman" w:hAnsi="Times New Roman"/>
          <w:color w:val="000000"/>
          <w:sz w:val="28"/>
          <w:lang w:val="ru-RU"/>
        </w:rPr>
        <w:t xml:space="preserve">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roofErr w:type="gramEnd"/>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lastRenderedPageBreak/>
        <w:t xml:space="preserve">При изучении химии на уровне основного общего образования </w:t>
      </w:r>
      <w:proofErr w:type="gramStart"/>
      <w:r w:rsidRPr="00C3150C">
        <w:rPr>
          <w:rFonts w:ascii="Times New Roman" w:hAnsi="Times New Roman"/>
          <w:color w:val="000000"/>
          <w:sz w:val="28"/>
          <w:lang w:val="ru-RU"/>
        </w:rPr>
        <w:t>важное значение</w:t>
      </w:r>
      <w:proofErr w:type="gramEnd"/>
      <w:r w:rsidRPr="00C3150C">
        <w:rPr>
          <w:rFonts w:ascii="Times New Roman" w:hAnsi="Times New Roman"/>
          <w:color w:val="000000"/>
          <w:sz w:val="28"/>
          <w:lang w:val="ru-RU"/>
        </w:rPr>
        <w:t xml:space="preserve"> приобрели такие цели, как:</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 обеспечение условий, способствующих приобретению </w:t>
      </w:r>
      <w:proofErr w:type="gramStart"/>
      <w:r w:rsidRPr="00C3150C">
        <w:rPr>
          <w:rFonts w:ascii="Times New Roman" w:hAnsi="Times New Roman"/>
          <w:color w:val="000000"/>
          <w:sz w:val="28"/>
          <w:lang w:val="ru-RU"/>
        </w:rPr>
        <w:t>обучающимися</w:t>
      </w:r>
      <w:proofErr w:type="gramEnd"/>
      <w:r w:rsidRPr="00C3150C">
        <w:rPr>
          <w:rFonts w:ascii="Times New Roman" w:hAnsi="Times New Roman"/>
          <w:color w:val="000000"/>
          <w:sz w:val="28"/>
          <w:lang w:val="ru-RU"/>
        </w:rPr>
        <w:t xml:space="preserve">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 формирование общей функциональной и </w:t>
      </w:r>
      <w:proofErr w:type="gramStart"/>
      <w:r w:rsidRPr="00C3150C">
        <w:rPr>
          <w:rFonts w:ascii="Times New Roman" w:hAnsi="Times New Roman"/>
          <w:color w:val="000000"/>
          <w:sz w:val="28"/>
          <w:lang w:val="ru-RU"/>
        </w:rPr>
        <w:t>естественно-научной</w:t>
      </w:r>
      <w:proofErr w:type="gramEnd"/>
      <w:r w:rsidRPr="00C3150C">
        <w:rPr>
          <w:rFonts w:ascii="Times New Roman" w:hAnsi="Times New Roman"/>
          <w:color w:val="000000"/>
          <w:sz w:val="28"/>
          <w:lang w:val="ru-RU"/>
        </w:rPr>
        <w:t xml:space="preserve">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A16BA0" w:rsidRPr="00C3150C" w:rsidRDefault="00285457">
      <w:pPr>
        <w:spacing w:after="0" w:line="264" w:lineRule="auto"/>
        <w:ind w:firstLine="600"/>
        <w:jc w:val="both"/>
        <w:rPr>
          <w:lang w:val="ru-RU"/>
        </w:rPr>
      </w:pPr>
      <w:r w:rsidRPr="00C3150C">
        <w:rPr>
          <w:rFonts w:ascii="Times New Roman" w:hAnsi="Times New Roman"/>
          <w:color w:val="333333"/>
          <w:sz w:val="28"/>
          <w:lang w:val="ru-RU"/>
        </w:rPr>
        <w:t xml:space="preserve">– </w:t>
      </w:r>
      <w:r w:rsidRPr="00C3150C">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A16BA0" w:rsidRPr="00C3150C" w:rsidRDefault="00285457">
      <w:pPr>
        <w:spacing w:after="0" w:line="264" w:lineRule="auto"/>
        <w:ind w:firstLine="600"/>
        <w:jc w:val="both"/>
        <w:rPr>
          <w:lang w:val="ru-RU"/>
        </w:rPr>
      </w:pPr>
      <w:bookmarkStart w:id="6" w:name="9012e5c9-2e66-40e9-9799-caf6f2595164"/>
      <w:r w:rsidRPr="00C3150C">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6"/>
    </w:p>
    <w:p w:rsidR="00A16BA0" w:rsidRPr="00C3150C" w:rsidRDefault="00A16BA0">
      <w:pPr>
        <w:spacing w:after="0" w:line="264" w:lineRule="auto"/>
        <w:ind w:left="120"/>
        <w:jc w:val="both"/>
        <w:rPr>
          <w:lang w:val="ru-RU"/>
        </w:rPr>
      </w:pPr>
    </w:p>
    <w:p w:rsidR="00A16BA0" w:rsidRPr="00C3150C" w:rsidRDefault="00A16BA0">
      <w:pPr>
        <w:spacing w:after="0" w:line="264" w:lineRule="auto"/>
        <w:ind w:left="120"/>
        <w:jc w:val="both"/>
        <w:rPr>
          <w:lang w:val="ru-RU"/>
        </w:rPr>
      </w:pPr>
    </w:p>
    <w:p w:rsidR="00A16BA0" w:rsidRPr="00C3150C" w:rsidRDefault="00A16BA0">
      <w:pPr>
        <w:rPr>
          <w:lang w:val="ru-RU"/>
        </w:rPr>
        <w:sectPr w:rsidR="00A16BA0" w:rsidRPr="00C3150C" w:rsidSect="009C60FF">
          <w:pgSz w:w="11906" w:h="16838" w:code="9"/>
          <w:pgMar w:top="1134" w:right="850" w:bottom="1134" w:left="1701" w:header="720" w:footer="720" w:gutter="0"/>
          <w:cols w:space="720"/>
          <w:docGrid w:linePitch="299"/>
        </w:sectPr>
      </w:pPr>
    </w:p>
    <w:p w:rsidR="00A16BA0" w:rsidRPr="00C3150C" w:rsidRDefault="00285457">
      <w:pPr>
        <w:spacing w:after="0" w:line="264" w:lineRule="auto"/>
        <w:ind w:left="120"/>
        <w:jc w:val="both"/>
        <w:rPr>
          <w:lang w:val="ru-RU"/>
        </w:rPr>
      </w:pPr>
      <w:bookmarkStart w:id="7" w:name="block-54417967"/>
      <w:bookmarkEnd w:id="5"/>
      <w:r w:rsidRPr="00C3150C">
        <w:rPr>
          <w:rFonts w:ascii="Times New Roman" w:hAnsi="Times New Roman"/>
          <w:b/>
          <w:color w:val="000000"/>
          <w:sz w:val="28"/>
          <w:lang w:val="ru-RU"/>
        </w:rPr>
        <w:lastRenderedPageBreak/>
        <w:t>СОДЕРЖАНИЕ ОБУЧЕНИЯ</w:t>
      </w:r>
    </w:p>
    <w:p w:rsidR="00A16BA0" w:rsidRPr="00C3150C" w:rsidRDefault="00A16BA0">
      <w:pPr>
        <w:spacing w:after="0" w:line="264" w:lineRule="auto"/>
        <w:ind w:left="120"/>
        <w:jc w:val="both"/>
        <w:rPr>
          <w:lang w:val="ru-RU"/>
        </w:rPr>
      </w:pP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8 КЛАСС</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Первоначальные химические понятия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w:t>
      </w:r>
      <w:proofErr w:type="gramEnd"/>
      <w:r w:rsidRPr="00C3150C">
        <w:rPr>
          <w:rFonts w:ascii="Times New Roman" w:hAnsi="Times New Roman"/>
          <w:color w:val="000000"/>
          <w:sz w:val="28"/>
          <w:lang w:val="ru-RU"/>
        </w:rPr>
        <w:t xml:space="preserve"> с хлоридом бария, разложение гидроксида меди (</w:t>
      </w:r>
      <w:r>
        <w:rPr>
          <w:rFonts w:ascii="Times New Roman" w:hAnsi="Times New Roman"/>
          <w:color w:val="000000"/>
          <w:sz w:val="28"/>
        </w:rPr>
        <w:t>II</w:t>
      </w:r>
      <w:r w:rsidRPr="00C3150C">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C3150C">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Важнейшие представители неорганических веществ</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C3150C">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Тепловой эффект химической реакции, термохимические уравнения, экз</w:t>
      </w:r>
      <w:proofErr w:type="gramStart"/>
      <w:r w:rsidRPr="00C3150C">
        <w:rPr>
          <w:rFonts w:ascii="Times New Roman" w:hAnsi="Times New Roman"/>
          <w:color w:val="000000"/>
          <w:sz w:val="28"/>
          <w:lang w:val="ru-RU"/>
        </w:rPr>
        <w:t>о-</w:t>
      </w:r>
      <w:proofErr w:type="gramEnd"/>
      <w:r w:rsidRPr="00C3150C">
        <w:rPr>
          <w:rFonts w:ascii="Times New Roman" w:hAnsi="Times New Roman"/>
          <w:color w:val="000000"/>
          <w:sz w:val="28"/>
          <w:lang w:val="ru-RU"/>
        </w:rPr>
        <w:t xml:space="preserve"> и эндотермические реакции. Топливо: уголь и метан. Загрязнение воздуха, усиление парникового эффекта, разрушение озонового слоя.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Молярный объём газов. Расчёты по химическим уравнениям.</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Классификация неорганических соединений. Оксиды. Классификация оксидов: </w:t>
      </w:r>
      <w:proofErr w:type="gramStart"/>
      <w:r w:rsidRPr="00C3150C">
        <w:rPr>
          <w:rFonts w:ascii="Times New Roman" w:hAnsi="Times New Roman"/>
          <w:color w:val="000000"/>
          <w:sz w:val="28"/>
          <w:lang w:val="ru-RU"/>
        </w:rPr>
        <w:t>солеобразующие</w:t>
      </w:r>
      <w:proofErr w:type="gramEnd"/>
      <w:r w:rsidRPr="00C3150C">
        <w:rPr>
          <w:rFonts w:ascii="Times New Roman" w:hAnsi="Times New Roman"/>
          <w:color w:val="000000"/>
          <w:sz w:val="28"/>
          <w:lang w:val="ru-RU"/>
        </w:rPr>
        <w:t xml:space="preserve"> (основные, кислотные, амфотерные) и несолеобразующие. Номенклатура оксидов. Физические и химические свойства оксидов. Получение оксидов.</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Соли. Номенклатура солей. Физические и химические свойства солей. Получение солей.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Генетическая связь между классами неорганических соединений.</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C3150C">
        <w:rPr>
          <w:rFonts w:ascii="Times New Roman" w:hAnsi="Times New Roman"/>
          <w:color w:val="000000"/>
          <w:sz w:val="28"/>
          <w:lang w:val="ru-RU"/>
        </w:rPr>
        <w:t>) (возможно использование видеоматериалов), наблюдение образцов веществ количеством 1 моль, исследование особенностей растворения веществ</w:t>
      </w:r>
      <w:proofErr w:type="gramEnd"/>
      <w:r w:rsidRPr="00C3150C">
        <w:rPr>
          <w:rFonts w:ascii="Times New Roman" w:hAnsi="Times New Roman"/>
          <w:color w:val="000000"/>
          <w:sz w:val="28"/>
          <w:lang w:val="ru-RU"/>
        </w:rPr>
        <w:t xml:space="preserve"> </w:t>
      </w:r>
      <w:proofErr w:type="gramStart"/>
      <w:r w:rsidRPr="00C3150C">
        <w:rPr>
          <w:rFonts w:ascii="Times New Roman" w:hAnsi="Times New Roman"/>
          <w:color w:val="000000"/>
          <w:sz w:val="28"/>
          <w:lang w:val="ru-RU"/>
        </w:rPr>
        <w:t xml:space="preserve">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C3150C">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C3150C">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w:t>
      </w:r>
      <w:proofErr w:type="gramEnd"/>
      <w:r w:rsidRPr="00C3150C">
        <w:rPr>
          <w:rFonts w:ascii="Times New Roman" w:hAnsi="Times New Roman"/>
          <w:color w:val="000000"/>
          <w:sz w:val="28"/>
          <w:lang w:val="ru-RU"/>
        </w:rPr>
        <w:t>, решение экспериментальных задач по теме «Важнейшие классы неорганических соединений».</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Межпредметные связи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lastRenderedPageBreak/>
        <w:t xml:space="preserve">Реализация межпредметных связей при изучении химии в 8 классе осуществляется через использование как общих </w:t>
      </w:r>
      <w:proofErr w:type="gramStart"/>
      <w:r w:rsidRPr="00C3150C">
        <w:rPr>
          <w:rFonts w:ascii="Times New Roman" w:hAnsi="Times New Roman"/>
          <w:color w:val="000000"/>
          <w:sz w:val="28"/>
          <w:lang w:val="ru-RU"/>
        </w:rPr>
        <w:t>естественно-научных</w:t>
      </w:r>
      <w:proofErr w:type="gramEnd"/>
      <w:r w:rsidRPr="00C3150C">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roofErr w:type="gramEnd"/>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roofErr w:type="gramEnd"/>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Биология: фотосинтез, дыхание, биосфера.</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9 КЛАСС</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Вещество и химическая реакция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w:t>
      </w:r>
      <w:proofErr w:type="gramStart"/>
      <w:r w:rsidRPr="00C3150C">
        <w:rPr>
          <w:rFonts w:ascii="Times New Roman" w:hAnsi="Times New Roman"/>
          <w:color w:val="000000"/>
          <w:sz w:val="28"/>
          <w:lang w:val="ru-RU"/>
        </w:rPr>
        <w:t>о-</w:t>
      </w:r>
      <w:proofErr w:type="gramEnd"/>
      <w:r w:rsidRPr="00C3150C">
        <w:rPr>
          <w:rFonts w:ascii="Times New Roman" w:hAnsi="Times New Roman"/>
          <w:color w:val="000000"/>
          <w:sz w:val="28"/>
          <w:lang w:val="ru-RU"/>
        </w:rPr>
        <w:t xml:space="preserve"> и эндотермические реакции, термохимические уравнения.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C3150C">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Реакц</w:t>
      </w:r>
      <w:proofErr w:type="gramStart"/>
      <w:r w:rsidRPr="00C3150C">
        <w:rPr>
          <w:rFonts w:ascii="Times New Roman" w:hAnsi="Times New Roman"/>
          <w:color w:val="000000"/>
          <w:sz w:val="28"/>
          <w:lang w:val="ru-RU"/>
        </w:rPr>
        <w:t>ии ио</w:t>
      </w:r>
      <w:proofErr w:type="gramEnd"/>
      <w:r w:rsidRPr="00C3150C">
        <w:rPr>
          <w:rFonts w:ascii="Times New Roman" w:hAnsi="Times New Roman"/>
          <w:color w:val="000000"/>
          <w:sz w:val="28"/>
          <w:lang w:val="ru-RU"/>
        </w:rPr>
        <w:t>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w:t>
      </w:r>
      <w:proofErr w:type="gramEnd"/>
      <w:r w:rsidRPr="00C3150C">
        <w:rPr>
          <w:rFonts w:ascii="Times New Roman" w:hAnsi="Times New Roman"/>
          <w:color w:val="000000"/>
          <w:sz w:val="28"/>
          <w:lang w:val="ru-RU"/>
        </w:rPr>
        <w:t>,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Неметаллы и их соединения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VI</w:t>
      </w:r>
      <w:proofErr w:type="gramEnd"/>
      <w:r w:rsidRPr="00C3150C">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C3150C">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V</w:t>
      </w:r>
      <w:proofErr w:type="gramEnd"/>
      <w:r w:rsidRPr="00C3150C">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C3150C">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Общая характеристика элементов </w:t>
      </w:r>
      <w:proofErr w:type="gramStart"/>
      <w:r>
        <w:rPr>
          <w:rFonts w:ascii="Times New Roman" w:hAnsi="Times New Roman"/>
          <w:color w:val="000000"/>
          <w:sz w:val="28"/>
        </w:rPr>
        <w:t>IV</w:t>
      </w:r>
      <w:proofErr w:type="gramEnd"/>
      <w:r w:rsidRPr="00C3150C">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C3150C">
        <w:rPr>
          <w:rFonts w:ascii="Times New Roman" w:hAnsi="Times New Roman"/>
          <w:color w:val="000000"/>
          <w:sz w:val="28"/>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proofErr w:type="gramStart"/>
      <w:r w:rsidRPr="00C3150C">
        <w:rPr>
          <w:rFonts w:ascii="Times New Roman" w:hAnsi="Times New Roman"/>
          <w:color w:val="000000"/>
          <w:sz w:val="28"/>
          <w:lang w:val="ru-RU"/>
        </w:rPr>
        <w:t>карбонат-ионы</w:t>
      </w:r>
      <w:proofErr w:type="gramEnd"/>
      <w:r w:rsidRPr="00C3150C">
        <w:rPr>
          <w:rFonts w:ascii="Times New Roman" w:hAnsi="Times New Roman"/>
          <w:color w:val="000000"/>
          <w:sz w:val="28"/>
          <w:lang w:val="ru-RU"/>
        </w:rPr>
        <w:t>. Использование карбонатов в быту, медицине, промышленности и сельском хозяйстве.</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C3150C">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C3150C">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w:t>
      </w:r>
      <w:proofErr w:type="gramEnd"/>
      <w:r w:rsidRPr="00C3150C">
        <w:rPr>
          <w:rFonts w:ascii="Times New Roman" w:hAnsi="Times New Roman"/>
          <w:color w:val="000000"/>
          <w:sz w:val="28"/>
          <w:lang w:val="ru-RU"/>
        </w:rPr>
        <w:t xml:space="preserve">, </w:t>
      </w:r>
      <w:proofErr w:type="gramStart"/>
      <w:r w:rsidRPr="00C3150C">
        <w:rPr>
          <w:rFonts w:ascii="Times New Roman" w:hAnsi="Times New Roman"/>
          <w:color w:val="000000"/>
          <w:sz w:val="28"/>
          <w:lang w:val="ru-RU"/>
        </w:rPr>
        <w:t>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w:t>
      </w:r>
      <w:proofErr w:type="gramEnd"/>
      <w:r w:rsidRPr="00C3150C">
        <w:rPr>
          <w:rFonts w:ascii="Times New Roman" w:hAnsi="Times New Roman"/>
          <w:color w:val="000000"/>
          <w:sz w:val="28"/>
          <w:lang w:val="ru-RU"/>
        </w:rPr>
        <w:t xml:space="preserve">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w:t>
      </w:r>
      <w:proofErr w:type="gramStart"/>
      <w:r w:rsidRPr="00C3150C">
        <w:rPr>
          <w:rFonts w:ascii="Times New Roman" w:hAnsi="Times New Roman"/>
          <w:color w:val="000000"/>
          <w:sz w:val="28"/>
          <w:lang w:val="ru-RU"/>
        </w:rPr>
        <w:t>силикат-ионы</w:t>
      </w:r>
      <w:proofErr w:type="gramEnd"/>
      <w:r w:rsidRPr="00C3150C">
        <w:rPr>
          <w:rFonts w:ascii="Times New Roman" w:hAnsi="Times New Roman"/>
          <w:color w:val="000000"/>
          <w:sz w:val="28"/>
          <w:lang w:val="ru-RU"/>
        </w:rPr>
        <w:t xml:space="preserve">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Металлы и их соединения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C3150C">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C3150C">
        <w:rPr>
          <w:rFonts w:ascii="Times New Roman" w:hAnsi="Times New Roman"/>
          <w:color w:val="000000"/>
          <w:sz w:val="28"/>
          <w:lang w:val="ru-RU"/>
        </w:rPr>
        <w:t>) и железа (</w:t>
      </w:r>
      <w:r>
        <w:rPr>
          <w:rFonts w:ascii="Times New Roman" w:hAnsi="Times New Roman"/>
          <w:color w:val="000000"/>
          <w:sz w:val="28"/>
        </w:rPr>
        <w:t>III</w:t>
      </w:r>
      <w:r w:rsidRPr="00C3150C">
        <w:rPr>
          <w:rFonts w:ascii="Times New Roman" w:hAnsi="Times New Roman"/>
          <w:color w:val="000000"/>
          <w:sz w:val="28"/>
          <w:lang w:val="ru-RU"/>
        </w:rPr>
        <w:t>), их состав, свойства и получение.</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b/>
          <w:color w:val="000000"/>
          <w:sz w:val="28"/>
          <w:lang w:val="ru-RU"/>
        </w:rPr>
        <w:t>:</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C3150C">
        <w:rPr>
          <w:rFonts w:ascii="Times New Roman" w:hAnsi="Times New Roman"/>
          <w:color w:val="000000"/>
          <w:sz w:val="28"/>
          <w:lang w:val="ru-RU"/>
        </w:rPr>
        <w:t>) и железа (</w:t>
      </w:r>
      <w:r>
        <w:rPr>
          <w:rFonts w:ascii="Times New Roman" w:hAnsi="Times New Roman"/>
          <w:color w:val="000000"/>
          <w:sz w:val="28"/>
        </w:rPr>
        <w:t>III</w:t>
      </w:r>
      <w:r w:rsidRPr="00C3150C">
        <w:rPr>
          <w:rFonts w:ascii="Times New Roman" w:hAnsi="Times New Roman"/>
          <w:color w:val="000000"/>
          <w:sz w:val="28"/>
          <w:lang w:val="ru-RU"/>
        </w:rPr>
        <w:t>), меди (</w:t>
      </w:r>
      <w:r>
        <w:rPr>
          <w:rFonts w:ascii="Times New Roman" w:hAnsi="Times New Roman"/>
          <w:color w:val="000000"/>
          <w:sz w:val="28"/>
        </w:rPr>
        <w:t>II</w:t>
      </w:r>
      <w:r w:rsidRPr="00C3150C">
        <w:rPr>
          <w:rFonts w:ascii="Times New Roman" w:hAnsi="Times New Roman"/>
          <w:color w:val="000000"/>
          <w:sz w:val="28"/>
          <w:lang w:val="ru-RU"/>
        </w:rPr>
        <w:t>), наблюдение и описание процессов</w:t>
      </w:r>
      <w:proofErr w:type="gramEnd"/>
      <w:r w:rsidRPr="00C3150C">
        <w:rPr>
          <w:rFonts w:ascii="Times New Roman" w:hAnsi="Times New Roman"/>
          <w:color w:val="000000"/>
          <w:sz w:val="28"/>
          <w:lang w:val="ru-RU"/>
        </w:rPr>
        <w:t xml:space="preserve">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Химия и окружающая среда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Химический эксперимент:</w:t>
      </w:r>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изучение образцов материалов (стекло, сплавы металлов, полимерные материалы).</w:t>
      </w:r>
    </w:p>
    <w:p w:rsidR="00A16BA0" w:rsidRPr="00C3150C" w:rsidRDefault="00285457">
      <w:pPr>
        <w:spacing w:after="0" w:line="264" w:lineRule="auto"/>
        <w:ind w:firstLine="600"/>
        <w:jc w:val="both"/>
        <w:rPr>
          <w:lang w:val="ru-RU"/>
        </w:rPr>
      </w:pPr>
      <w:r w:rsidRPr="00C3150C">
        <w:rPr>
          <w:rFonts w:ascii="Times New Roman" w:hAnsi="Times New Roman"/>
          <w:b/>
          <w:i/>
          <w:color w:val="000000"/>
          <w:sz w:val="28"/>
          <w:lang w:val="ru-RU"/>
        </w:rPr>
        <w:t>Межпредметные связи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lastRenderedPageBreak/>
        <w:t xml:space="preserve">Реализация межпредметных связей при изучении химии в 9 классе осуществляется через использование как общих </w:t>
      </w:r>
      <w:proofErr w:type="gramStart"/>
      <w:r w:rsidRPr="00C3150C">
        <w:rPr>
          <w:rFonts w:ascii="Times New Roman" w:hAnsi="Times New Roman"/>
          <w:color w:val="000000"/>
          <w:sz w:val="28"/>
          <w:lang w:val="ru-RU"/>
        </w:rPr>
        <w:t>естественно-научных</w:t>
      </w:r>
      <w:proofErr w:type="gramEnd"/>
      <w:r w:rsidRPr="00C3150C">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roofErr w:type="gramEnd"/>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roofErr w:type="gramEnd"/>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roofErr w:type="gramEnd"/>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roofErr w:type="gramEnd"/>
    </w:p>
    <w:p w:rsidR="00A16BA0" w:rsidRPr="00C3150C" w:rsidRDefault="00A16BA0">
      <w:pPr>
        <w:rPr>
          <w:lang w:val="ru-RU"/>
        </w:rPr>
        <w:sectPr w:rsidR="00A16BA0" w:rsidRPr="00C3150C">
          <w:pgSz w:w="11906" w:h="16383"/>
          <w:pgMar w:top="1134" w:right="850" w:bottom="1134" w:left="1701" w:header="720" w:footer="720" w:gutter="0"/>
          <w:cols w:space="720"/>
        </w:sectPr>
      </w:pPr>
    </w:p>
    <w:p w:rsidR="00A16BA0" w:rsidRPr="00C3150C" w:rsidRDefault="00285457">
      <w:pPr>
        <w:spacing w:after="0" w:line="264" w:lineRule="auto"/>
        <w:ind w:left="120"/>
        <w:jc w:val="both"/>
        <w:rPr>
          <w:lang w:val="ru-RU"/>
        </w:rPr>
      </w:pPr>
      <w:bookmarkStart w:id="8" w:name="block-54417969"/>
      <w:bookmarkEnd w:id="7"/>
      <w:r w:rsidRPr="00C3150C">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A16BA0" w:rsidRPr="00C3150C" w:rsidRDefault="00A16BA0">
      <w:pPr>
        <w:spacing w:after="0" w:line="264" w:lineRule="auto"/>
        <w:ind w:left="120"/>
        <w:jc w:val="both"/>
        <w:rPr>
          <w:lang w:val="ru-RU"/>
        </w:rPr>
      </w:pP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ЛИЧНОСТНЫЕ РЕЗУЛЬТАТЫ</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w:t>
      </w:r>
      <w:proofErr w:type="gramStart"/>
      <w:r w:rsidRPr="00C3150C">
        <w:rPr>
          <w:rFonts w:ascii="Times New Roman" w:hAnsi="Times New Roman"/>
          <w:color w:val="000000"/>
          <w:sz w:val="28"/>
          <w:lang w:val="ru-RU"/>
        </w:rPr>
        <w:t>обучающихся</w:t>
      </w:r>
      <w:proofErr w:type="gramEnd"/>
      <w:r w:rsidRPr="00C3150C">
        <w:rPr>
          <w:rFonts w:ascii="Times New Roman" w:hAnsi="Times New Roman"/>
          <w:color w:val="000000"/>
          <w:sz w:val="28"/>
          <w:lang w:val="ru-RU"/>
        </w:rPr>
        <w:t xml:space="preserve">.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1)</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патриотического воспитания</w:t>
      </w:r>
      <w:r w:rsidRPr="00C3150C">
        <w:rPr>
          <w:rFonts w:ascii="Times New Roman" w:hAnsi="Times New Roman"/>
          <w:color w:val="000000"/>
          <w:sz w:val="28"/>
          <w:lang w:val="ru-RU"/>
        </w:rPr>
        <w:t>:</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2)</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гражданского воспитания:</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w:t>
      </w:r>
      <w:proofErr w:type="gramEnd"/>
      <w:r w:rsidRPr="00C3150C">
        <w:rPr>
          <w:rFonts w:ascii="Times New Roman" w:hAnsi="Times New Roman"/>
          <w:color w:val="000000"/>
          <w:sz w:val="28"/>
          <w:lang w:val="ru-RU"/>
        </w:rPr>
        <w:t xml:space="preserve"> норм с учётом осознания последствий поступков;</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3)</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ценности научного познания</w:t>
      </w:r>
      <w:r w:rsidRPr="00C3150C">
        <w:rPr>
          <w:rFonts w:ascii="Times New Roman" w:hAnsi="Times New Roman"/>
          <w:color w:val="000000"/>
          <w:sz w:val="28"/>
          <w:lang w:val="ru-RU"/>
        </w:rPr>
        <w:t>:</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C3150C">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A16BA0" w:rsidRPr="00C3150C" w:rsidRDefault="00285457">
      <w:pPr>
        <w:spacing w:after="0" w:line="264" w:lineRule="auto"/>
        <w:ind w:firstLine="600"/>
        <w:jc w:val="both"/>
        <w:rPr>
          <w:lang w:val="ru-RU"/>
        </w:rPr>
      </w:pPr>
      <w:bookmarkStart w:id="9" w:name="_Toc138318759"/>
      <w:bookmarkEnd w:id="9"/>
      <w:r w:rsidRPr="00C3150C">
        <w:rPr>
          <w:rFonts w:ascii="Times New Roman" w:hAnsi="Times New Roman"/>
          <w:b/>
          <w:color w:val="000000"/>
          <w:sz w:val="28"/>
          <w:lang w:val="ru-RU"/>
        </w:rPr>
        <w:t>4)</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формирования культуры здоровья</w:t>
      </w:r>
      <w:r w:rsidRPr="00C3150C">
        <w:rPr>
          <w:rFonts w:ascii="Times New Roman" w:hAnsi="Times New Roman"/>
          <w:color w:val="000000"/>
          <w:sz w:val="28"/>
          <w:lang w:val="ru-RU"/>
        </w:rPr>
        <w:t>:</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5)</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трудового воспитания:</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roofErr w:type="gramEnd"/>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6)</w:t>
      </w:r>
      <w:r w:rsidRPr="00C3150C">
        <w:rPr>
          <w:rFonts w:ascii="Times New Roman" w:hAnsi="Times New Roman"/>
          <w:color w:val="000000"/>
          <w:sz w:val="28"/>
          <w:lang w:val="ru-RU"/>
        </w:rPr>
        <w:t xml:space="preserve"> </w:t>
      </w:r>
      <w:r w:rsidRPr="00C3150C">
        <w:rPr>
          <w:rFonts w:ascii="Times New Roman" w:hAnsi="Times New Roman"/>
          <w:b/>
          <w:color w:val="000000"/>
          <w:sz w:val="28"/>
          <w:lang w:val="ru-RU"/>
        </w:rPr>
        <w:t>экологического воспитания: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МЕТАПРЕДМЕТНЫЕ РЕЗУЛЬТАТЫ</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C3150C">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roofErr w:type="gramEnd"/>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Познавательные универсальные учебные действия</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Базовые логические действия:</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roofErr w:type="gramEnd"/>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w:t>
      </w:r>
      <w:proofErr w:type="gramEnd"/>
      <w:r w:rsidRPr="00C3150C">
        <w:rPr>
          <w:rFonts w:ascii="Times New Roman" w:hAnsi="Times New Roman"/>
          <w:color w:val="000000"/>
          <w:sz w:val="28"/>
          <w:lang w:val="ru-RU"/>
        </w:rPr>
        <w:t xml:space="preserve"> в изучаемых процессах и явлениях.</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Базовые исследовательские действия</w:t>
      </w:r>
      <w:r w:rsidRPr="00C3150C">
        <w:rPr>
          <w:rFonts w:ascii="Times New Roman" w:hAnsi="Times New Roman"/>
          <w:color w:val="000000"/>
          <w:sz w:val="28"/>
          <w:lang w:val="ru-RU"/>
        </w:rPr>
        <w:t>:</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Работа с информацией:</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roofErr w:type="gramEnd"/>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Коммуникативные универсальные учебные действия:</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Регулятивные универсальные учебные действия:</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10" w:name="_Toc138318760"/>
      <w:bookmarkStart w:id="11" w:name="_Toc134720971"/>
      <w:bookmarkEnd w:id="10"/>
      <w:bookmarkEnd w:id="11"/>
      <w:proofErr w:type="gramEnd"/>
    </w:p>
    <w:p w:rsidR="00A16BA0" w:rsidRPr="00C3150C" w:rsidRDefault="00285457">
      <w:pPr>
        <w:spacing w:after="0" w:line="264" w:lineRule="auto"/>
        <w:ind w:firstLine="600"/>
        <w:jc w:val="both"/>
        <w:rPr>
          <w:lang w:val="ru-RU"/>
        </w:rPr>
      </w:pPr>
      <w:r w:rsidRPr="00C3150C">
        <w:rPr>
          <w:rFonts w:ascii="Times New Roman" w:hAnsi="Times New Roman"/>
          <w:b/>
          <w:color w:val="000000"/>
          <w:sz w:val="28"/>
          <w:lang w:val="ru-RU"/>
        </w:rPr>
        <w:t>ПРЕДМЕТНЫЕ РЕЗУЛЬТАТЫ</w:t>
      </w:r>
    </w:p>
    <w:p w:rsidR="00A16BA0" w:rsidRPr="00C3150C" w:rsidRDefault="00285457">
      <w:pPr>
        <w:spacing w:after="0" w:line="264" w:lineRule="auto"/>
        <w:ind w:firstLine="600"/>
        <w:jc w:val="both"/>
        <w:rPr>
          <w:lang w:val="ru-RU"/>
        </w:rPr>
      </w:pPr>
      <w:proofErr w:type="gramStart"/>
      <w:r w:rsidRPr="00C3150C">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C3150C">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roofErr w:type="gramEnd"/>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 концу обучения в</w:t>
      </w:r>
      <w:r w:rsidRPr="00C3150C">
        <w:rPr>
          <w:rFonts w:ascii="Times New Roman" w:hAnsi="Times New Roman"/>
          <w:b/>
          <w:color w:val="000000"/>
          <w:sz w:val="28"/>
          <w:lang w:val="ru-RU"/>
        </w:rPr>
        <w:t xml:space="preserve"> 8 классе</w:t>
      </w:r>
      <w:r w:rsidRPr="00C3150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w:t>
      </w:r>
      <w:proofErr w:type="gramStart"/>
      <w:r w:rsidRPr="00C3150C">
        <w:rPr>
          <w:rFonts w:ascii="Times New Roman" w:hAnsi="Times New Roman"/>
          <w:color w:val="000000"/>
          <w:sz w:val="28"/>
          <w:lang w:val="ru-RU"/>
        </w:rPr>
        <w:t>о-</w:t>
      </w:r>
      <w:proofErr w:type="gramEnd"/>
      <w:r w:rsidRPr="00C3150C">
        <w:rPr>
          <w:rFonts w:ascii="Times New Roman" w:hAnsi="Times New Roman"/>
          <w:color w:val="000000"/>
          <w:sz w:val="28"/>
          <w:lang w:val="ru-RU"/>
        </w:rPr>
        <w:t xml:space="preserve"> и эндотермические реакции, тепловой </w:t>
      </w:r>
      <w:proofErr w:type="gramStart"/>
      <w:r w:rsidRPr="00C3150C">
        <w:rPr>
          <w:rFonts w:ascii="Times New Roman" w:hAnsi="Times New Roman"/>
          <w:color w:val="000000"/>
          <w:sz w:val="28"/>
          <w:lang w:val="ru-RU"/>
        </w:rPr>
        <w:t>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roofErr w:type="gramEnd"/>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A16BA0" w:rsidRPr="00C3150C" w:rsidRDefault="00285457">
      <w:pPr>
        <w:numPr>
          <w:ilvl w:val="0"/>
          <w:numId w:val="1"/>
        </w:numPr>
        <w:spacing w:after="0" w:line="264" w:lineRule="auto"/>
        <w:jc w:val="both"/>
        <w:rPr>
          <w:lang w:val="ru-RU"/>
        </w:rPr>
      </w:pPr>
      <w:proofErr w:type="gramStart"/>
      <w:r w:rsidRPr="00C3150C">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C3150C">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roofErr w:type="gramEnd"/>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A16BA0" w:rsidRPr="00C3150C" w:rsidRDefault="00285457">
      <w:pPr>
        <w:numPr>
          <w:ilvl w:val="0"/>
          <w:numId w:val="1"/>
        </w:numPr>
        <w:spacing w:after="0" w:line="264" w:lineRule="auto"/>
        <w:jc w:val="both"/>
        <w:rPr>
          <w:lang w:val="ru-RU"/>
        </w:rPr>
      </w:pPr>
      <w:r w:rsidRPr="00C3150C">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16BA0" w:rsidRPr="00C3150C" w:rsidRDefault="00285457">
      <w:pPr>
        <w:numPr>
          <w:ilvl w:val="0"/>
          <w:numId w:val="1"/>
        </w:numPr>
        <w:spacing w:after="0" w:line="264" w:lineRule="auto"/>
        <w:jc w:val="both"/>
        <w:rPr>
          <w:lang w:val="ru-RU"/>
        </w:rPr>
      </w:pPr>
      <w:proofErr w:type="gramStart"/>
      <w:r w:rsidRPr="00C3150C">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A16BA0" w:rsidRPr="00C3150C" w:rsidRDefault="00285457">
      <w:pPr>
        <w:numPr>
          <w:ilvl w:val="0"/>
          <w:numId w:val="1"/>
        </w:numPr>
        <w:spacing w:after="0" w:line="264" w:lineRule="auto"/>
        <w:jc w:val="both"/>
        <w:rPr>
          <w:lang w:val="ru-RU"/>
        </w:rPr>
      </w:pPr>
      <w:proofErr w:type="gramStart"/>
      <w:r w:rsidRPr="00C3150C">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p w:rsidR="00A16BA0" w:rsidRPr="00C3150C" w:rsidRDefault="00285457">
      <w:pPr>
        <w:spacing w:after="0" w:line="264" w:lineRule="auto"/>
        <w:ind w:firstLine="600"/>
        <w:jc w:val="both"/>
        <w:rPr>
          <w:lang w:val="ru-RU"/>
        </w:rPr>
      </w:pPr>
      <w:r w:rsidRPr="00C3150C">
        <w:rPr>
          <w:rFonts w:ascii="Times New Roman" w:hAnsi="Times New Roman"/>
          <w:color w:val="000000"/>
          <w:sz w:val="28"/>
          <w:lang w:val="ru-RU"/>
        </w:rPr>
        <w:t>К концу обучения в</w:t>
      </w:r>
      <w:r w:rsidRPr="00C3150C">
        <w:rPr>
          <w:rFonts w:ascii="Times New Roman" w:hAnsi="Times New Roman"/>
          <w:b/>
          <w:color w:val="000000"/>
          <w:sz w:val="28"/>
          <w:lang w:val="ru-RU"/>
        </w:rPr>
        <w:t xml:space="preserve"> 9 классе</w:t>
      </w:r>
      <w:r w:rsidRPr="00C3150C">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A16BA0" w:rsidRPr="00C3150C" w:rsidRDefault="00285457">
      <w:pPr>
        <w:numPr>
          <w:ilvl w:val="0"/>
          <w:numId w:val="2"/>
        </w:numPr>
        <w:spacing w:after="0" w:line="264" w:lineRule="auto"/>
        <w:jc w:val="both"/>
        <w:rPr>
          <w:lang w:val="ru-RU"/>
        </w:rPr>
      </w:pPr>
      <w:proofErr w:type="gramStart"/>
      <w:r w:rsidRPr="00C3150C">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C3150C">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w:t>
      </w:r>
      <w:proofErr w:type="gramEnd"/>
      <w:r w:rsidRPr="00C3150C">
        <w:rPr>
          <w:rFonts w:ascii="Times New Roman" w:hAnsi="Times New Roman"/>
          <w:color w:val="000000"/>
          <w:sz w:val="28"/>
          <w:lang w:val="ru-RU"/>
        </w:rPr>
        <w:t xml:space="preserve"> решётка, коррозия металлов, сплавы, скорость химической реакции, предельно допустимая концентрация ПДК вещества;</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A16BA0" w:rsidRPr="00C3150C" w:rsidRDefault="00285457">
      <w:pPr>
        <w:numPr>
          <w:ilvl w:val="0"/>
          <w:numId w:val="2"/>
        </w:numPr>
        <w:spacing w:after="0" w:line="264" w:lineRule="auto"/>
        <w:jc w:val="both"/>
        <w:rPr>
          <w:lang w:val="ru-RU"/>
        </w:rPr>
      </w:pPr>
      <w:proofErr w:type="gramStart"/>
      <w:r w:rsidRPr="00C3150C">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roofErr w:type="gramEnd"/>
      <w:r w:rsidRPr="00C3150C">
        <w:rPr>
          <w:rFonts w:ascii="Times New Roman" w:hAnsi="Times New Roman"/>
          <w:color w:val="000000"/>
          <w:sz w:val="28"/>
          <w:lang w:val="ru-RU"/>
        </w:rPr>
        <w:t>),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C3150C">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A16BA0" w:rsidRPr="00C3150C" w:rsidRDefault="00285457">
      <w:pPr>
        <w:numPr>
          <w:ilvl w:val="0"/>
          <w:numId w:val="2"/>
        </w:numPr>
        <w:spacing w:after="0" w:line="264" w:lineRule="auto"/>
        <w:jc w:val="both"/>
        <w:rPr>
          <w:lang w:val="ru-RU"/>
        </w:rPr>
      </w:pPr>
      <w:r w:rsidRPr="00C3150C">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w:t>
      </w:r>
      <w:proofErr w:type="gramStart"/>
      <w:r w:rsidRPr="00C3150C">
        <w:rPr>
          <w:rFonts w:ascii="Times New Roman" w:hAnsi="Times New Roman"/>
          <w:color w:val="000000"/>
          <w:sz w:val="28"/>
          <w:lang w:val="ru-RU"/>
        </w:rPr>
        <w:t>д-</w:t>
      </w:r>
      <w:proofErr w:type="gramEnd"/>
      <w:r w:rsidRPr="00C3150C">
        <w:rPr>
          <w:rFonts w:ascii="Times New Roman" w:hAnsi="Times New Roman"/>
          <w:color w:val="000000"/>
          <w:sz w:val="28"/>
          <w:lang w:val="ru-RU"/>
        </w:rPr>
        <w:t>,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A16BA0" w:rsidRPr="00C3150C" w:rsidRDefault="00285457">
      <w:pPr>
        <w:numPr>
          <w:ilvl w:val="0"/>
          <w:numId w:val="2"/>
        </w:numPr>
        <w:spacing w:after="0" w:line="264" w:lineRule="auto"/>
        <w:jc w:val="both"/>
        <w:rPr>
          <w:lang w:val="ru-RU"/>
        </w:rPr>
      </w:pPr>
      <w:proofErr w:type="gramStart"/>
      <w:r w:rsidRPr="00C3150C">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p w:rsidR="00A16BA0" w:rsidRPr="00C3150C" w:rsidRDefault="00A16BA0">
      <w:pPr>
        <w:rPr>
          <w:lang w:val="ru-RU"/>
        </w:rPr>
        <w:sectPr w:rsidR="00A16BA0" w:rsidRPr="00C3150C">
          <w:pgSz w:w="11906" w:h="16383"/>
          <w:pgMar w:top="1134" w:right="850" w:bottom="1134" w:left="1701" w:header="720" w:footer="720" w:gutter="0"/>
          <w:cols w:space="720"/>
        </w:sectPr>
      </w:pPr>
    </w:p>
    <w:p w:rsidR="00A16BA0" w:rsidRDefault="00285457">
      <w:pPr>
        <w:spacing w:after="0"/>
        <w:ind w:left="120"/>
      </w:pPr>
      <w:bookmarkStart w:id="12" w:name="block-54417964"/>
      <w:bookmarkEnd w:id="8"/>
      <w:r w:rsidRPr="00C3150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16BA0" w:rsidRDefault="0028545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A16BA0">
        <w:trPr>
          <w:trHeight w:val="144"/>
          <w:tblCellSpacing w:w="20" w:type="nil"/>
        </w:trPr>
        <w:tc>
          <w:tcPr>
            <w:tcW w:w="492"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 п/п </w:t>
            </w:r>
          </w:p>
          <w:p w:rsidR="00A16BA0" w:rsidRDefault="00A16BA0">
            <w:pPr>
              <w:spacing w:after="0"/>
              <w:ind w:left="135"/>
            </w:pPr>
          </w:p>
        </w:tc>
        <w:tc>
          <w:tcPr>
            <w:tcW w:w="3168"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Наименование разделов и тем программы </w:t>
            </w:r>
          </w:p>
          <w:p w:rsidR="00A16BA0" w:rsidRDefault="00A16BA0">
            <w:pPr>
              <w:spacing w:after="0"/>
              <w:ind w:left="135"/>
            </w:pPr>
          </w:p>
        </w:tc>
        <w:tc>
          <w:tcPr>
            <w:tcW w:w="0" w:type="auto"/>
            <w:gridSpan w:val="3"/>
            <w:tcMar>
              <w:top w:w="50" w:type="dxa"/>
              <w:left w:w="100" w:type="dxa"/>
            </w:tcMar>
            <w:vAlign w:val="center"/>
          </w:tcPr>
          <w:p w:rsidR="00A16BA0" w:rsidRDefault="0028545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Электронные (цифровые) образовательные ресурсы </w:t>
            </w:r>
          </w:p>
          <w:p w:rsidR="00A16BA0" w:rsidRDefault="00A16BA0">
            <w:pPr>
              <w:spacing w:after="0"/>
              <w:ind w:left="135"/>
            </w:pPr>
          </w:p>
        </w:tc>
      </w:tr>
      <w:tr w:rsidR="00A16BA0">
        <w:trPr>
          <w:trHeight w:val="144"/>
          <w:tblCellSpacing w:w="20" w:type="nil"/>
        </w:trPr>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c>
          <w:tcPr>
            <w:tcW w:w="960"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Всего </w:t>
            </w:r>
          </w:p>
          <w:p w:rsidR="00A16BA0" w:rsidRDefault="00A16BA0">
            <w:pPr>
              <w:spacing w:after="0"/>
              <w:ind w:left="135"/>
            </w:pPr>
          </w:p>
        </w:tc>
        <w:tc>
          <w:tcPr>
            <w:tcW w:w="1680"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Контрольные работы </w:t>
            </w:r>
          </w:p>
          <w:p w:rsidR="00A16BA0" w:rsidRDefault="00A16BA0">
            <w:pPr>
              <w:spacing w:after="0"/>
              <w:ind w:left="135"/>
            </w:pPr>
          </w:p>
        </w:tc>
        <w:tc>
          <w:tcPr>
            <w:tcW w:w="1768"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Практические работы </w:t>
            </w:r>
          </w:p>
          <w:p w:rsidR="00A16BA0" w:rsidRDefault="00A16BA0">
            <w:pPr>
              <w:spacing w:after="0"/>
              <w:ind w:left="135"/>
            </w:pPr>
          </w:p>
        </w:tc>
        <w:tc>
          <w:tcPr>
            <w:tcW w:w="0" w:type="auto"/>
            <w:vMerge/>
            <w:tcBorders>
              <w:top w:val="nil"/>
            </w:tcBorders>
            <w:tcMar>
              <w:top w:w="50" w:type="dxa"/>
              <w:left w:w="100" w:type="dxa"/>
            </w:tcMar>
          </w:tcPr>
          <w:p w:rsidR="00A16BA0" w:rsidRDefault="00A16BA0"/>
        </w:tc>
      </w:tr>
      <w:tr w:rsidR="00A16BA0">
        <w:trPr>
          <w:trHeight w:val="144"/>
          <w:tblCellSpacing w:w="20" w:type="nil"/>
        </w:trPr>
        <w:tc>
          <w:tcPr>
            <w:tcW w:w="0" w:type="auto"/>
            <w:gridSpan w:val="6"/>
            <w:tcMar>
              <w:top w:w="50" w:type="dxa"/>
              <w:left w:w="100" w:type="dxa"/>
            </w:tcMar>
            <w:vAlign w:val="center"/>
          </w:tcPr>
          <w:p w:rsidR="00A16BA0" w:rsidRDefault="0028545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1.1</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1.2</w:t>
            </w:r>
          </w:p>
        </w:tc>
        <w:tc>
          <w:tcPr>
            <w:tcW w:w="3168" w:type="dxa"/>
            <w:tcMar>
              <w:top w:w="50" w:type="dxa"/>
              <w:left w:w="100" w:type="dxa"/>
            </w:tcMar>
            <w:vAlign w:val="center"/>
          </w:tcPr>
          <w:p w:rsidR="00A16BA0" w:rsidRDefault="00285457">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16BA0" w:rsidRDefault="00A16BA0"/>
        </w:tc>
      </w:tr>
      <w:tr w:rsidR="00A16BA0" w:rsidRPr="00FF68F3">
        <w:trPr>
          <w:trHeight w:val="144"/>
          <w:tblCellSpacing w:w="20" w:type="nil"/>
        </w:trPr>
        <w:tc>
          <w:tcPr>
            <w:tcW w:w="0" w:type="auto"/>
            <w:gridSpan w:val="6"/>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b/>
                <w:color w:val="000000"/>
                <w:sz w:val="24"/>
                <w:lang w:val="ru-RU"/>
              </w:rPr>
              <w:t>Раздел 2.</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Важнейшие представители неорганических веществ</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2.1</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2.2</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Водород. Понятие о кислотах и солях</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2.3</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2.4</w:t>
            </w:r>
          </w:p>
        </w:tc>
        <w:tc>
          <w:tcPr>
            <w:tcW w:w="3168" w:type="dxa"/>
            <w:tcMar>
              <w:top w:w="50" w:type="dxa"/>
              <w:left w:w="100" w:type="dxa"/>
            </w:tcMar>
            <w:vAlign w:val="center"/>
          </w:tcPr>
          <w:p w:rsidR="00A16BA0" w:rsidRDefault="00285457">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16BA0" w:rsidRDefault="00A16BA0"/>
        </w:tc>
      </w:tr>
      <w:tr w:rsidR="00A16BA0">
        <w:trPr>
          <w:trHeight w:val="144"/>
          <w:tblCellSpacing w:w="20" w:type="nil"/>
        </w:trPr>
        <w:tc>
          <w:tcPr>
            <w:tcW w:w="0" w:type="auto"/>
            <w:gridSpan w:val="6"/>
            <w:tcMar>
              <w:top w:w="50" w:type="dxa"/>
              <w:left w:w="100" w:type="dxa"/>
            </w:tcMar>
            <w:vAlign w:val="center"/>
          </w:tcPr>
          <w:p w:rsidR="00A16BA0" w:rsidRDefault="00285457">
            <w:pPr>
              <w:spacing w:after="0"/>
              <w:ind w:left="135"/>
            </w:pPr>
            <w:r w:rsidRPr="00C3150C">
              <w:rPr>
                <w:rFonts w:ascii="Times New Roman" w:hAnsi="Times New Roman"/>
                <w:b/>
                <w:color w:val="000000"/>
                <w:sz w:val="24"/>
                <w:lang w:val="ru-RU"/>
              </w:rPr>
              <w:t>Раздел 3.</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3.2</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 </w:t>
            </w: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A16BA0" w:rsidRDefault="00A16BA0"/>
        </w:tc>
        <w:tc>
          <w:tcPr>
            <w:tcW w:w="1768" w:type="dxa"/>
            <w:tcMar>
              <w:top w:w="50" w:type="dxa"/>
              <w:left w:w="100" w:type="dxa"/>
            </w:tcMar>
            <w:vAlign w:val="center"/>
          </w:tcPr>
          <w:p w:rsidR="00A16BA0" w:rsidRDefault="00A16BA0"/>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rsidRPr="00FF68F3">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41837</w:t>
              </w:r>
              <w:r>
                <w:rPr>
                  <w:rFonts w:ascii="Times New Roman" w:hAnsi="Times New Roman"/>
                  <w:color w:val="0000FF"/>
                  <w:u w:val="single"/>
                </w:rPr>
                <w:t>c</w:t>
              </w:r>
            </w:hyperlink>
          </w:p>
        </w:tc>
      </w:tr>
      <w:tr w:rsidR="00A16BA0">
        <w:trPr>
          <w:trHeight w:val="144"/>
          <w:tblCellSpacing w:w="20" w:type="nil"/>
        </w:trPr>
        <w:tc>
          <w:tcPr>
            <w:tcW w:w="0" w:type="auto"/>
            <w:gridSpan w:val="2"/>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A16BA0" w:rsidRDefault="00A16BA0"/>
        </w:tc>
      </w:tr>
    </w:tbl>
    <w:p w:rsidR="00A16BA0" w:rsidRDefault="00A16BA0">
      <w:pPr>
        <w:sectPr w:rsidR="00A16BA0">
          <w:pgSz w:w="16383" w:h="11906" w:orient="landscape"/>
          <w:pgMar w:top="1134" w:right="850" w:bottom="1134" w:left="1701" w:header="720" w:footer="720" w:gutter="0"/>
          <w:cols w:space="720"/>
        </w:sectPr>
      </w:pPr>
    </w:p>
    <w:p w:rsidR="00A16BA0" w:rsidRDefault="0028545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A16BA0">
        <w:trPr>
          <w:trHeight w:val="144"/>
          <w:tblCellSpacing w:w="20" w:type="nil"/>
        </w:trPr>
        <w:tc>
          <w:tcPr>
            <w:tcW w:w="492"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 п/п </w:t>
            </w:r>
          </w:p>
          <w:p w:rsidR="00A16BA0" w:rsidRDefault="00A16BA0">
            <w:pPr>
              <w:spacing w:after="0"/>
              <w:ind w:left="135"/>
            </w:pPr>
          </w:p>
        </w:tc>
        <w:tc>
          <w:tcPr>
            <w:tcW w:w="3168"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Наименование разделов и тем программы </w:t>
            </w:r>
          </w:p>
          <w:p w:rsidR="00A16BA0" w:rsidRDefault="00A16BA0">
            <w:pPr>
              <w:spacing w:after="0"/>
              <w:ind w:left="135"/>
            </w:pPr>
          </w:p>
        </w:tc>
        <w:tc>
          <w:tcPr>
            <w:tcW w:w="0" w:type="auto"/>
            <w:gridSpan w:val="3"/>
            <w:tcMar>
              <w:top w:w="50" w:type="dxa"/>
              <w:left w:w="100" w:type="dxa"/>
            </w:tcMar>
            <w:vAlign w:val="center"/>
          </w:tcPr>
          <w:p w:rsidR="00A16BA0" w:rsidRDefault="00285457">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Электронные (цифровые) образовательные ресурсы </w:t>
            </w:r>
          </w:p>
          <w:p w:rsidR="00A16BA0" w:rsidRDefault="00A16BA0">
            <w:pPr>
              <w:spacing w:after="0"/>
              <w:ind w:left="135"/>
            </w:pPr>
          </w:p>
        </w:tc>
      </w:tr>
      <w:tr w:rsidR="00A16BA0">
        <w:trPr>
          <w:trHeight w:val="144"/>
          <w:tblCellSpacing w:w="20" w:type="nil"/>
        </w:trPr>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c>
          <w:tcPr>
            <w:tcW w:w="960"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Всего </w:t>
            </w:r>
          </w:p>
          <w:p w:rsidR="00A16BA0" w:rsidRDefault="00A16BA0">
            <w:pPr>
              <w:spacing w:after="0"/>
              <w:ind w:left="135"/>
            </w:pPr>
          </w:p>
        </w:tc>
        <w:tc>
          <w:tcPr>
            <w:tcW w:w="1680"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Контрольные работы </w:t>
            </w:r>
          </w:p>
          <w:p w:rsidR="00A16BA0" w:rsidRDefault="00A16BA0">
            <w:pPr>
              <w:spacing w:after="0"/>
              <w:ind w:left="135"/>
            </w:pPr>
          </w:p>
        </w:tc>
        <w:tc>
          <w:tcPr>
            <w:tcW w:w="1768"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Практические работы </w:t>
            </w:r>
          </w:p>
          <w:p w:rsidR="00A16BA0" w:rsidRDefault="00A16BA0">
            <w:pPr>
              <w:spacing w:after="0"/>
              <w:ind w:left="135"/>
            </w:pPr>
          </w:p>
        </w:tc>
        <w:tc>
          <w:tcPr>
            <w:tcW w:w="0" w:type="auto"/>
            <w:vMerge/>
            <w:tcBorders>
              <w:top w:val="nil"/>
            </w:tcBorders>
            <w:tcMar>
              <w:top w:w="50" w:type="dxa"/>
              <w:left w:w="100" w:type="dxa"/>
            </w:tcMar>
          </w:tcPr>
          <w:p w:rsidR="00A16BA0" w:rsidRDefault="00A16BA0"/>
        </w:tc>
      </w:tr>
      <w:tr w:rsidR="00A16BA0" w:rsidRPr="00FF68F3">
        <w:trPr>
          <w:trHeight w:val="144"/>
          <w:tblCellSpacing w:w="20" w:type="nil"/>
        </w:trPr>
        <w:tc>
          <w:tcPr>
            <w:tcW w:w="0" w:type="auto"/>
            <w:gridSpan w:val="6"/>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b/>
                <w:color w:val="000000"/>
                <w:sz w:val="24"/>
                <w:lang w:val="ru-RU"/>
              </w:rPr>
              <w:t>Раздел 1.</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Вещество и химические реакции</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1.1</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1.2</w:t>
            </w:r>
          </w:p>
        </w:tc>
        <w:tc>
          <w:tcPr>
            <w:tcW w:w="3168" w:type="dxa"/>
            <w:tcMar>
              <w:top w:w="50" w:type="dxa"/>
              <w:left w:w="100" w:type="dxa"/>
            </w:tcMar>
            <w:vAlign w:val="center"/>
          </w:tcPr>
          <w:p w:rsidR="00A16BA0" w:rsidRDefault="00285457">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1.3</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A16BA0" w:rsidRDefault="00A16BA0"/>
        </w:tc>
      </w:tr>
      <w:tr w:rsidR="00A16BA0" w:rsidRPr="00FF68F3">
        <w:trPr>
          <w:trHeight w:val="144"/>
          <w:tblCellSpacing w:w="20" w:type="nil"/>
        </w:trPr>
        <w:tc>
          <w:tcPr>
            <w:tcW w:w="0" w:type="auto"/>
            <w:gridSpan w:val="6"/>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b/>
                <w:color w:val="000000"/>
                <w:sz w:val="24"/>
                <w:lang w:val="ru-RU"/>
              </w:rPr>
              <w:t>Раздел 2.</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Неметаллы и их соединения</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2.1</w:t>
            </w:r>
          </w:p>
        </w:tc>
        <w:tc>
          <w:tcPr>
            <w:tcW w:w="316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VII</w:t>
            </w:r>
            <w:proofErr w:type="gramEnd"/>
            <w:r w:rsidRPr="00C3150C">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2.2</w:t>
            </w:r>
          </w:p>
        </w:tc>
        <w:tc>
          <w:tcPr>
            <w:tcW w:w="316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VI</w:t>
            </w:r>
            <w:proofErr w:type="gramEnd"/>
            <w:r w:rsidRPr="00C3150C">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2.3</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V</w:t>
            </w:r>
            <w:proofErr w:type="gramEnd"/>
            <w:r w:rsidRPr="00C3150C">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2.4</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Общая характеристика химических элементов </w:t>
            </w:r>
            <w:proofErr w:type="gramStart"/>
            <w:r>
              <w:rPr>
                <w:rFonts w:ascii="Times New Roman" w:hAnsi="Times New Roman"/>
                <w:color w:val="000000"/>
                <w:sz w:val="24"/>
              </w:rPr>
              <w:t>IV</w:t>
            </w:r>
            <w:proofErr w:type="gramEnd"/>
            <w:r w:rsidRPr="00C3150C">
              <w:rPr>
                <w:rFonts w:ascii="Times New Roman" w:hAnsi="Times New Roman"/>
                <w:color w:val="000000"/>
                <w:sz w:val="24"/>
                <w:lang w:val="ru-RU"/>
              </w:rPr>
              <w:t xml:space="preserve">А-группы. Углерод и </w:t>
            </w:r>
            <w:proofErr w:type="gramStart"/>
            <w:r w:rsidRPr="00C3150C">
              <w:rPr>
                <w:rFonts w:ascii="Times New Roman" w:hAnsi="Times New Roman"/>
                <w:color w:val="000000"/>
                <w:sz w:val="24"/>
                <w:lang w:val="ru-RU"/>
              </w:rPr>
              <w:t>кремний</w:t>
            </w:r>
            <w:proofErr w:type="gramEnd"/>
            <w:r w:rsidRPr="00C3150C">
              <w:rPr>
                <w:rFonts w:ascii="Times New Roman" w:hAnsi="Times New Roman"/>
                <w:color w:val="000000"/>
                <w:sz w:val="24"/>
                <w:lang w:val="ru-RU"/>
              </w:rPr>
              <w:t xml:space="preserve"> и их соединения</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A16BA0" w:rsidRDefault="00A16BA0"/>
        </w:tc>
      </w:tr>
      <w:tr w:rsidR="00A16BA0" w:rsidRPr="00FF68F3">
        <w:trPr>
          <w:trHeight w:val="144"/>
          <w:tblCellSpacing w:w="20" w:type="nil"/>
        </w:trPr>
        <w:tc>
          <w:tcPr>
            <w:tcW w:w="0" w:type="auto"/>
            <w:gridSpan w:val="6"/>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b/>
                <w:color w:val="000000"/>
                <w:sz w:val="24"/>
                <w:lang w:val="ru-RU"/>
              </w:rPr>
              <w:lastRenderedPageBreak/>
              <w:t>Раздел 3.</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Металлы и их соединения</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3.1</w:t>
            </w:r>
          </w:p>
        </w:tc>
        <w:tc>
          <w:tcPr>
            <w:tcW w:w="3168" w:type="dxa"/>
            <w:tcMar>
              <w:top w:w="50" w:type="dxa"/>
              <w:left w:w="100" w:type="dxa"/>
            </w:tcMar>
            <w:vAlign w:val="center"/>
          </w:tcPr>
          <w:p w:rsidR="00A16BA0" w:rsidRDefault="00285457">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3.2</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A16BA0" w:rsidRDefault="00A16BA0"/>
        </w:tc>
      </w:tr>
      <w:tr w:rsidR="00A16BA0" w:rsidRPr="00FF68F3">
        <w:trPr>
          <w:trHeight w:val="144"/>
          <w:tblCellSpacing w:w="20" w:type="nil"/>
        </w:trPr>
        <w:tc>
          <w:tcPr>
            <w:tcW w:w="0" w:type="auto"/>
            <w:gridSpan w:val="6"/>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b/>
                <w:color w:val="000000"/>
                <w:sz w:val="24"/>
                <w:lang w:val="ru-RU"/>
              </w:rPr>
              <w:t>Раздел 4.</w:t>
            </w:r>
            <w:r w:rsidRPr="00C3150C">
              <w:rPr>
                <w:rFonts w:ascii="Times New Roman" w:hAnsi="Times New Roman"/>
                <w:color w:val="000000"/>
                <w:sz w:val="24"/>
                <w:lang w:val="ru-RU"/>
              </w:rPr>
              <w:t xml:space="preserve"> </w:t>
            </w:r>
            <w:r w:rsidRPr="00C3150C">
              <w:rPr>
                <w:rFonts w:ascii="Times New Roman" w:hAnsi="Times New Roman"/>
                <w:b/>
                <w:color w:val="000000"/>
                <w:sz w:val="24"/>
                <w:lang w:val="ru-RU"/>
              </w:rPr>
              <w:t>Химия и окружающая среда</w:t>
            </w:r>
          </w:p>
        </w:tc>
      </w:tr>
      <w:tr w:rsidR="00A16BA0" w:rsidRPr="00FF68F3">
        <w:trPr>
          <w:trHeight w:val="144"/>
          <w:tblCellSpacing w:w="20" w:type="nil"/>
        </w:trPr>
        <w:tc>
          <w:tcPr>
            <w:tcW w:w="492" w:type="dxa"/>
            <w:tcMar>
              <w:top w:w="50" w:type="dxa"/>
              <w:left w:w="100" w:type="dxa"/>
            </w:tcMar>
            <w:vAlign w:val="center"/>
          </w:tcPr>
          <w:p w:rsidR="00A16BA0" w:rsidRDefault="00285457">
            <w:pPr>
              <w:spacing w:after="0"/>
            </w:pPr>
            <w:r>
              <w:rPr>
                <w:rFonts w:ascii="Times New Roman" w:hAnsi="Times New Roman"/>
                <w:color w:val="000000"/>
                <w:sz w:val="24"/>
              </w:rPr>
              <w:t>4.1</w:t>
            </w:r>
          </w:p>
        </w:tc>
        <w:tc>
          <w:tcPr>
            <w:tcW w:w="316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16BA0" w:rsidRDefault="00A16BA0"/>
        </w:tc>
      </w:tr>
      <w:tr w:rsidR="00A16BA0" w:rsidRPr="00FF68F3">
        <w:trPr>
          <w:trHeight w:val="144"/>
          <w:tblCellSpacing w:w="20" w:type="nil"/>
        </w:trPr>
        <w:tc>
          <w:tcPr>
            <w:tcW w:w="0" w:type="auto"/>
            <w:gridSpan w:val="2"/>
            <w:tcMar>
              <w:top w:w="50" w:type="dxa"/>
              <w:left w:w="100" w:type="dxa"/>
            </w:tcMar>
            <w:vAlign w:val="center"/>
          </w:tcPr>
          <w:p w:rsidR="00A16BA0" w:rsidRDefault="00285457">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A16BA0" w:rsidRDefault="00A16BA0">
            <w:pPr>
              <w:spacing w:after="0"/>
              <w:ind w:left="135"/>
              <w:jc w:val="center"/>
            </w:pPr>
          </w:p>
        </w:tc>
        <w:tc>
          <w:tcPr>
            <w:tcW w:w="1768" w:type="dxa"/>
            <w:tcMar>
              <w:top w:w="50" w:type="dxa"/>
              <w:left w:w="100" w:type="dxa"/>
            </w:tcMar>
            <w:vAlign w:val="center"/>
          </w:tcPr>
          <w:p w:rsidR="00A16BA0" w:rsidRDefault="00A16BA0">
            <w:pPr>
              <w:spacing w:after="0"/>
              <w:ind w:left="135"/>
              <w:jc w:val="center"/>
            </w:pPr>
          </w:p>
        </w:tc>
        <w:tc>
          <w:tcPr>
            <w:tcW w:w="2599"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/7</w:t>
              </w:r>
              <w:r>
                <w:rPr>
                  <w:rFonts w:ascii="Times New Roman" w:hAnsi="Times New Roman"/>
                  <w:color w:val="0000FF"/>
                  <w:u w:val="single"/>
                </w:rPr>
                <w:t>f</w:t>
              </w:r>
              <w:r w:rsidRPr="00C3150C">
                <w:rPr>
                  <w:rFonts w:ascii="Times New Roman" w:hAnsi="Times New Roman"/>
                  <w:color w:val="0000FF"/>
                  <w:u w:val="single"/>
                  <w:lang w:val="ru-RU"/>
                </w:rPr>
                <w:t>41</w:t>
              </w:r>
              <w:r>
                <w:rPr>
                  <w:rFonts w:ascii="Times New Roman" w:hAnsi="Times New Roman"/>
                  <w:color w:val="0000FF"/>
                  <w:u w:val="single"/>
                </w:rPr>
                <w:t>a</w:t>
              </w:r>
              <w:r w:rsidRPr="00C3150C">
                <w:rPr>
                  <w:rFonts w:ascii="Times New Roman" w:hAnsi="Times New Roman"/>
                  <w:color w:val="0000FF"/>
                  <w:u w:val="single"/>
                  <w:lang w:val="ru-RU"/>
                </w:rPr>
                <w:t>636</w:t>
              </w:r>
            </w:hyperlink>
          </w:p>
        </w:tc>
      </w:tr>
      <w:tr w:rsidR="00A16BA0">
        <w:trPr>
          <w:trHeight w:val="144"/>
          <w:tblCellSpacing w:w="20" w:type="nil"/>
        </w:trPr>
        <w:tc>
          <w:tcPr>
            <w:tcW w:w="0" w:type="auto"/>
            <w:gridSpan w:val="2"/>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A16BA0" w:rsidRDefault="00A16BA0"/>
        </w:tc>
      </w:tr>
    </w:tbl>
    <w:p w:rsidR="00A16BA0" w:rsidRDefault="00A16BA0">
      <w:pPr>
        <w:sectPr w:rsidR="00A16BA0">
          <w:pgSz w:w="16383" w:h="11906" w:orient="landscape"/>
          <w:pgMar w:top="1134" w:right="850" w:bottom="1134" w:left="1701" w:header="720" w:footer="720" w:gutter="0"/>
          <w:cols w:space="720"/>
        </w:sectPr>
      </w:pPr>
    </w:p>
    <w:p w:rsidR="00A16BA0" w:rsidRDefault="00285457">
      <w:pPr>
        <w:spacing w:after="0"/>
        <w:ind w:left="120"/>
      </w:pPr>
      <w:bookmarkStart w:id="13" w:name="block-54417968"/>
      <w:bookmarkEnd w:id="12"/>
      <w:r>
        <w:rPr>
          <w:rFonts w:ascii="Times New Roman" w:hAnsi="Times New Roman"/>
          <w:b/>
          <w:color w:val="000000"/>
          <w:sz w:val="28"/>
        </w:rPr>
        <w:lastRenderedPageBreak/>
        <w:t xml:space="preserve"> ПОУРОЧНОЕ ПЛАНИРОВАНИЕ </w:t>
      </w:r>
    </w:p>
    <w:p w:rsidR="00A16BA0" w:rsidRDefault="0028545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A16BA0">
        <w:trPr>
          <w:trHeight w:val="144"/>
          <w:tblCellSpacing w:w="20" w:type="nil"/>
        </w:trPr>
        <w:tc>
          <w:tcPr>
            <w:tcW w:w="323"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 п/п </w:t>
            </w:r>
          </w:p>
          <w:p w:rsidR="00A16BA0" w:rsidRDefault="00A16BA0">
            <w:pPr>
              <w:spacing w:after="0"/>
              <w:ind w:left="135"/>
            </w:pPr>
          </w:p>
        </w:tc>
        <w:tc>
          <w:tcPr>
            <w:tcW w:w="4048"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Тема урока </w:t>
            </w:r>
          </w:p>
          <w:p w:rsidR="00A16BA0" w:rsidRDefault="00A16BA0">
            <w:pPr>
              <w:spacing w:after="0"/>
              <w:ind w:left="135"/>
            </w:pPr>
          </w:p>
        </w:tc>
        <w:tc>
          <w:tcPr>
            <w:tcW w:w="0" w:type="auto"/>
            <w:gridSpan w:val="3"/>
            <w:tcMar>
              <w:top w:w="50" w:type="dxa"/>
              <w:left w:w="100" w:type="dxa"/>
            </w:tcMar>
            <w:vAlign w:val="center"/>
          </w:tcPr>
          <w:p w:rsidR="00A16BA0" w:rsidRDefault="00285457">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Дата изучения </w:t>
            </w:r>
          </w:p>
          <w:p w:rsidR="00A16BA0" w:rsidRDefault="00A16BA0">
            <w:pPr>
              <w:spacing w:after="0"/>
              <w:ind w:left="135"/>
            </w:pPr>
          </w:p>
        </w:tc>
        <w:tc>
          <w:tcPr>
            <w:tcW w:w="1867"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Электронные цифровые образовательные ресурсы </w:t>
            </w:r>
          </w:p>
          <w:p w:rsidR="00A16BA0" w:rsidRDefault="00A16BA0">
            <w:pPr>
              <w:spacing w:after="0"/>
              <w:ind w:left="135"/>
            </w:pPr>
          </w:p>
        </w:tc>
      </w:tr>
      <w:tr w:rsidR="00A16BA0">
        <w:trPr>
          <w:trHeight w:val="144"/>
          <w:tblCellSpacing w:w="20" w:type="nil"/>
        </w:trPr>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c>
          <w:tcPr>
            <w:tcW w:w="736"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Всего </w:t>
            </w:r>
          </w:p>
          <w:p w:rsidR="00A16BA0" w:rsidRDefault="00A16BA0">
            <w:pPr>
              <w:spacing w:after="0"/>
              <w:ind w:left="135"/>
            </w:pPr>
          </w:p>
        </w:tc>
        <w:tc>
          <w:tcPr>
            <w:tcW w:w="1418"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Контрольные работы </w:t>
            </w:r>
          </w:p>
          <w:p w:rsidR="00A16BA0" w:rsidRDefault="00A16BA0">
            <w:pPr>
              <w:spacing w:after="0"/>
              <w:ind w:left="135"/>
            </w:pPr>
          </w:p>
        </w:tc>
        <w:tc>
          <w:tcPr>
            <w:tcW w:w="1526"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Практические работы </w:t>
            </w:r>
          </w:p>
          <w:p w:rsidR="00A16BA0" w:rsidRDefault="00A16BA0">
            <w:pPr>
              <w:spacing w:after="0"/>
              <w:ind w:left="135"/>
            </w:pPr>
          </w:p>
        </w:tc>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210</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227</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23</w:t>
              </w:r>
              <w:r>
                <w:rPr>
                  <w:rFonts w:ascii="Times New Roman" w:hAnsi="Times New Roman"/>
                  <w:color w:val="0000FF"/>
                  <w:u w:val="single"/>
                </w:rPr>
                <w:t>dc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26</w:t>
              </w:r>
              <w:r>
                <w:rPr>
                  <w:rFonts w:ascii="Times New Roman" w:hAnsi="Times New Roman"/>
                  <w:color w:val="0000FF"/>
                  <w:u w:val="single"/>
                </w:rPr>
                <w:t>ca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28</w:t>
              </w:r>
              <w:r>
                <w:rPr>
                  <w:rFonts w:ascii="Times New Roman" w:hAnsi="Times New Roman"/>
                  <w:color w:val="0000FF"/>
                  <w:u w:val="single"/>
                </w:rPr>
                <w:t>c</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w:t>
              </w:r>
              <w:r>
                <w:rPr>
                  <w:rFonts w:ascii="Times New Roman" w:hAnsi="Times New Roman"/>
                  <w:color w:val="0000FF"/>
                  <w:u w:val="single"/>
                </w:rPr>
                <w:t>a</w:t>
              </w:r>
              <w:r w:rsidRPr="00C3150C">
                <w:rPr>
                  <w:rFonts w:ascii="Times New Roman" w:hAnsi="Times New Roman"/>
                  <w:color w:val="0000FF"/>
                  <w:u w:val="single"/>
                  <w:lang w:val="ru-RU"/>
                </w:rPr>
                <w:t>6</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7</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w:t>
              </w:r>
              <w:r>
                <w:rPr>
                  <w:rFonts w:ascii="Times New Roman" w:hAnsi="Times New Roman"/>
                  <w:color w:val="0000FF"/>
                  <w:u w:val="single"/>
                </w:rPr>
                <w:t>be</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8</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w:t>
              </w:r>
              <w:r>
                <w:rPr>
                  <w:rFonts w:ascii="Times New Roman" w:hAnsi="Times New Roman"/>
                  <w:color w:val="0000FF"/>
                  <w:u w:val="single"/>
                </w:rPr>
                <w:t>a</w:t>
              </w:r>
              <w:r w:rsidRPr="00C3150C">
                <w:rPr>
                  <w:rFonts w:ascii="Times New Roman" w:hAnsi="Times New Roman"/>
                  <w:color w:val="0000FF"/>
                  <w:u w:val="single"/>
                  <w:lang w:val="ru-RU"/>
                </w:rPr>
                <w:t>6</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9</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w:t>
              </w:r>
              <w:r>
                <w:rPr>
                  <w:rFonts w:ascii="Times New Roman" w:hAnsi="Times New Roman"/>
                  <w:color w:val="0000FF"/>
                  <w:u w:val="single"/>
                </w:rPr>
                <w:t>d</w:t>
              </w:r>
              <w:r w:rsidRPr="00C3150C">
                <w:rPr>
                  <w:rFonts w:ascii="Times New Roman" w:hAnsi="Times New Roman"/>
                  <w:color w:val="0000FF"/>
                  <w:u w:val="single"/>
                  <w:lang w:val="ru-RU"/>
                </w:rPr>
                <w:t>50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2</w:t>
              </w:r>
              <w:r>
                <w:rPr>
                  <w:rFonts w:ascii="Times New Roman" w:hAnsi="Times New Roman"/>
                  <w:color w:val="0000FF"/>
                  <w:u w:val="single"/>
                </w:rPr>
                <w:t>eae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11</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323</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12</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350</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13</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5230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14</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37</w:t>
              </w:r>
              <w:r>
                <w:rPr>
                  <w:rFonts w:ascii="Times New Roman" w:hAnsi="Times New Roman"/>
                  <w:color w:val="0000FF"/>
                  <w:u w:val="single"/>
                </w:rPr>
                <w:t>fa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w:t>
              </w:r>
              <w:r>
                <w:rPr>
                  <w:rFonts w:ascii="Times New Roman" w:hAnsi="Times New Roman"/>
                  <w:color w:val="0000FF"/>
                  <w:u w:val="single"/>
                </w:rPr>
                <w:t>a</w:t>
              </w:r>
              <w:r w:rsidRPr="00C3150C">
                <w:rPr>
                  <w:rFonts w:ascii="Times New Roman" w:hAnsi="Times New Roman"/>
                  <w:color w:val="0000FF"/>
                  <w:u w:val="single"/>
                  <w:lang w:val="ru-RU"/>
                </w:rPr>
                <w:t>16</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16</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w:t>
              </w:r>
              <w:r>
                <w:rPr>
                  <w:rFonts w:ascii="Times New Roman" w:hAnsi="Times New Roman"/>
                  <w:color w:val="0000FF"/>
                  <w:u w:val="single"/>
                </w:rPr>
                <w:t>b</w:t>
              </w:r>
              <w:r w:rsidRPr="00C3150C">
                <w:rPr>
                  <w:rFonts w:ascii="Times New Roman" w:hAnsi="Times New Roman"/>
                  <w:color w:val="0000FF"/>
                  <w:u w:val="single"/>
                  <w:lang w:val="ru-RU"/>
                </w:rPr>
                <w:t>88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17</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5708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18</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3</w:t>
              </w:r>
              <w:r>
                <w:rPr>
                  <w:rFonts w:ascii="Times New Roman" w:hAnsi="Times New Roman"/>
                  <w:color w:val="0000FF"/>
                  <w:u w:val="single"/>
                </w:rPr>
                <w:t>f</w:t>
              </w:r>
              <w:r w:rsidRPr="00C3150C">
                <w:rPr>
                  <w:rFonts w:ascii="Times New Roman" w:hAnsi="Times New Roman"/>
                  <w:color w:val="0000FF"/>
                  <w:u w:val="single"/>
                  <w:lang w:val="ru-RU"/>
                </w:rPr>
                <w:t>34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19</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40</w:t>
              </w:r>
              <w:r>
                <w:rPr>
                  <w:rFonts w:ascii="Times New Roman" w:hAnsi="Times New Roman"/>
                  <w:color w:val="0000FF"/>
                  <w:u w:val="single"/>
                </w:rPr>
                <w:t>c</w:t>
              </w:r>
              <w:r w:rsidRPr="00C3150C">
                <w:rPr>
                  <w:rFonts w:ascii="Times New Roman" w:hAnsi="Times New Roman"/>
                  <w:color w:val="0000FF"/>
                  <w:u w:val="single"/>
                  <w:lang w:val="ru-RU"/>
                </w:rPr>
                <w:t>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20</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4290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21</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Воздух — смесь газов. Состав воздуха. Кислород — элемент и </w:t>
            </w:r>
            <w:r w:rsidRPr="00C3150C">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448</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4614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23</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497</w:t>
              </w:r>
              <w:r>
                <w:rPr>
                  <w:rFonts w:ascii="Times New Roman" w:hAnsi="Times New Roman"/>
                  <w:color w:val="0000FF"/>
                  <w:u w:val="single"/>
                </w:rPr>
                <w:t>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24</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Тепловой эффект химической реакции, понятие о термохимическом уравнении, экз</w:t>
            </w:r>
            <w:proofErr w:type="gramStart"/>
            <w:r w:rsidRPr="00C3150C">
              <w:rPr>
                <w:rFonts w:ascii="Times New Roman" w:hAnsi="Times New Roman"/>
                <w:color w:val="000000"/>
                <w:sz w:val="24"/>
                <w:lang w:val="ru-RU"/>
              </w:rPr>
              <w:t>о-</w:t>
            </w:r>
            <w:proofErr w:type="gramEnd"/>
            <w:r w:rsidRPr="00C3150C">
              <w:rPr>
                <w:rFonts w:ascii="Times New Roman" w:hAnsi="Times New Roman"/>
                <w:color w:val="000000"/>
                <w:sz w:val="24"/>
                <w:lang w:val="ru-RU"/>
              </w:rPr>
              <w:t xml:space="preserve"> и эндотермических реакциях</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4790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c</w:t>
              </w:r>
              <w:r w:rsidRPr="00C3150C">
                <w:rPr>
                  <w:rFonts w:ascii="Times New Roman" w:hAnsi="Times New Roman"/>
                  <w:color w:val="0000FF"/>
                  <w:u w:val="single"/>
                  <w:lang w:val="ru-RU"/>
                </w:rPr>
                <w:t>4</w:t>
              </w:r>
              <w:r>
                <w:rPr>
                  <w:rFonts w:ascii="Times New Roman" w:hAnsi="Times New Roman"/>
                  <w:color w:val="0000FF"/>
                  <w:u w:val="single"/>
                </w:rPr>
                <w:t>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26</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ae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27</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dd</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28</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dd</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29</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50</w:t>
              </w:r>
              <w:r>
                <w:rPr>
                  <w:rFonts w:ascii="Times New Roman" w:hAnsi="Times New Roman"/>
                  <w:color w:val="0000FF"/>
                  <w:u w:val="single"/>
                </w:rPr>
                <w:t>d</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30</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dd</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31</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4</w:t>
              </w:r>
              <w:r>
                <w:rPr>
                  <w:rFonts w:ascii="Times New Roman" w:hAnsi="Times New Roman"/>
                  <w:color w:val="0000FF"/>
                  <w:u w:val="single"/>
                </w:rPr>
                <w:t>f</w:t>
              </w:r>
              <w:r w:rsidRPr="00C3150C">
                <w:rPr>
                  <w:rFonts w:ascii="Times New Roman" w:hAnsi="Times New Roman"/>
                  <w:color w:val="0000FF"/>
                  <w:u w:val="single"/>
                  <w:lang w:val="ru-RU"/>
                </w:rPr>
                <w:t>42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542</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33</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55</w:t>
              </w:r>
              <w:r>
                <w:rPr>
                  <w:rFonts w:ascii="Times New Roman" w:hAnsi="Times New Roman"/>
                  <w:color w:val="0000FF"/>
                  <w:u w:val="single"/>
                </w:rPr>
                <w:t>a</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34</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5708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587</w:t>
              </w:r>
              <w:r>
                <w:rPr>
                  <w:rFonts w:ascii="Times New Roman" w:hAnsi="Times New Roman"/>
                  <w:color w:val="0000FF"/>
                  <w:u w:val="single"/>
                </w:rPr>
                <w:t>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36</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59</w:t>
              </w:r>
              <w:r>
                <w:rPr>
                  <w:rFonts w:ascii="Times New Roman" w:hAnsi="Times New Roman"/>
                  <w:color w:val="0000FF"/>
                  <w:u w:val="single"/>
                </w:rPr>
                <w:t>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37</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w:t>
              </w:r>
              <w:r>
                <w:rPr>
                  <w:rFonts w:ascii="Times New Roman" w:hAnsi="Times New Roman"/>
                  <w:color w:val="0000FF"/>
                  <w:u w:val="single"/>
                </w:rPr>
                <w:t>b</w:t>
              </w:r>
              <w:r w:rsidRPr="00C3150C">
                <w:rPr>
                  <w:rFonts w:ascii="Times New Roman" w:hAnsi="Times New Roman"/>
                  <w:color w:val="0000FF"/>
                  <w:u w:val="single"/>
                  <w:lang w:val="ru-RU"/>
                </w:rPr>
                <w:t>40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38</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5</w:t>
              </w:r>
              <w:r>
                <w:rPr>
                  <w:rFonts w:ascii="Times New Roman" w:hAnsi="Times New Roman"/>
                  <w:color w:val="0000FF"/>
                  <w:u w:val="single"/>
                </w:rPr>
                <w:t>eba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39</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6342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40</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664</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41</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664</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42</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67</w:t>
              </w:r>
              <w:r>
                <w:rPr>
                  <w:rFonts w:ascii="Times New Roman" w:hAnsi="Times New Roman"/>
                  <w:color w:val="0000FF"/>
                  <w:u w:val="single"/>
                </w:rPr>
                <w:t>ca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67</w:t>
              </w:r>
              <w:r>
                <w:rPr>
                  <w:rFonts w:ascii="Times New Roman" w:hAnsi="Times New Roman"/>
                  <w:color w:val="0000FF"/>
                  <w:u w:val="single"/>
                </w:rPr>
                <w:t>ca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44</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dfee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dfee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46</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9474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47</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b</w:t>
              </w:r>
              <w:r w:rsidRPr="00C3150C">
                <w:rPr>
                  <w:rFonts w:ascii="Times New Roman" w:hAnsi="Times New Roman"/>
                  <w:color w:val="0000FF"/>
                  <w:u w:val="single"/>
                  <w:lang w:val="ru-RU"/>
                </w:rPr>
                <w:t>7</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48</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a</w:t>
              </w:r>
              <w:r w:rsidRPr="00C3150C">
                <w:rPr>
                  <w:rFonts w:ascii="Times New Roman" w:hAnsi="Times New Roman"/>
                  <w:color w:val="0000FF"/>
                  <w:u w:val="single"/>
                  <w:lang w:val="ru-RU"/>
                </w:rPr>
                <w:t>50</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49</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cb</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50</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e</w:t>
              </w:r>
              <w:r w:rsidRPr="00C3150C">
                <w:rPr>
                  <w:rFonts w:ascii="Times New Roman" w:hAnsi="Times New Roman"/>
                  <w:color w:val="0000FF"/>
                  <w:u w:val="single"/>
                  <w:lang w:val="ru-RU"/>
                </w:rPr>
                <w:t>1</w:t>
              </w:r>
              <w:r>
                <w:rPr>
                  <w:rFonts w:ascii="Times New Roman" w:hAnsi="Times New Roman"/>
                  <w:color w:val="0000FF"/>
                  <w:u w:val="single"/>
                </w:rPr>
                <w:t>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51</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ffa</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52</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52</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53</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52</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342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55</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6</w:t>
              </w:r>
              <w:r>
                <w:rPr>
                  <w:rFonts w:ascii="Times New Roman" w:hAnsi="Times New Roman"/>
                  <w:color w:val="0000FF"/>
                  <w:u w:val="single"/>
                </w:rPr>
                <w:t>bc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56</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824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57</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w:t>
              </w:r>
              <w:r w:rsidRPr="00C3150C">
                <w:rPr>
                  <w:rFonts w:ascii="Times New Roman" w:hAnsi="Times New Roman"/>
                  <w:color w:val="0000FF"/>
                  <w:u w:val="single"/>
                  <w:lang w:val="ru-RU"/>
                </w:rPr>
                <w:t>96</w:t>
              </w:r>
              <w:r>
                <w:rPr>
                  <w:rFonts w:ascii="Times New Roman" w:hAnsi="Times New Roman"/>
                  <w:color w:val="0000FF"/>
                  <w:u w:val="single"/>
                </w:rPr>
                <w:t>e</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58</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Резервный урок. Обобщение и систематизация знаний / Всероссийская проверочная работа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33</w:t>
              </w:r>
              <w:r>
                <w:rPr>
                  <w:rFonts w:ascii="Times New Roman" w:hAnsi="Times New Roman"/>
                  <w:color w:val="0000FF"/>
                  <w:u w:val="single"/>
                </w:rPr>
                <w:t>c</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59</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№4 по теме «Строение атома. Химическая связь» / Всероссийская проверочная работа</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486</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60</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Электроотрицательность атомов химических элементов</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adaab</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61</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adac</w:t>
              </w:r>
              <w:r w:rsidRPr="00C3150C">
                <w:rPr>
                  <w:rFonts w:ascii="Times New Roman" w:hAnsi="Times New Roman"/>
                  <w:color w:val="0000FF"/>
                  <w:u w:val="single"/>
                  <w:lang w:val="ru-RU"/>
                </w:rPr>
                <w:t>34</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62</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adaab</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63</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adaab</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64</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adae</w:t>
              </w:r>
              <w:r w:rsidRPr="00C3150C">
                <w:rPr>
                  <w:rFonts w:ascii="Times New Roman" w:hAnsi="Times New Roman"/>
                  <w:color w:val="0000FF"/>
                  <w:u w:val="single"/>
                  <w:lang w:val="ru-RU"/>
                </w:rPr>
                <w:t>28</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076</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66</w:t>
            </w:r>
          </w:p>
        </w:tc>
        <w:tc>
          <w:tcPr>
            <w:tcW w:w="4048" w:type="dxa"/>
            <w:tcMar>
              <w:top w:w="50" w:type="dxa"/>
              <w:left w:w="100" w:type="dxa"/>
            </w:tcMar>
            <w:vAlign w:val="center"/>
          </w:tcPr>
          <w:p w:rsidR="00A16BA0" w:rsidRDefault="00285457">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076</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67</w:t>
            </w:r>
          </w:p>
        </w:tc>
        <w:tc>
          <w:tcPr>
            <w:tcW w:w="4048"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Резервный урок. Обобщение и систематизация знаний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cb</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23" w:type="dxa"/>
            <w:tcMar>
              <w:top w:w="50" w:type="dxa"/>
              <w:left w:w="100" w:type="dxa"/>
            </w:tcMar>
            <w:vAlign w:val="center"/>
          </w:tcPr>
          <w:p w:rsidR="00A16BA0" w:rsidRDefault="00285457">
            <w:pPr>
              <w:spacing w:after="0"/>
            </w:pPr>
            <w:r>
              <w:rPr>
                <w:rFonts w:ascii="Times New Roman" w:hAnsi="Times New Roman"/>
                <w:color w:val="000000"/>
                <w:sz w:val="24"/>
              </w:rPr>
              <w:t>68</w:t>
            </w:r>
          </w:p>
        </w:tc>
        <w:tc>
          <w:tcPr>
            <w:tcW w:w="4048"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A16BA0" w:rsidRDefault="00A16BA0">
            <w:pPr>
              <w:spacing w:after="0"/>
              <w:ind w:left="135"/>
              <w:jc w:val="center"/>
            </w:pPr>
          </w:p>
        </w:tc>
        <w:tc>
          <w:tcPr>
            <w:tcW w:w="1526" w:type="dxa"/>
            <w:tcMar>
              <w:top w:w="50" w:type="dxa"/>
              <w:left w:w="100" w:type="dxa"/>
            </w:tcMar>
            <w:vAlign w:val="center"/>
          </w:tcPr>
          <w:p w:rsidR="00A16BA0" w:rsidRDefault="00A16BA0">
            <w:pPr>
              <w:spacing w:after="0"/>
              <w:ind w:left="135"/>
              <w:jc w:val="center"/>
            </w:pPr>
          </w:p>
        </w:tc>
        <w:tc>
          <w:tcPr>
            <w:tcW w:w="1067" w:type="dxa"/>
            <w:tcMar>
              <w:top w:w="50" w:type="dxa"/>
              <w:left w:w="100" w:type="dxa"/>
            </w:tcMar>
            <w:vAlign w:val="center"/>
          </w:tcPr>
          <w:p w:rsidR="00A16BA0" w:rsidRDefault="00A16BA0">
            <w:pPr>
              <w:spacing w:after="0"/>
              <w:ind w:left="135"/>
            </w:pPr>
          </w:p>
        </w:tc>
        <w:tc>
          <w:tcPr>
            <w:tcW w:w="1867"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w:t>
              </w:r>
              <w:r>
                <w:rPr>
                  <w:rFonts w:ascii="Times New Roman" w:hAnsi="Times New Roman"/>
                  <w:color w:val="0000FF"/>
                  <w:u w:val="single"/>
                </w:rPr>
                <w:t>ff</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61</w:t>
              </w:r>
              <w:r>
                <w:rPr>
                  <w:rFonts w:ascii="Times New Roman" w:hAnsi="Times New Roman"/>
                  <w:color w:val="0000FF"/>
                  <w:u w:val="single"/>
                </w:rPr>
                <w:t>c</w:t>
              </w:r>
              <w:r w:rsidRPr="00C3150C">
                <w:rPr>
                  <w:rFonts w:ascii="Times New Roman" w:hAnsi="Times New Roman"/>
                  <w:color w:val="0000FF"/>
                  <w:u w:val="single"/>
                  <w:lang w:val="ru-RU"/>
                </w:rPr>
                <w:t>6</w:t>
              </w:r>
            </w:hyperlink>
          </w:p>
        </w:tc>
      </w:tr>
      <w:tr w:rsidR="00A16BA0">
        <w:trPr>
          <w:trHeight w:val="144"/>
          <w:tblCellSpacing w:w="20" w:type="nil"/>
        </w:trPr>
        <w:tc>
          <w:tcPr>
            <w:tcW w:w="0" w:type="auto"/>
            <w:gridSpan w:val="2"/>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5 </w:t>
            </w:r>
          </w:p>
        </w:tc>
        <w:tc>
          <w:tcPr>
            <w:tcW w:w="1526"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16BA0" w:rsidRDefault="00A16BA0"/>
        </w:tc>
      </w:tr>
    </w:tbl>
    <w:p w:rsidR="00A16BA0" w:rsidRDefault="00A16BA0">
      <w:pPr>
        <w:sectPr w:rsidR="00A16BA0">
          <w:pgSz w:w="16383" w:h="11906" w:orient="landscape"/>
          <w:pgMar w:top="1134" w:right="850" w:bottom="1134" w:left="1701" w:header="720" w:footer="720" w:gutter="0"/>
          <w:cols w:space="720"/>
        </w:sectPr>
      </w:pPr>
    </w:p>
    <w:p w:rsidR="00A16BA0" w:rsidRDefault="0028545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24"/>
        <w:gridCol w:w="1173"/>
        <w:gridCol w:w="1841"/>
        <w:gridCol w:w="1910"/>
        <w:gridCol w:w="1347"/>
        <w:gridCol w:w="2861"/>
      </w:tblGrid>
      <w:tr w:rsidR="00A16BA0">
        <w:trPr>
          <w:trHeight w:val="144"/>
          <w:tblCellSpacing w:w="20" w:type="nil"/>
        </w:trPr>
        <w:tc>
          <w:tcPr>
            <w:tcW w:w="366"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 п/п </w:t>
            </w:r>
          </w:p>
          <w:p w:rsidR="00A16BA0" w:rsidRDefault="00A16BA0">
            <w:pPr>
              <w:spacing w:after="0"/>
              <w:ind w:left="135"/>
            </w:pPr>
          </w:p>
        </w:tc>
        <w:tc>
          <w:tcPr>
            <w:tcW w:w="3344"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Тема урока </w:t>
            </w:r>
          </w:p>
          <w:p w:rsidR="00A16BA0" w:rsidRDefault="00A16BA0">
            <w:pPr>
              <w:spacing w:after="0"/>
              <w:ind w:left="135"/>
            </w:pPr>
          </w:p>
        </w:tc>
        <w:tc>
          <w:tcPr>
            <w:tcW w:w="0" w:type="auto"/>
            <w:gridSpan w:val="3"/>
            <w:tcMar>
              <w:top w:w="50" w:type="dxa"/>
              <w:left w:w="100" w:type="dxa"/>
            </w:tcMar>
            <w:vAlign w:val="center"/>
          </w:tcPr>
          <w:p w:rsidR="00A16BA0" w:rsidRDefault="00285457">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Дата изучения </w:t>
            </w:r>
          </w:p>
          <w:p w:rsidR="00A16BA0" w:rsidRDefault="00A16BA0">
            <w:pPr>
              <w:spacing w:after="0"/>
              <w:ind w:left="135"/>
            </w:pPr>
          </w:p>
        </w:tc>
        <w:tc>
          <w:tcPr>
            <w:tcW w:w="1955" w:type="dxa"/>
            <w:vMerge w:val="restart"/>
            <w:tcMar>
              <w:top w:w="50" w:type="dxa"/>
              <w:left w:w="100" w:type="dxa"/>
            </w:tcMar>
            <w:vAlign w:val="center"/>
          </w:tcPr>
          <w:p w:rsidR="00A16BA0" w:rsidRDefault="00285457">
            <w:pPr>
              <w:spacing w:after="0"/>
              <w:ind w:left="135"/>
            </w:pPr>
            <w:r>
              <w:rPr>
                <w:rFonts w:ascii="Times New Roman" w:hAnsi="Times New Roman"/>
                <w:b/>
                <w:color w:val="000000"/>
                <w:sz w:val="24"/>
              </w:rPr>
              <w:t xml:space="preserve">Электронные цифровые образовательные ресурсы </w:t>
            </w:r>
          </w:p>
          <w:p w:rsidR="00A16BA0" w:rsidRDefault="00A16BA0">
            <w:pPr>
              <w:spacing w:after="0"/>
              <w:ind w:left="135"/>
            </w:pPr>
          </w:p>
        </w:tc>
      </w:tr>
      <w:tr w:rsidR="00A16BA0">
        <w:trPr>
          <w:trHeight w:val="144"/>
          <w:tblCellSpacing w:w="20" w:type="nil"/>
        </w:trPr>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c>
          <w:tcPr>
            <w:tcW w:w="812"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Всего </w:t>
            </w:r>
          </w:p>
          <w:p w:rsidR="00A16BA0" w:rsidRDefault="00A16BA0">
            <w:pPr>
              <w:spacing w:after="0"/>
              <w:ind w:left="135"/>
            </w:pPr>
          </w:p>
        </w:tc>
        <w:tc>
          <w:tcPr>
            <w:tcW w:w="1507"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Контрольные работы </w:t>
            </w:r>
          </w:p>
          <w:p w:rsidR="00A16BA0" w:rsidRDefault="00A16BA0">
            <w:pPr>
              <w:spacing w:after="0"/>
              <w:ind w:left="135"/>
            </w:pPr>
          </w:p>
        </w:tc>
        <w:tc>
          <w:tcPr>
            <w:tcW w:w="1607" w:type="dxa"/>
            <w:tcMar>
              <w:top w:w="50" w:type="dxa"/>
              <w:left w:w="100" w:type="dxa"/>
            </w:tcMar>
            <w:vAlign w:val="center"/>
          </w:tcPr>
          <w:p w:rsidR="00A16BA0" w:rsidRDefault="00285457">
            <w:pPr>
              <w:spacing w:after="0"/>
              <w:ind w:left="135"/>
            </w:pPr>
            <w:r>
              <w:rPr>
                <w:rFonts w:ascii="Times New Roman" w:hAnsi="Times New Roman"/>
                <w:b/>
                <w:color w:val="000000"/>
                <w:sz w:val="24"/>
              </w:rPr>
              <w:t xml:space="preserve">Практические работы </w:t>
            </w:r>
          </w:p>
          <w:p w:rsidR="00A16BA0" w:rsidRDefault="00A16BA0">
            <w:pPr>
              <w:spacing w:after="0"/>
              <w:ind w:left="135"/>
            </w:pPr>
          </w:p>
        </w:tc>
        <w:tc>
          <w:tcPr>
            <w:tcW w:w="0" w:type="auto"/>
            <w:vMerge/>
            <w:tcBorders>
              <w:top w:val="nil"/>
            </w:tcBorders>
            <w:tcMar>
              <w:top w:w="50" w:type="dxa"/>
              <w:left w:w="100" w:type="dxa"/>
            </w:tcMar>
          </w:tcPr>
          <w:p w:rsidR="00A16BA0" w:rsidRDefault="00A16BA0"/>
        </w:tc>
        <w:tc>
          <w:tcPr>
            <w:tcW w:w="0" w:type="auto"/>
            <w:vMerge/>
            <w:tcBorders>
              <w:top w:val="nil"/>
            </w:tcBorders>
            <w:tcMar>
              <w:top w:w="50" w:type="dxa"/>
              <w:left w:w="100" w:type="dxa"/>
            </w:tcMar>
          </w:tcPr>
          <w:p w:rsidR="00A16BA0" w:rsidRDefault="00A16BA0"/>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59</w:t>
              </w:r>
              <w:r>
                <w:rPr>
                  <w:rFonts w:ascii="Times New Roman" w:hAnsi="Times New Roman"/>
                  <w:color w:val="0000FF"/>
                  <w:u w:val="single"/>
                </w:rPr>
                <w:t>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6</w:t>
              </w:r>
              <w:r>
                <w:rPr>
                  <w:rFonts w:ascii="Times New Roman" w:hAnsi="Times New Roman"/>
                  <w:color w:val="0000FF"/>
                  <w:u w:val="single"/>
                </w:rPr>
                <w:t>b</w:t>
              </w:r>
              <w:r w:rsidRPr="00C3150C">
                <w:rPr>
                  <w:rFonts w:ascii="Times New Roman" w:hAnsi="Times New Roman"/>
                  <w:color w:val="0000FF"/>
                  <w:u w:val="single"/>
                  <w:lang w:val="ru-RU"/>
                </w:rPr>
                <w:t>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7</w:t>
              </w:r>
              <w:r>
                <w:rPr>
                  <w:rFonts w:ascii="Times New Roman" w:hAnsi="Times New Roman"/>
                  <w:color w:val="0000FF"/>
                  <w:u w:val="single"/>
                </w:rPr>
                <w:t>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adbac</w:t>
              </w:r>
              <w:r w:rsidRPr="00C3150C">
                <w:rPr>
                  <w:rFonts w:ascii="Times New Roman" w:hAnsi="Times New Roman"/>
                  <w:color w:val="0000FF"/>
                  <w:u w:val="single"/>
                  <w:lang w:val="ru-RU"/>
                </w:rPr>
                <w:t>6</w:t>
              </w:r>
            </w:hyperlink>
          </w:p>
        </w:tc>
      </w:tr>
      <w:tr w:rsidR="00A16BA0">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Default="00A16BA0">
            <w:pPr>
              <w:spacing w:after="0"/>
              <w:ind w:left="135"/>
            </w:pPr>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adbcb</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7</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adbe</w:t>
              </w:r>
              <w:r w:rsidRPr="00C3150C">
                <w:rPr>
                  <w:rFonts w:ascii="Times New Roman" w:hAnsi="Times New Roman"/>
                  <w:color w:val="0000FF"/>
                  <w:u w:val="single"/>
                  <w:lang w:val="ru-RU"/>
                </w:rPr>
                <w:t>9</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C3150C">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adc</w:t>
              </w:r>
              <w:r w:rsidRPr="00C3150C">
                <w:rPr>
                  <w:rFonts w:ascii="Times New Roman" w:hAnsi="Times New Roman"/>
                  <w:color w:val="0000FF"/>
                  <w:u w:val="single"/>
                  <w:lang w:val="ru-RU"/>
                </w:rPr>
                <w:t>28</w:t>
              </w:r>
              <w:r>
                <w:rPr>
                  <w:rFonts w:ascii="Times New Roman" w:hAnsi="Times New Roman"/>
                  <w:color w:val="0000FF"/>
                  <w:u w:val="single"/>
                </w:rPr>
                <w:t>c</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adcade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10</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adcd</w:t>
              </w:r>
              <w:r w:rsidRPr="00C3150C">
                <w:rPr>
                  <w:rFonts w:ascii="Times New Roman" w:hAnsi="Times New Roman"/>
                  <w:color w:val="0000FF"/>
                  <w:u w:val="single"/>
                  <w:lang w:val="ru-RU"/>
                </w:rPr>
                <w:t>68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11</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w:t>
              </w:r>
              <w:r w:rsidRPr="00C3150C">
                <w:rPr>
                  <w:rFonts w:ascii="Times New Roman" w:hAnsi="Times New Roman"/>
                  <w:color w:val="0000FF"/>
                  <w:u w:val="single"/>
                  <w:lang w:val="ru-RU"/>
                </w:rPr>
                <w:t>448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w:t>
              </w:r>
              <w:r w:rsidRPr="00C3150C">
                <w:rPr>
                  <w:rFonts w:ascii="Times New Roman" w:hAnsi="Times New Roman"/>
                  <w:color w:val="0000FF"/>
                  <w:u w:val="single"/>
                  <w:lang w:val="ru-RU"/>
                </w:rPr>
                <w:t>5</w:t>
              </w:r>
              <w:r>
                <w:rPr>
                  <w:rFonts w:ascii="Times New Roman" w:hAnsi="Times New Roman"/>
                  <w:color w:val="0000FF"/>
                  <w:u w:val="single"/>
                </w:rPr>
                <w:t>d</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13</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w:t>
              </w:r>
              <w:r w:rsidRPr="00C3150C">
                <w:rPr>
                  <w:rFonts w:ascii="Times New Roman" w:hAnsi="Times New Roman"/>
                  <w:color w:val="0000FF"/>
                  <w:u w:val="single"/>
                  <w:lang w:val="ru-RU"/>
                </w:rPr>
                <w:t>8</w:t>
              </w:r>
              <w:r>
                <w:rPr>
                  <w:rFonts w:ascii="Times New Roman" w:hAnsi="Times New Roman"/>
                  <w:color w:val="0000FF"/>
                  <w:u w:val="single"/>
                </w:rPr>
                <w:t>b</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14</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w:t>
              </w:r>
              <w:r w:rsidRPr="00C3150C">
                <w:rPr>
                  <w:rFonts w:ascii="Times New Roman" w:hAnsi="Times New Roman"/>
                  <w:color w:val="0000FF"/>
                  <w:u w:val="single"/>
                  <w:lang w:val="ru-RU"/>
                </w:rPr>
                <w:t>9</w:t>
              </w:r>
              <w:r>
                <w:rPr>
                  <w:rFonts w:ascii="Times New Roman" w:hAnsi="Times New Roman"/>
                  <w:color w:val="0000FF"/>
                  <w:u w:val="single"/>
                </w:rPr>
                <w:t>d</w:t>
              </w:r>
              <w:r w:rsidRPr="00C3150C">
                <w:rPr>
                  <w:rFonts w:ascii="Times New Roman" w:hAnsi="Times New Roman"/>
                  <w:color w:val="0000FF"/>
                  <w:u w:val="single"/>
                  <w:lang w:val="ru-RU"/>
                </w:rPr>
                <w:t>4</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15</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addd</w:t>
              </w:r>
              <w:r w:rsidRPr="00C3150C">
                <w:rPr>
                  <w:rFonts w:ascii="Times New Roman" w:hAnsi="Times New Roman"/>
                  <w:color w:val="0000FF"/>
                  <w:u w:val="single"/>
                  <w:lang w:val="ru-RU"/>
                </w:rPr>
                <w:t>12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16</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addbfa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17</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addec</w:t>
              </w:r>
              <w:r w:rsidRPr="00C3150C">
                <w:rPr>
                  <w:rFonts w:ascii="Times New Roman" w:hAnsi="Times New Roman"/>
                  <w:color w:val="0000FF"/>
                  <w:u w:val="single"/>
                  <w:lang w:val="ru-RU"/>
                </w:rPr>
                <w:t>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addfe</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19</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Хлороводород. Соляная кислота, </w:t>
            </w:r>
            <w:r w:rsidRPr="00C3150C">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104</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348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21</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488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VI</w:t>
            </w:r>
            <w:proofErr w:type="gramEnd"/>
            <w:r w:rsidRPr="00C3150C">
              <w:rPr>
                <w:rFonts w:ascii="Times New Roman" w:hAnsi="Times New Roman"/>
                <w:color w:val="000000"/>
                <w:sz w:val="24"/>
                <w:lang w:val="ru-RU"/>
              </w:rPr>
              <w:t>А-группы</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64</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23</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64</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24</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w:t>
              </w:r>
              <w:r w:rsidRPr="00C3150C">
                <w:rPr>
                  <w:rFonts w:ascii="Times New Roman" w:hAnsi="Times New Roman"/>
                  <w:color w:val="0000FF"/>
                  <w:u w:val="single"/>
                  <w:lang w:val="ru-RU"/>
                </w:rPr>
                <w:t>802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adea</w:t>
              </w:r>
              <w:r w:rsidRPr="00C3150C">
                <w:rPr>
                  <w:rFonts w:ascii="Times New Roman" w:hAnsi="Times New Roman"/>
                  <w:color w:val="0000FF"/>
                  <w:u w:val="single"/>
                  <w:lang w:val="ru-RU"/>
                </w:rPr>
                <w:t>28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26</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adec</w:t>
              </w:r>
              <w:r w:rsidRPr="00C3150C">
                <w:rPr>
                  <w:rFonts w:ascii="Times New Roman" w:hAnsi="Times New Roman"/>
                  <w:color w:val="0000FF"/>
                  <w:u w:val="single"/>
                  <w:lang w:val="ru-RU"/>
                </w:rPr>
                <w:t>8</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27</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adec</w:t>
              </w:r>
              <w:r w:rsidRPr="00C3150C">
                <w:rPr>
                  <w:rFonts w:ascii="Times New Roman" w:hAnsi="Times New Roman"/>
                  <w:color w:val="0000FF"/>
                  <w:u w:val="single"/>
                  <w:lang w:val="ru-RU"/>
                </w:rPr>
                <w:t>8</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28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lastRenderedPageBreak/>
              <w:t>V</w:t>
            </w:r>
            <w:proofErr w:type="gramEnd"/>
            <w:r w:rsidRPr="00C3150C">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adeea</w:t>
              </w:r>
              <w:r w:rsidRPr="00C3150C">
                <w:rPr>
                  <w:rFonts w:ascii="Times New Roman" w:hAnsi="Times New Roman"/>
                  <w:color w:val="0000FF"/>
                  <w:u w:val="single"/>
                  <w:lang w:val="ru-RU"/>
                </w:rPr>
                <w:t>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w:t>
              </w:r>
              <w:r w:rsidRPr="00C3150C">
                <w:rPr>
                  <w:rFonts w:ascii="Times New Roman" w:hAnsi="Times New Roman"/>
                  <w:color w:val="0000FF"/>
                  <w:u w:val="single"/>
                  <w:lang w:val="ru-RU"/>
                </w:rPr>
                <w:t>004</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30</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w:t>
              </w:r>
              <w:r w:rsidRPr="00C3150C">
                <w:rPr>
                  <w:rFonts w:ascii="Times New Roman" w:hAnsi="Times New Roman"/>
                  <w:color w:val="0000FF"/>
                  <w:u w:val="single"/>
                  <w:lang w:val="ru-RU"/>
                </w:rPr>
                <w:t>180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31</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w:t>
              </w:r>
              <w:r w:rsidRPr="00C3150C">
                <w:rPr>
                  <w:rFonts w:ascii="Times New Roman" w:hAnsi="Times New Roman"/>
                  <w:color w:val="0000FF"/>
                  <w:u w:val="single"/>
                  <w:lang w:val="ru-RU"/>
                </w:rPr>
                <w:t>306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32</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w:t>
              </w:r>
              <w:r w:rsidRPr="00C3150C">
                <w:rPr>
                  <w:rFonts w:ascii="Times New Roman" w:hAnsi="Times New Roman"/>
                  <w:color w:val="0000FF"/>
                  <w:u w:val="single"/>
                  <w:lang w:val="ru-RU"/>
                </w:rPr>
                <w:t>518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33</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Фосфор. Оксид фосфора (</w:t>
            </w:r>
            <w:r>
              <w:rPr>
                <w:rFonts w:ascii="Times New Roman" w:hAnsi="Times New Roman"/>
                <w:color w:val="000000"/>
                <w:sz w:val="24"/>
              </w:rPr>
              <w:t>V</w:t>
            </w:r>
            <w:r w:rsidRPr="00C3150C">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w:t>
              </w:r>
              <w:r w:rsidRPr="00C3150C">
                <w:rPr>
                  <w:rFonts w:ascii="Times New Roman" w:hAnsi="Times New Roman"/>
                  <w:color w:val="0000FF"/>
                  <w:u w:val="single"/>
                  <w:lang w:val="ru-RU"/>
                </w:rPr>
                <w:t>68</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34</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adfc</w:t>
              </w:r>
              <w:r w:rsidRPr="00C3150C">
                <w:rPr>
                  <w:rFonts w:ascii="Times New Roman" w:hAnsi="Times New Roman"/>
                  <w:color w:val="0000FF"/>
                  <w:u w:val="single"/>
                  <w:lang w:val="ru-RU"/>
                </w:rPr>
                <w:t>20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adfd</w:t>
              </w:r>
              <w:r w:rsidRPr="00C3150C">
                <w:rPr>
                  <w:rFonts w:ascii="Times New Roman" w:hAnsi="Times New Roman"/>
                  <w:color w:val="0000FF"/>
                  <w:u w:val="single"/>
                  <w:lang w:val="ru-RU"/>
                </w:rPr>
                <w:t>9</w:t>
              </w:r>
              <w:r>
                <w:rPr>
                  <w:rFonts w:ascii="Times New Roman" w:hAnsi="Times New Roman"/>
                  <w:color w:val="0000FF"/>
                  <w:u w:val="single"/>
                </w:rPr>
                <w:t>c</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36</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Оксиды углерода, их физические и химические свойства. </w:t>
            </w:r>
            <w:r w:rsidRPr="00C3150C">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C3150C">
              <w:rPr>
                <w:rFonts w:ascii="Times New Roman" w:hAnsi="Times New Roman"/>
                <w:color w:val="000000"/>
                <w:sz w:val="24"/>
                <w:lang w:val="ru-RU"/>
              </w:rPr>
              <w:t>)</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adfebe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006</w:t>
              </w:r>
              <w:r>
                <w:rPr>
                  <w:rFonts w:ascii="Times New Roman" w:hAnsi="Times New Roman"/>
                  <w:color w:val="0000FF"/>
                  <w:u w:val="single"/>
                </w:rPr>
                <w:t>c</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027</w:t>
              </w:r>
              <w:r>
                <w:rPr>
                  <w:rFonts w:ascii="Times New Roman" w:hAnsi="Times New Roman"/>
                  <w:color w:val="0000FF"/>
                  <w:u w:val="single"/>
                </w:rPr>
                <w:t>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39</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054</w:t>
              </w:r>
              <w:r>
                <w:rPr>
                  <w:rFonts w:ascii="Times New Roman" w:hAnsi="Times New Roman"/>
                  <w:color w:val="0000FF"/>
                  <w:u w:val="single"/>
                </w:rPr>
                <w:t>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40</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080</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41</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w:t>
              </w:r>
              <w:r>
                <w:rPr>
                  <w:rFonts w:ascii="Times New Roman" w:hAnsi="Times New Roman"/>
                  <w:color w:val="0000FF"/>
                  <w:u w:val="single"/>
                </w:rPr>
                <w:t>bf</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w:t>
              </w:r>
              <w:r>
                <w:rPr>
                  <w:rFonts w:ascii="Times New Roman" w:hAnsi="Times New Roman"/>
                  <w:color w:val="0000FF"/>
                  <w:u w:val="single"/>
                </w:rPr>
                <w:t>e</w:t>
              </w:r>
              <w:r w:rsidRPr="00C3150C">
                <w:rPr>
                  <w:rFonts w:ascii="Times New Roman" w:hAnsi="Times New Roman"/>
                  <w:color w:val="0000FF"/>
                  <w:u w:val="single"/>
                  <w:lang w:val="ru-RU"/>
                </w:rPr>
                <w:t>18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43</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103</w:t>
              </w:r>
              <w:r>
                <w:rPr>
                  <w:rFonts w:ascii="Times New Roman" w:hAnsi="Times New Roman"/>
                  <w:color w:val="0000FF"/>
                  <w:u w:val="single"/>
                </w:rPr>
                <w:t>e</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44</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1156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1156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46</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1278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47</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14</w:t>
              </w:r>
              <w:r>
                <w:rPr>
                  <w:rFonts w:ascii="Times New Roman" w:hAnsi="Times New Roman"/>
                  <w:color w:val="0000FF"/>
                  <w:u w:val="single"/>
                </w:rPr>
                <w:t>b</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14</w:t>
              </w:r>
              <w:r>
                <w:rPr>
                  <w:rFonts w:ascii="Times New Roman" w:hAnsi="Times New Roman"/>
                  <w:color w:val="0000FF"/>
                  <w:u w:val="single"/>
                </w:rPr>
                <w:t>b</w:t>
              </w:r>
              <w:r w:rsidRPr="00C3150C">
                <w:rPr>
                  <w:rFonts w:ascii="Times New Roman" w:hAnsi="Times New Roman"/>
                  <w:color w:val="0000FF"/>
                  <w:u w:val="single"/>
                  <w:lang w:val="ru-RU"/>
                </w:rPr>
                <w:t>2</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49</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15</w:t>
              </w:r>
              <w:r>
                <w:rPr>
                  <w:rFonts w:ascii="Times New Roman" w:hAnsi="Times New Roman"/>
                  <w:color w:val="0000FF"/>
                  <w:u w:val="single"/>
                </w:rPr>
                <w:t>e</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50</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15</w:t>
              </w:r>
              <w:r>
                <w:rPr>
                  <w:rFonts w:ascii="Times New Roman" w:hAnsi="Times New Roman"/>
                  <w:color w:val="0000FF"/>
                  <w:u w:val="single"/>
                </w:rPr>
                <w:t>e</w:t>
              </w:r>
              <w:r w:rsidRPr="00C3150C">
                <w:rPr>
                  <w:rFonts w:ascii="Times New Roman" w:hAnsi="Times New Roman"/>
                  <w:color w:val="0000FF"/>
                  <w:u w:val="single"/>
                  <w:lang w:val="ru-RU"/>
                </w:rPr>
                <w:t>8</w:t>
              </w:r>
            </w:hyperlink>
          </w:p>
        </w:tc>
      </w:tr>
      <w:tr w:rsidR="00A16BA0">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51</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Default="00A16BA0">
            <w:pPr>
              <w:spacing w:after="0"/>
              <w:ind w:left="135"/>
            </w:pPr>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1886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53</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w:t>
              </w:r>
              <w:r>
                <w:rPr>
                  <w:rFonts w:ascii="Times New Roman" w:hAnsi="Times New Roman"/>
                  <w:color w:val="0000FF"/>
                  <w:u w:val="single"/>
                </w:rPr>
                <w:t>ae</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54</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w:t>
              </w:r>
              <w:r>
                <w:rPr>
                  <w:rFonts w:ascii="Times New Roman" w:hAnsi="Times New Roman"/>
                  <w:color w:val="0000FF"/>
                  <w:u w:val="single"/>
                </w:rPr>
                <w:t>c</w:t>
              </w:r>
              <w:r w:rsidRPr="00C3150C">
                <w:rPr>
                  <w:rFonts w:ascii="Times New Roman" w:hAnsi="Times New Roman"/>
                  <w:color w:val="0000FF"/>
                  <w:u w:val="single"/>
                  <w:lang w:val="ru-RU"/>
                </w:rPr>
                <w:t>64</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w:t>
              </w:r>
              <w:r>
                <w:rPr>
                  <w:rFonts w:ascii="Times New Roman" w:hAnsi="Times New Roman"/>
                  <w:color w:val="0000FF"/>
                  <w:u w:val="single"/>
                </w:rPr>
                <w:t>c</w:t>
              </w:r>
              <w:r w:rsidRPr="00C3150C">
                <w:rPr>
                  <w:rFonts w:ascii="Times New Roman" w:hAnsi="Times New Roman"/>
                  <w:color w:val="0000FF"/>
                  <w:u w:val="single"/>
                  <w:lang w:val="ru-RU"/>
                </w:rPr>
                <w:t>64</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56</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w:t>
              </w:r>
              <w:r>
                <w:rPr>
                  <w:rFonts w:ascii="Times New Roman" w:hAnsi="Times New Roman"/>
                  <w:color w:val="0000FF"/>
                  <w:u w:val="single"/>
                </w:rPr>
                <w:t>d</w:t>
              </w:r>
              <w:r w:rsidRPr="00C3150C">
                <w:rPr>
                  <w:rFonts w:ascii="Times New Roman" w:hAnsi="Times New Roman"/>
                  <w:color w:val="0000FF"/>
                  <w:u w:val="single"/>
                  <w:lang w:val="ru-RU"/>
                </w:rPr>
                <w:t>86</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C3150C">
              <w:rPr>
                <w:rFonts w:ascii="Times New Roman" w:hAnsi="Times New Roman"/>
                <w:color w:val="000000"/>
                <w:sz w:val="24"/>
                <w:lang w:val="ru-RU"/>
              </w:rPr>
              <w:t>) и железа (</w:t>
            </w:r>
            <w:r>
              <w:rPr>
                <w:rFonts w:ascii="Times New Roman" w:hAnsi="Times New Roman"/>
                <w:color w:val="000000"/>
                <w:sz w:val="24"/>
              </w:rPr>
              <w:t>III</w:t>
            </w:r>
            <w:r w:rsidRPr="00C3150C">
              <w:rPr>
                <w:rFonts w:ascii="Times New Roman" w:hAnsi="Times New Roman"/>
                <w:color w:val="000000"/>
                <w:sz w:val="24"/>
                <w:lang w:val="ru-RU"/>
              </w:rPr>
              <w:t>)</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35</w:t>
              </w:r>
              <w:r>
                <w:rPr>
                  <w:rFonts w:ascii="Times New Roman" w:hAnsi="Times New Roman"/>
                  <w:color w:val="0000FF"/>
                  <w:u w:val="single"/>
                </w:rPr>
                <w:t>e</w:t>
              </w:r>
              <w:r w:rsidRPr="00C3150C">
                <w:rPr>
                  <w:rFonts w:ascii="Times New Roman" w:hAnsi="Times New Roman"/>
                  <w:color w:val="0000FF"/>
                  <w:u w:val="single"/>
                  <w:lang w:val="ru-RU"/>
                </w:rPr>
                <w:t>6</w:t>
              </w:r>
            </w:hyperlink>
          </w:p>
        </w:tc>
      </w:tr>
      <w:tr w:rsidR="00A16BA0">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58</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Default="00A16BA0">
            <w:pPr>
              <w:spacing w:after="0"/>
              <w:ind w:left="135"/>
            </w:pPr>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59</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3</w:t>
              </w:r>
              <w:r>
                <w:rPr>
                  <w:rFonts w:ascii="Times New Roman" w:hAnsi="Times New Roman"/>
                  <w:color w:val="0000FF"/>
                  <w:u w:val="single"/>
                </w:rPr>
                <w:t>de</w:t>
              </w:r>
              <w:r w:rsidRPr="00C3150C">
                <w:rPr>
                  <w:rFonts w:ascii="Times New Roman" w:hAnsi="Times New Roman"/>
                  <w:color w:val="0000FF"/>
                  <w:u w:val="single"/>
                  <w:lang w:val="ru-RU"/>
                </w:rPr>
                <w:t>8</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60</w:t>
            </w:r>
          </w:p>
        </w:tc>
        <w:tc>
          <w:tcPr>
            <w:tcW w:w="3344" w:type="dxa"/>
            <w:tcMar>
              <w:top w:w="50" w:type="dxa"/>
              <w:left w:w="100" w:type="dxa"/>
            </w:tcMar>
            <w:vAlign w:val="center"/>
          </w:tcPr>
          <w:p w:rsidR="00A16BA0" w:rsidRDefault="00285457">
            <w:pPr>
              <w:spacing w:after="0"/>
              <w:ind w:left="135"/>
            </w:pPr>
            <w:r w:rsidRPr="00C3150C">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1750</w:t>
              </w:r>
            </w:hyperlink>
          </w:p>
        </w:tc>
      </w:tr>
      <w:tr w:rsidR="00A16BA0">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61</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Default="00A16BA0">
            <w:pPr>
              <w:spacing w:after="0"/>
              <w:ind w:left="135"/>
            </w:pPr>
          </w:p>
        </w:tc>
      </w:tr>
      <w:tr w:rsidR="00A16BA0">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62</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Default="00A16BA0">
            <w:pPr>
              <w:spacing w:after="0"/>
              <w:ind w:left="135"/>
            </w:pPr>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63</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3</w:t>
              </w:r>
              <w:r>
                <w:rPr>
                  <w:rFonts w:ascii="Times New Roman" w:hAnsi="Times New Roman"/>
                  <w:color w:val="0000FF"/>
                  <w:u w:val="single"/>
                </w:rPr>
                <w:t>f</w:t>
              </w:r>
              <w:r w:rsidRPr="00C3150C">
                <w:rPr>
                  <w:rFonts w:ascii="Times New Roman" w:hAnsi="Times New Roman"/>
                  <w:color w:val="0000FF"/>
                  <w:u w:val="single"/>
                  <w:lang w:val="ru-RU"/>
                </w:rPr>
                <w:t>50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64</w:t>
            </w:r>
          </w:p>
        </w:tc>
        <w:tc>
          <w:tcPr>
            <w:tcW w:w="3344" w:type="dxa"/>
            <w:tcMar>
              <w:top w:w="50" w:type="dxa"/>
              <w:left w:w="100" w:type="dxa"/>
            </w:tcMar>
            <w:vAlign w:val="center"/>
          </w:tcPr>
          <w:p w:rsidR="00A16BA0" w:rsidRDefault="00285457">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4270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65</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4270</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66</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ae</w:t>
              </w:r>
              <w:r w:rsidRPr="00C3150C">
                <w:rPr>
                  <w:rFonts w:ascii="Times New Roman" w:hAnsi="Times New Roman"/>
                  <w:color w:val="0000FF"/>
                  <w:u w:val="single"/>
                  <w:lang w:val="ru-RU"/>
                </w:rPr>
                <w:t>0</w:t>
              </w:r>
              <w:r>
                <w:rPr>
                  <w:rFonts w:ascii="Times New Roman" w:hAnsi="Times New Roman"/>
                  <w:color w:val="0000FF"/>
                  <w:u w:val="single"/>
                </w:rPr>
                <w:t>d</w:t>
              </w:r>
              <w:r w:rsidRPr="00C3150C">
                <w:rPr>
                  <w:rFonts w:ascii="Times New Roman" w:hAnsi="Times New Roman"/>
                  <w:color w:val="0000FF"/>
                  <w:u w:val="single"/>
                  <w:lang w:val="ru-RU"/>
                </w:rPr>
                <w:t>0</w:t>
              </w:r>
              <w:r>
                <w:rPr>
                  <w:rFonts w:ascii="Times New Roman" w:hAnsi="Times New Roman"/>
                  <w:color w:val="0000FF"/>
                  <w:u w:val="single"/>
                </w:rPr>
                <w:t>a</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t>67</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Резервный урок. Обобщение и </w:t>
            </w:r>
            <w:r w:rsidRPr="00C3150C">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adb</w:t>
              </w:r>
              <w:r w:rsidRPr="00C3150C">
                <w:rPr>
                  <w:rFonts w:ascii="Times New Roman" w:hAnsi="Times New Roman"/>
                  <w:color w:val="0000FF"/>
                  <w:u w:val="single"/>
                  <w:lang w:val="ru-RU"/>
                </w:rPr>
                <w:t>33</w:t>
              </w:r>
              <w:r>
                <w:rPr>
                  <w:rFonts w:ascii="Times New Roman" w:hAnsi="Times New Roman"/>
                  <w:color w:val="0000FF"/>
                  <w:u w:val="single"/>
                </w:rPr>
                <w:t>c</w:t>
              </w:r>
            </w:hyperlink>
          </w:p>
        </w:tc>
      </w:tr>
      <w:tr w:rsidR="00A16BA0" w:rsidRPr="00FF68F3">
        <w:trPr>
          <w:trHeight w:val="144"/>
          <w:tblCellSpacing w:w="20" w:type="nil"/>
        </w:trPr>
        <w:tc>
          <w:tcPr>
            <w:tcW w:w="366" w:type="dxa"/>
            <w:tcMar>
              <w:top w:w="50" w:type="dxa"/>
              <w:left w:w="100" w:type="dxa"/>
            </w:tcMar>
            <w:vAlign w:val="center"/>
          </w:tcPr>
          <w:p w:rsidR="00A16BA0" w:rsidRDefault="00285457">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16BA0" w:rsidRDefault="00A16BA0">
            <w:pPr>
              <w:spacing w:after="0"/>
              <w:ind w:left="135"/>
              <w:jc w:val="center"/>
            </w:pPr>
          </w:p>
        </w:tc>
        <w:tc>
          <w:tcPr>
            <w:tcW w:w="1607" w:type="dxa"/>
            <w:tcMar>
              <w:top w:w="50" w:type="dxa"/>
              <w:left w:w="100" w:type="dxa"/>
            </w:tcMar>
            <w:vAlign w:val="center"/>
          </w:tcPr>
          <w:p w:rsidR="00A16BA0" w:rsidRDefault="00A16BA0">
            <w:pPr>
              <w:spacing w:after="0"/>
              <w:ind w:left="135"/>
              <w:jc w:val="center"/>
            </w:pPr>
          </w:p>
        </w:tc>
        <w:tc>
          <w:tcPr>
            <w:tcW w:w="1137" w:type="dxa"/>
            <w:tcMar>
              <w:top w:w="50" w:type="dxa"/>
              <w:left w:w="100" w:type="dxa"/>
            </w:tcMar>
            <w:vAlign w:val="center"/>
          </w:tcPr>
          <w:p w:rsidR="00A16BA0" w:rsidRDefault="00A16BA0">
            <w:pPr>
              <w:spacing w:after="0"/>
              <w:ind w:left="135"/>
            </w:pPr>
          </w:p>
        </w:tc>
        <w:tc>
          <w:tcPr>
            <w:tcW w:w="1955" w:type="dxa"/>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3150C">
                <w:rPr>
                  <w:rFonts w:ascii="Times New Roman" w:hAnsi="Times New Roman"/>
                  <w:color w:val="0000FF"/>
                  <w:u w:val="single"/>
                  <w:lang w:val="ru-RU"/>
                </w:rPr>
                <w:t>://</w:t>
              </w:r>
              <w:r>
                <w:rPr>
                  <w:rFonts w:ascii="Times New Roman" w:hAnsi="Times New Roman"/>
                  <w:color w:val="0000FF"/>
                  <w:u w:val="single"/>
                </w:rPr>
                <w:t>m</w:t>
              </w:r>
              <w:r w:rsidRPr="00C3150C">
                <w:rPr>
                  <w:rFonts w:ascii="Times New Roman" w:hAnsi="Times New Roman"/>
                  <w:color w:val="0000FF"/>
                  <w:u w:val="single"/>
                  <w:lang w:val="ru-RU"/>
                </w:rPr>
                <w:t>.</w:t>
              </w:r>
              <w:r>
                <w:rPr>
                  <w:rFonts w:ascii="Times New Roman" w:hAnsi="Times New Roman"/>
                  <w:color w:val="0000FF"/>
                  <w:u w:val="single"/>
                </w:rPr>
                <w:t>edsoo</w:t>
              </w:r>
              <w:r w:rsidRPr="00C3150C">
                <w:rPr>
                  <w:rFonts w:ascii="Times New Roman" w:hAnsi="Times New Roman"/>
                  <w:color w:val="0000FF"/>
                  <w:u w:val="single"/>
                  <w:lang w:val="ru-RU"/>
                </w:rPr>
                <w:t>.</w:t>
              </w:r>
              <w:r>
                <w:rPr>
                  <w:rFonts w:ascii="Times New Roman" w:hAnsi="Times New Roman"/>
                  <w:color w:val="0000FF"/>
                  <w:u w:val="single"/>
                </w:rPr>
                <w:t>ru</w:t>
              </w:r>
              <w:r w:rsidRPr="00C3150C">
                <w:rPr>
                  <w:rFonts w:ascii="Times New Roman" w:hAnsi="Times New Roman"/>
                  <w:color w:val="0000FF"/>
                  <w:u w:val="single"/>
                  <w:lang w:val="ru-RU"/>
                </w:rPr>
                <w:t>/00</w:t>
              </w:r>
              <w:r>
                <w:rPr>
                  <w:rFonts w:ascii="Times New Roman" w:hAnsi="Times New Roman"/>
                  <w:color w:val="0000FF"/>
                  <w:u w:val="single"/>
                </w:rPr>
                <w:t>ad</w:t>
              </w:r>
              <w:r w:rsidRPr="00C3150C">
                <w:rPr>
                  <w:rFonts w:ascii="Times New Roman" w:hAnsi="Times New Roman"/>
                  <w:color w:val="0000FF"/>
                  <w:u w:val="single"/>
                  <w:lang w:val="ru-RU"/>
                </w:rPr>
                <w:t>9</w:t>
              </w:r>
              <w:r>
                <w:rPr>
                  <w:rFonts w:ascii="Times New Roman" w:hAnsi="Times New Roman"/>
                  <w:color w:val="0000FF"/>
                  <w:u w:val="single"/>
                </w:rPr>
                <w:t>cb</w:t>
              </w:r>
              <w:r w:rsidRPr="00C3150C">
                <w:rPr>
                  <w:rFonts w:ascii="Times New Roman" w:hAnsi="Times New Roman"/>
                  <w:color w:val="0000FF"/>
                  <w:u w:val="single"/>
                  <w:lang w:val="ru-RU"/>
                </w:rPr>
                <w:t>2</w:t>
              </w:r>
            </w:hyperlink>
          </w:p>
        </w:tc>
      </w:tr>
      <w:tr w:rsidR="00A16BA0">
        <w:trPr>
          <w:trHeight w:val="144"/>
          <w:tblCellSpacing w:w="20" w:type="nil"/>
        </w:trPr>
        <w:tc>
          <w:tcPr>
            <w:tcW w:w="0" w:type="auto"/>
            <w:gridSpan w:val="2"/>
            <w:tcMar>
              <w:top w:w="50" w:type="dxa"/>
              <w:left w:w="100" w:type="dxa"/>
            </w:tcMar>
            <w:vAlign w:val="center"/>
          </w:tcPr>
          <w:p w:rsidR="00A16BA0" w:rsidRPr="00C3150C" w:rsidRDefault="00285457">
            <w:pPr>
              <w:spacing w:after="0"/>
              <w:ind w:left="135"/>
              <w:rPr>
                <w:lang w:val="ru-RU"/>
              </w:rPr>
            </w:pPr>
            <w:r w:rsidRPr="00C3150C">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16BA0" w:rsidRDefault="00285457">
            <w:pPr>
              <w:spacing w:after="0"/>
              <w:ind w:left="135"/>
              <w:jc w:val="center"/>
            </w:pPr>
            <w:r w:rsidRPr="00C3150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A16BA0" w:rsidRDefault="00285457">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16BA0" w:rsidRDefault="00A16BA0"/>
        </w:tc>
      </w:tr>
    </w:tbl>
    <w:p w:rsidR="00A16BA0" w:rsidRDefault="00A16BA0">
      <w:pPr>
        <w:sectPr w:rsidR="00A16BA0">
          <w:pgSz w:w="16383" w:h="11906" w:orient="landscape"/>
          <w:pgMar w:top="1134" w:right="850" w:bottom="1134" w:left="1701" w:header="720" w:footer="720" w:gutter="0"/>
          <w:cols w:space="720"/>
        </w:sectPr>
      </w:pPr>
    </w:p>
    <w:p w:rsidR="00A16BA0" w:rsidRPr="00C3150C" w:rsidRDefault="00285457">
      <w:pPr>
        <w:spacing w:before="199" w:after="199" w:line="336" w:lineRule="auto"/>
        <w:ind w:left="120"/>
        <w:rPr>
          <w:lang w:val="ru-RU"/>
        </w:rPr>
      </w:pPr>
      <w:bookmarkStart w:id="14" w:name="block-54417970"/>
      <w:bookmarkEnd w:id="13"/>
      <w:r w:rsidRPr="00C3150C">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C3150C">
        <w:rPr>
          <w:rFonts w:ascii="Times New Roman" w:hAnsi="Times New Roman"/>
          <w:b/>
          <w:color w:val="000000"/>
          <w:sz w:val="28"/>
          <w:lang w:val="ru-RU"/>
        </w:rPr>
        <w:t>ОСНОВНОЙ</w:t>
      </w:r>
      <w:proofErr w:type="gramEnd"/>
      <w:r w:rsidRPr="00C3150C">
        <w:rPr>
          <w:rFonts w:ascii="Times New Roman" w:hAnsi="Times New Roman"/>
          <w:b/>
          <w:color w:val="000000"/>
          <w:sz w:val="28"/>
          <w:lang w:val="ru-RU"/>
        </w:rPr>
        <w:t xml:space="preserve"> </w:t>
      </w:r>
    </w:p>
    <w:p w:rsidR="00A16BA0" w:rsidRDefault="00285457">
      <w:pPr>
        <w:spacing w:before="199" w:after="199" w:line="336" w:lineRule="auto"/>
        <w:ind w:left="120"/>
      </w:pPr>
      <w:r>
        <w:rPr>
          <w:rFonts w:ascii="Times New Roman" w:hAnsi="Times New Roman"/>
          <w:b/>
          <w:color w:val="000000"/>
          <w:sz w:val="28"/>
        </w:rPr>
        <w:t>ОБРАЗОВАТЕЛЬНОЙ ПРОГРАММЫ</w:t>
      </w:r>
    </w:p>
    <w:p w:rsidR="00A16BA0" w:rsidRDefault="00A16BA0">
      <w:pPr>
        <w:spacing w:before="199" w:after="199" w:line="336" w:lineRule="auto"/>
        <w:ind w:left="120"/>
      </w:pPr>
    </w:p>
    <w:p w:rsidR="00A16BA0" w:rsidRDefault="00285457">
      <w:pPr>
        <w:spacing w:before="199" w:after="199" w:line="336" w:lineRule="auto"/>
        <w:ind w:left="120"/>
      </w:pPr>
      <w:r>
        <w:rPr>
          <w:rFonts w:ascii="Times New Roman" w:hAnsi="Times New Roman"/>
          <w:b/>
          <w:color w:val="000000"/>
          <w:sz w:val="28"/>
        </w:rPr>
        <w:t>8 КЛАСС</w:t>
      </w:r>
    </w:p>
    <w:p w:rsidR="00A16BA0" w:rsidRDefault="00A16BA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BA0" w:rsidRPr="00FF68F3">
        <w:trPr>
          <w:trHeight w:val="144"/>
        </w:trPr>
        <w:tc>
          <w:tcPr>
            <w:tcW w:w="1764"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Код проверяемого результата </w:t>
            </w:r>
          </w:p>
        </w:tc>
        <w:tc>
          <w:tcPr>
            <w:tcW w:w="12153" w:type="dxa"/>
            <w:tcMar>
              <w:top w:w="50" w:type="dxa"/>
              <w:left w:w="100" w:type="dxa"/>
            </w:tcMar>
            <w:vAlign w:val="center"/>
          </w:tcPr>
          <w:p w:rsidR="00A16BA0" w:rsidRPr="00C3150C" w:rsidRDefault="00285457">
            <w:pPr>
              <w:spacing w:after="0"/>
              <w:ind w:left="272"/>
              <w:rPr>
                <w:lang w:val="ru-RU"/>
              </w:rPr>
            </w:pPr>
            <w:r w:rsidRPr="00C3150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теме: «Первоначальные химические понятия»</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химическая реакция, классификация реакций: реакции соединения, реакции разложения, реакции замещения, реакции обмена, экз</w:t>
            </w:r>
            <w:proofErr w:type="gramStart"/>
            <w:r w:rsidRPr="00C3150C">
              <w:rPr>
                <w:rFonts w:ascii="Times New Roman" w:hAnsi="Times New Roman"/>
                <w:color w:val="000000"/>
                <w:sz w:val="24"/>
                <w:lang w:val="ru-RU"/>
              </w:rPr>
              <w:t>о-</w:t>
            </w:r>
            <w:proofErr w:type="gramEnd"/>
            <w:r w:rsidRPr="00C3150C">
              <w:rPr>
                <w:rFonts w:ascii="Times New Roman" w:hAnsi="Times New Roman"/>
                <w:color w:val="000000"/>
                <w:sz w:val="24"/>
                <w:lang w:val="ru-RU"/>
              </w:rPr>
              <w:t xml:space="preserve"> и эндотермические реакции, тепловой эффект реакции, раствор, массовая доля вещества (процентная концентрация) в растворе</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использовать химическую символику для составления формул веществ и уравнений химических реакций</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смысл законов сохранения массы веществ, постоянства состава, атомно-молекулярного учения, закона Авогадро</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1.5</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определять валентность атомов элементов в бинарных соединениях</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1.6</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классифицировать химические реакции (по числу и составу участвующих в реакции веществ, по тепловому эффекту)</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1.7</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вычислять относительную молекулярную и молярную массы веществ</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1.8</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вычислять массовую долю химического элемента по формуле соединения,</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1.9</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вычислять массовую долю вещества в растворе </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1.10</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применять естественнонаучные методы познания – наблюдение, измерение, моделирование, эксперимент (реальный и мысленный)</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теме: «Важнейшие представители неорганических веществ»</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смысл основных химических понятий: оксид, кислота, основание, соль</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2.2</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определять принадлежность веществ к определённому классу соединений по формулам</w:t>
            </w:r>
          </w:p>
        </w:tc>
      </w:tr>
      <w:tr w:rsidR="00A16BA0">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2153"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классифицировать неорганические вещества</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2.4</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2.5</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2.6</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roofErr w:type="gramEnd"/>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2.7</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проводить расчёты по уравнению химической реакции</w:t>
            </w:r>
          </w:p>
        </w:tc>
      </w:tr>
      <w:tr w:rsidR="00A16BA0">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w:t>
            </w:r>
          </w:p>
        </w:tc>
        <w:tc>
          <w:tcPr>
            <w:tcW w:w="12153"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По теме: «Периодический закон и Периодическая система химических элементов Д. И. Менделеева. </w:t>
            </w:r>
            <w:r>
              <w:rPr>
                <w:rFonts w:ascii="Times New Roman" w:hAnsi="Times New Roman"/>
                <w:color w:val="000000"/>
                <w:sz w:val="24"/>
              </w:rPr>
              <w:t xml:space="preserve">Строение атомов. Химическая связь. Окислительно-восстановительные реакции» </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раскрывать смысл основных химических понятий: ядро атома, электронный слой атома, атомная орбиталь, радиус атома, химическая связь, полярная и неполярная ковалентная связь, </w:t>
            </w:r>
            <w:r w:rsidRPr="00C3150C">
              <w:rPr>
                <w:rFonts w:ascii="Times New Roman" w:hAnsi="Times New Roman"/>
                <w:color w:val="000000"/>
                <w:sz w:val="24"/>
                <w:lang w:val="ru-RU"/>
              </w:rPr>
              <w:lastRenderedPageBreak/>
              <w:t>электроотрицательность, ионная связь, ион, катион, анион, степень окисления</w:t>
            </w:r>
          </w:p>
        </w:tc>
      </w:tr>
      <w:tr w:rsidR="00A16BA0">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3.2</w:t>
            </w:r>
          </w:p>
        </w:tc>
        <w:tc>
          <w:tcPr>
            <w:tcW w:w="12153"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классифицировать химические элементы</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3.3</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3.4</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3.5</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3.6</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определять степень окисления элементов в бинарных соединениях</w:t>
            </w:r>
          </w:p>
        </w:tc>
      </w:tr>
      <w:tr w:rsidR="00A16BA0" w:rsidRPr="00FF68F3">
        <w:trPr>
          <w:trHeight w:val="144"/>
        </w:trPr>
        <w:tc>
          <w:tcPr>
            <w:tcW w:w="1764"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3.7</w:t>
            </w:r>
          </w:p>
        </w:tc>
        <w:tc>
          <w:tcPr>
            <w:tcW w:w="12153"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определять вид химической связи (</w:t>
            </w:r>
            <w:proofErr w:type="gramStart"/>
            <w:r w:rsidRPr="00C3150C">
              <w:rPr>
                <w:rFonts w:ascii="Times New Roman" w:hAnsi="Times New Roman"/>
                <w:color w:val="000000"/>
                <w:sz w:val="24"/>
                <w:lang w:val="ru-RU"/>
              </w:rPr>
              <w:t>ковалентная</w:t>
            </w:r>
            <w:proofErr w:type="gramEnd"/>
            <w:r w:rsidRPr="00C3150C">
              <w:rPr>
                <w:rFonts w:ascii="Times New Roman" w:hAnsi="Times New Roman"/>
                <w:color w:val="000000"/>
                <w:sz w:val="24"/>
                <w:lang w:val="ru-RU"/>
              </w:rPr>
              <w:t xml:space="preserve"> и ионная) в неорганических соединениях</w:t>
            </w:r>
          </w:p>
        </w:tc>
      </w:tr>
    </w:tbl>
    <w:p w:rsidR="00A16BA0" w:rsidRPr="00C3150C" w:rsidRDefault="00A16BA0">
      <w:pPr>
        <w:spacing w:after="0"/>
        <w:ind w:left="120"/>
        <w:rPr>
          <w:lang w:val="ru-RU"/>
        </w:rPr>
      </w:pPr>
    </w:p>
    <w:p w:rsidR="00A16BA0" w:rsidRDefault="00285457">
      <w:pPr>
        <w:spacing w:before="199" w:after="199"/>
        <w:ind w:left="120"/>
      </w:pPr>
      <w:r>
        <w:rPr>
          <w:rFonts w:ascii="Times New Roman" w:hAnsi="Times New Roman"/>
          <w:b/>
          <w:color w:val="000000"/>
          <w:sz w:val="28"/>
        </w:rPr>
        <w:t>9 КЛАСС</w:t>
      </w:r>
    </w:p>
    <w:p w:rsidR="00A16BA0" w:rsidRDefault="00A16BA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16BA0" w:rsidRPr="00FF68F3">
        <w:trPr>
          <w:trHeight w:val="144"/>
        </w:trPr>
        <w:tc>
          <w:tcPr>
            <w:tcW w:w="1988"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A16BA0" w:rsidRPr="00C3150C" w:rsidRDefault="00285457">
            <w:pPr>
              <w:spacing w:after="0"/>
              <w:ind w:left="272"/>
              <w:rPr>
                <w:lang w:val="ru-RU"/>
              </w:rPr>
            </w:pPr>
            <w:r w:rsidRPr="00C3150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теме: «Вещество и химическая реакция»</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 xml:space="preserve">раскрывать смысл основных химических понятий: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сплавы, скорость </w:t>
            </w:r>
            <w:r w:rsidRPr="00C3150C">
              <w:rPr>
                <w:rFonts w:ascii="Times New Roman" w:hAnsi="Times New Roman"/>
                <w:color w:val="000000"/>
                <w:sz w:val="24"/>
                <w:lang w:val="ru-RU"/>
              </w:rPr>
              <w:lastRenderedPageBreak/>
              <w:t>химической реакции</w:t>
            </w:r>
            <w:proofErr w:type="gramEnd"/>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1.2</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иллюстрировать взаимосвязь основных химических понятий и применять эти понятия при описании веществ и их превращений</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составлять уравнения электролитической диссоциации кислот, щелочей и солей, полные и сокращённые уравнения реакций ионного обмена</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сущность окислительно-восстановительных реакций посредством составления электронного баланса этих реакций</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проводить расчёты по уравнению химической реакции</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темам: «Неметаллы и их соединения» и «Металлы и их соединения»</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2.2</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составлять уравнения реакций, подтверждающих существование генетической связи между веществами различных классов</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2.4</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2.5</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проводить реакции, подтверждающие качественный состав различных веществ: распознавать опытным путём хлори</w:t>
            </w:r>
            <w:proofErr w:type="gramStart"/>
            <w:r w:rsidRPr="00C3150C">
              <w:rPr>
                <w:rFonts w:ascii="Times New Roman" w:hAnsi="Times New Roman"/>
                <w:color w:val="000000"/>
                <w:sz w:val="24"/>
                <w:lang w:val="ru-RU"/>
              </w:rPr>
              <w:t>д-</w:t>
            </w:r>
            <w:proofErr w:type="gramEnd"/>
            <w:r w:rsidRPr="00C3150C">
              <w:rPr>
                <w:rFonts w:ascii="Times New Roman" w:hAnsi="Times New Roman"/>
                <w:color w:val="000000"/>
                <w:sz w:val="24"/>
                <w:lang w:val="ru-RU"/>
              </w:rPr>
              <w:t>, бромид, иодид, карбонат, фосфат, силикат, сульфат, гидроксидионы, катионы аммония, ионы изученных металлов, присутствующие в водных растворах неорганических веществ</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теме: «Химия и окружающая среда»</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раскрывать смысл основных химических понятий: ПДК вещества; коррозия металлов</w:t>
            </w:r>
          </w:p>
        </w:tc>
      </w:tr>
      <w:tr w:rsidR="00A16BA0" w:rsidRPr="00FF68F3">
        <w:trPr>
          <w:trHeight w:val="144"/>
        </w:trPr>
        <w:tc>
          <w:tcPr>
            <w:tcW w:w="198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3.2</w:t>
            </w:r>
          </w:p>
        </w:tc>
        <w:tc>
          <w:tcPr>
            <w:tcW w:w="11801"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 xml:space="preserve">применять основные операции мыслительной деятельности – </w:t>
            </w:r>
            <w:r w:rsidRPr="00C3150C">
              <w:rPr>
                <w:rFonts w:ascii="Times New Roman" w:hAnsi="Times New Roman"/>
                <w:color w:val="000000"/>
                <w:sz w:val="24"/>
                <w:lang w:val="ru-RU"/>
              </w:rPr>
              <w:lastRenderedPageBreak/>
              <w:t>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roofErr w:type="gramEnd"/>
          </w:p>
        </w:tc>
      </w:tr>
    </w:tbl>
    <w:p w:rsidR="00A16BA0" w:rsidRPr="00C3150C" w:rsidRDefault="00A16BA0">
      <w:pPr>
        <w:spacing w:after="0"/>
        <w:ind w:left="120"/>
        <w:rPr>
          <w:lang w:val="ru-RU"/>
        </w:rPr>
      </w:pPr>
    </w:p>
    <w:p w:rsidR="00A16BA0" w:rsidRPr="00C3150C" w:rsidRDefault="00A16BA0">
      <w:pPr>
        <w:rPr>
          <w:lang w:val="ru-RU"/>
        </w:rPr>
        <w:sectPr w:rsidR="00A16BA0" w:rsidRPr="00C3150C">
          <w:pgSz w:w="11906" w:h="16383"/>
          <w:pgMar w:top="1134" w:right="850" w:bottom="1134" w:left="1701" w:header="720" w:footer="720" w:gutter="0"/>
          <w:cols w:space="720"/>
        </w:sectPr>
      </w:pPr>
    </w:p>
    <w:p w:rsidR="00A16BA0" w:rsidRDefault="00285457">
      <w:pPr>
        <w:spacing w:before="199" w:after="120" w:line="336" w:lineRule="auto"/>
        <w:ind w:left="120"/>
      </w:pPr>
      <w:bookmarkStart w:id="15" w:name="block-54417971"/>
      <w:bookmarkEnd w:id="14"/>
      <w:r>
        <w:rPr>
          <w:rFonts w:ascii="Times New Roman" w:hAnsi="Times New Roman"/>
          <w:b/>
          <w:color w:val="000000"/>
          <w:sz w:val="28"/>
        </w:rPr>
        <w:lastRenderedPageBreak/>
        <w:t>ПРОВЕРЯЕМЫЕ ЭЛЕМЕНТЫ СОДЕРЖАНИЯ</w:t>
      </w:r>
    </w:p>
    <w:p w:rsidR="00A16BA0" w:rsidRDefault="00A16BA0">
      <w:pPr>
        <w:spacing w:after="0"/>
        <w:ind w:left="120"/>
      </w:pPr>
    </w:p>
    <w:p w:rsidR="00A16BA0" w:rsidRDefault="00285457">
      <w:pPr>
        <w:spacing w:before="199" w:after="120" w:line="336" w:lineRule="auto"/>
        <w:ind w:left="120"/>
      </w:pPr>
      <w:r>
        <w:rPr>
          <w:rFonts w:ascii="Times New Roman" w:hAnsi="Times New Roman"/>
          <w:b/>
          <w:color w:val="000000"/>
          <w:sz w:val="28"/>
        </w:rPr>
        <w:t>8 КЛАСС</w:t>
      </w:r>
    </w:p>
    <w:p w:rsidR="00A16BA0" w:rsidRDefault="00A16BA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A16BA0">
        <w:trPr>
          <w:trHeight w:val="144"/>
        </w:trPr>
        <w:tc>
          <w:tcPr>
            <w:tcW w:w="1187"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w:t>
            </w:r>
            <w:r>
              <w:rPr>
                <w:rFonts w:ascii="Times New Roman" w:hAnsi="Times New Roman"/>
                <w:b/>
                <w:color w:val="000000"/>
                <w:sz w:val="24"/>
                <w:shd w:val="clear" w:color="auto" w:fill="FFFFFF"/>
              </w:rPr>
              <w:t>Код</w:t>
            </w:r>
            <w:r>
              <w:rPr>
                <w:rFonts w:ascii="Times New Roman" w:hAnsi="Times New Roman"/>
                <w:b/>
                <w:color w:val="000000"/>
                <w:sz w:val="24"/>
              </w:rPr>
              <w:t xml:space="preserve"> </w:t>
            </w:r>
          </w:p>
        </w:tc>
        <w:tc>
          <w:tcPr>
            <w:tcW w:w="13059"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Проверяемый элемент содержания </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305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Первоначальные химические понятия</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Предмет химии. Роль химии в жизни человека. Химия в системе наук. Тела и вещества. </w:t>
            </w:r>
            <w:r>
              <w:rPr>
                <w:rFonts w:ascii="Times New Roman" w:hAnsi="Times New Roman"/>
                <w:color w:val="000000"/>
                <w:sz w:val="24"/>
              </w:rPr>
              <w:t>Физические свойства веществ. Агрегатное состояние веществ</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Понятие о методах познания в химии. Чистые вещества и смеси. Способы разделения смесей</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r>
              <w:rPr>
                <w:rFonts w:ascii="Times New Roman" w:hAnsi="Times New Roman"/>
                <w:color w:val="000000"/>
                <w:sz w:val="24"/>
              </w:rPr>
              <w:t>Атомно-молекулярное учение</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Химическая формула. Валентность атомов химических элементов. Закон постоянства состава веществ. Относительная атомная масса. </w:t>
            </w:r>
            <w:r>
              <w:rPr>
                <w:rFonts w:ascii="Times New Roman" w:hAnsi="Times New Roman"/>
                <w:color w:val="000000"/>
                <w:sz w:val="24"/>
              </w:rPr>
              <w:t>Относительная молекулярная масса. Массовая доля химического элемента в соединении</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1.5</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Количество вещества. Моль. Молярная масса. Взаимосвязь количества, массы и числа структурных единиц вещества. </w:t>
            </w:r>
            <w:r>
              <w:rPr>
                <w:rFonts w:ascii="Times New Roman" w:hAnsi="Times New Roman"/>
                <w:color w:val="000000"/>
                <w:sz w:val="24"/>
              </w:rPr>
              <w:t>Расчёты по формулам химических соединений</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1.6</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1.7</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w:t>
            </w:r>
            <w:proofErr w:type="gramEnd"/>
            <w:r w:rsidRPr="00C3150C">
              <w:rPr>
                <w:rFonts w:ascii="Times New Roman" w:hAnsi="Times New Roman"/>
                <w:color w:val="000000"/>
                <w:sz w:val="24"/>
                <w:lang w:val="ru-RU"/>
              </w:rPr>
              <w:t>, взаимодействие серной кислоты с хлоридом бария, разложение гидроксида меди(</w:t>
            </w:r>
            <w:r>
              <w:rPr>
                <w:rFonts w:ascii="Times New Roman" w:hAnsi="Times New Roman"/>
                <w:color w:val="000000"/>
                <w:sz w:val="24"/>
              </w:rPr>
              <w:t>II</w:t>
            </w:r>
            <w:r w:rsidRPr="00C3150C">
              <w:rPr>
                <w:rFonts w:ascii="Times New Roman" w:hAnsi="Times New Roman"/>
                <w:color w:val="000000"/>
                <w:sz w:val="24"/>
                <w:lang w:val="ru-RU"/>
              </w:rPr>
              <w:t>) при нагревании, взаимодействие железа с раствором соли меди(</w:t>
            </w:r>
            <w:r>
              <w:rPr>
                <w:rFonts w:ascii="Times New Roman" w:hAnsi="Times New Roman"/>
                <w:color w:val="000000"/>
                <w:sz w:val="24"/>
              </w:rPr>
              <w:t>II</w:t>
            </w:r>
            <w:r w:rsidRPr="00C3150C">
              <w:rPr>
                <w:rFonts w:ascii="Times New Roman" w:hAnsi="Times New Roman"/>
                <w:color w:val="000000"/>
                <w:sz w:val="24"/>
                <w:lang w:val="ru-RU"/>
              </w:rPr>
              <w:t xml:space="preserve">), изучение способов разделения смесей (с помощью магнита, </w:t>
            </w:r>
            <w:r w:rsidRPr="00C3150C">
              <w:rPr>
                <w:rFonts w:ascii="Times New Roman" w:hAnsi="Times New Roman"/>
                <w:color w:val="000000"/>
                <w:sz w:val="24"/>
                <w:lang w:val="ru-RU"/>
              </w:rPr>
              <w:lastRenderedPageBreak/>
              <w:t xml:space="preserve">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 </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2</w:t>
            </w:r>
          </w:p>
        </w:tc>
        <w:tc>
          <w:tcPr>
            <w:tcW w:w="1305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Важнейшие представители неорганических веществ</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w:t>
            </w:r>
            <w:r>
              <w:rPr>
                <w:rFonts w:ascii="Times New Roman" w:hAnsi="Times New Roman"/>
                <w:color w:val="000000"/>
                <w:sz w:val="24"/>
              </w:rPr>
              <w:t>Круговорот кислорода в природе. Озон – аллотропная модификация кислорода</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2.2</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Тепловой эффект химической реакции, термохимические уравнения, экз</w:t>
            </w:r>
            <w:proofErr w:type="gramStart"/>
            <w:r w:rsidRPr="00C3150C">
              <w:rPr>
                <w:rFonts w:ascii="Times New Roman" w:hAnsi="Times New Roman"/>
                <w:color w:val="000000"/>
                <w:sz w:val="24"/>
                <w:lang w:val="ru-RU"/>
              </w:rPr>
              <w:t>о-</w:t>
            </w:r>
            <w:proofErr w:type="gramEnd"/>
            <w:r w:rsidRPr="00C3150C">
              <w:rPr>
                <w:rFonts w:ascii="Times New Roman" w:hAnsi="Times New Roman"/>
                <w:color w:val="000000"/>
                <w:sz w:val="24"/>
                <w:lang w:val="ru-RU"/>
              </w:rPr>
              <w:t xml:space="preserve"> и эндотермические реакции. Топливо: уголь и метан. Загрязнение воздуха, усиление парникового эффекта, разрушение озонового слоя</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pacing w:val="-4"/>
                <w:sz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w:t>
            </w:r>
            <w:r>
              <w:rPr>
                <w:rFonts w:ascii="Times New Roman" w:hAnsi="Times New Roman"/>
                <w:color w:val="000000"/>
                <w:spacing w:val="-4"/>
                <w:sz w:val="24"/>
              </w:rPr>
              <w:t>Кислоты и соли</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2.4</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Молярный объём газов. Расчёты по химическим уравнениям</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2.5</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w:t>
            </w:r>
            <w:r>
              <w:rPr>
                <w:rFonts w:ascii="Times New Roman" w:hAnsi="Times New Roman"/>
                <w:color w:val="000000"/>
                <w:sz w:val="24"/>
              </w:rPr>
              <w:t>Загрязнение природных вод. Охрана и очистка природных вод</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2.6</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Классификация неорганических соединений. Оксиды. Классификация оксидов: </w:t>
            </w:r>
            <w:proofErr w:type="gramStart"/>
            <w:r w:rsidRPr="00C3150C">
              <w:rPr>
                <w:rFonts w:ascii="Times New Roman" w:hAnsi="Times New Roman"/>
                <w:color w:val="000000"/>
                <w:sz w:val="24"/>
                <w:lang w:val="ru-RU"/>
              </w:rPr>
              <w:t>солеобразующие</w:t>
            </w:r>
            <w:proofErr w:type="gramEnd"/>
            <w:r w:rsidRPr="00C3150C">
              <w:rPr>
                <w:rFonts w:ascii="Times New Roman" w:hAnsi="Times New Roman"/>
                <w:color w:val="000000"/>
                <w:sz w:val="24"/>
                <w:lang w:val="ru-RU"/>
              </w:rPr>
              <w:t xml:space="preserve"> (основные, кислотные, амфотерные) и несолеобразующие. Номенклатура оксидов. </w:t>
            </w:r>
            <w:r>
              <w:rPr>
                <w:rFonts w:ascii="Times New Roman" w:hAnsi="Times New Roman"/>
                <w:color w:val="000000"/>
                <w:sz w:val="24"/>
              </w:rPr>
              <w:t>Физические и химические свойства оксидов. Получение оксидов</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2.7</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Основания. Классификация оснований: щёлочи и нерастворимые основания. </w:t>
            </w:r>
            <w:r>
              <w:rPr>
                <w:rFonts w:ascii="Times New Roman" w:hAnsi="Times New Roman"/>
                <w:color w:val="000000"/>
                <w:sz w:val="24"/>
              </w:rPr>
              <w:t>Номенклатура оснований. Физические и химические свойства оснований. Получение оснований</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2.8</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Кислоты. Классификация кислот. Номенклатура кислот. Физические и химические свойства кислот. </w:t>
            </w:r>
            <w:r>
              <w:rPr>
                <w:rFonts w:ascii="Times New Roman" w:hAnsi="Times New Roman"/>
                <w:color w:val="000000"/>
                <w:sz w:val="24"/>
              </w:rPr>
              <w:t>Ряд активности металлов Н.Н. Бекетова. Получение кислот</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2.9</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Соли. Номенклатура солей. Физические и химические свойства солей. </w:t>
            </w:r>
            <w:r>
              <w:rPr>
                <w:rFonts w:ascii="Times New Roman" w:hAnsi="Times New Roman"/>
                <w:color w:val="000000"/>
                <w:sz w:val="24"/>
              </w:rPr>
              <w:t>Получение солей</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2.10</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Генетическая связь между классами неорганических соединений</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2.11</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w:t>
            </w:r>
            <w:r>
              <w:rPr>
                <w:rFonts w:ascii="Times New Roman" w:hAnsi="Times New Roman"/>
                <w:color w:val="000000"/>
                <w:sz w:val="24"/>
              </w:rPr>
              <w:t>II</w:t>
            </w:r>
            <w:r w:rsidRPr="00C3150C">
              <w:rPr>
                <w:rFonts w:ascii="Times New Roman" w:hAnsi="Times New Roman"/>
                <w:color w:val="000000"/>
                <w:sz w:val="24"/>
                <w:lang w:val="ru-RU"/>
              </w:rPr>
              <w:t>) (возможно использование видеоматериалов), наблюдение образцов веществ количеством 1 моль, исследование особенностей</w:t>
            </w:r>
            <w:proofErr w:type="gramEnd"/>
            <w:r w:rsidRPr="00C3150C">
              <w:rPr>
                <w:rFonts w:ascii="Times New Roman" w:hAnsi="Times New Roman"/>
                <w:color w:val="000000"/>
                <w:sz w:val="24"/>
                <w:lang w:val="ru-RU"/>
              </w:rPr>
              <w:t xml:space="preserve"> </w:t>
            </w:r>
            <w:proofErr w:type="gramStart"/>
            <w:r w:rsidRPr="00C3150C">
              <w:rPr>
                <w:rFonts w:ascii="Times New Roman" w:hAnsi="Times New Roman"/>
                <w:color w:val="000000"/>
                <w:sz w:val="24"/>
                <w:lang w:val="ru-RU"/>
              </w:rPr>
              <w:t>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Pr>
                <w:rFonts w:ascii="Times New Roman" w:hAnsi="Times New Roman"/>
                <w:color w:val="000000"/>
                <w:sz w:val="24"/>
              </w:rPr>
              <w:t>II</w:t>
            </w:r>
            <w:r w:rsidRPr="00C3150C">
              <w:rPr>
                <w:rFonts w:ascii="Times New Roman" w:hAnsi="Times New Roman"/>
                <w:color w:val="000000"/>
                <w:sz w:val="24"/>
                <w:lang w:val="ru-RU"/>
              </w:rPr>
              <w:t>) с раствором серной кислоты, кислот с металлами, реакций нейтрализации</w:t>
            </w:r>
            <w:proofErr w:type="gramEnd"/>
            <w:r w:rsidRPr="00C3150C">
              <w:rPr>
                <w:rFonts w:ascii="Times New Roman" w:hAnsi="Times New Roman"/>
                <w:color w:val="000000"/>
                <w:sz w:val="24"/>
                <w:lang w:val="ru-RU"/>
              </w:rPr>
              <w:t>,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w:t>
            </w:r>
          </w:p>
        </w:tc>
        <w:tc>
          <w:tcPr>
            <w:tcW w:w="13059" w:type="dxa"/>
            <w:tcMar>
              <w:top w:w="50" w:type="dxa"/>
              <w:left w:w="100" w:type="dxa"/>
            </w:tcMar>
            <w:vAlign w:val="center"/>
          </w:tcPr>
          <w:p w:rsidR="00A16BA0" w:rsidRDefault="00285457">
            <w:pPr>
              <w:spacing w:after="0" w:line="336" w:lineRule="auto"/>
              <w:ind w:left="365"/>
            </w:pPr>
            <w:r w:rsidRPr="00C3150C">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 Химическая связь. Окислительно-восстановительные реакции</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Первые попытки классификации химических элементов. Понятие о группах сходных элементов (щелочные и щелочноземельные металлы, галогены, инертные газы). </w:t>
            </w:r>
            <w:r>
              <w:rPr>
                <w:rFonts w:ascii="Times New Roman" w:hAnsi="Times New Roman"/>
                <w:color w:val="000000"/>
                <w:sz w:val="24"/>
              </w:rPr>
              <w:t>Элементы, которые образуют амфотерные оксиды и гидроксиды</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3.2</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3.3</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Строение атомов. Состав атомных ядер. Изотопы. Электроны. Строение электронных оболочек атомов первых 20 химических элементов </w:t>
            </w:r>
            <w:r w:rsidRPr="00C3150C">
              <w:rPr>
                <w:rFonts w:ascii="Times New Roman" w:hAnsi="Times New Roman"/>
                <w:color w:val="000000"/>
                <w:sz w:val="24"/>
                <w:lang w:val="ru-RU"/>
              </w:rPr>
              <w:lastRenderedPageBreak/>
              <w:t>Периодической системы Д.И. Менделеева. Характеристика химического элемента по его положению в Периодической системе Д.И. Менделеева</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3.4</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w:t>
            </w:r>
            <w:r>
              <w:rPr>
                <w:rFonts w:ascii="Times New Roman" w:hAnsi="Times New Roman"/>
                <w:color w:val="000000"/>
                <w:sz w:val="24"/>
              </w:rPr>
              <w:t>Д.И. Менделеев – учёный и гражданин</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3.5</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Химическая связь. Ковалентная (полярная и неполярная) связь. Электроотрицательность химических элементов. Ионная связь</w:t>
            </w:r>
          </w:p>
        </w:tc>
      </w:tr>
      <w:tr w:rsidR="00A16BA0">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3.6</w:t>
            </w:r>
          </w:p>
        </w:tc>
        <w:tc>
          <w:tcPr>
            <w:tcW w:w="13059"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Степень окисления. Окислительновосстановительные реакции. Процессы окисления и восстановления. </w:t>
            </w:r>
            <w:r>
              <w:rPr>
                <w:rFonts w:ascii="Times New Roman" w:hAnsi="Times New Roman"/>
                <w:color w:val="000000"/>
                <w:sz w:val="24"/>
              </w:rPr>
              <w:t>Окислители и восстановители</w:t>
            </w:r>
          </w:p>
        </w:tc>
      </w:tr>
      <w:tr w:rsidR="00A16BA0" w:rsidRPr="00FF68F3">
        <w:trPr>
          <w:trHeight w:val="144"/>
        </w:trPr>
        <w:tc>
          <w:tcPr>
            <w:tcW w:w="1187"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3.7</w:t>
            </w:r>
          </w:p>
        </w:tc>
        <w:tc>
          <w:tcPr>
            <w:tcW w:w="1305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tc>
      </w:tr>
    </w:tbl>
    <w:p w:rsidR="00A16BA0" w:rsidRPr="00C3150C" w:rsidRDefault="00A16BA0">
      <w:pPr>
        <w:spacing w:after="0"/>
        <w:ind w:left="120"/>
        <w:rPr>
          <w:lang w:val="ru-RU"/>
        </w:rPr>
      </w:pPr>
    </w:p>
    <w:p w:rsidR="00A16BA0" w:rsidRDefault="00285457">
      <w:pPr>
        <w:spacing w:before="199" w:after="199"/>
        <w:ind w:left="120"/>
      </w:pPr>
      <w:r>
        <w:rPr>
          <w:rFonts w:ascii="Times New Roman" w:hAnsi="Times New Roman"/>
          <w:b/>
          <w:color w:val="000000"/>
          <w:sz w:val="28"/>
        </w:rPr>
        <w:t>9 КЛАСС</w:t>
      </w:r>
    </w:p>
    <w:p w:rsidR="00A16BA0" w:rsidRDefault="00A16BA0">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9"/>
        <w:gridCol w:w="8321"/>
      </w:tblGrid>
      <w:tr w:rsidR="00A16BA0">
        <w:trPr>
          <w:trHeight w:val="144"/>
        </w:trPr>
        <w:tc>
          <w:tcPr>
            <w:tcW w:w="1196"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Проверяемый элемент содержания </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 xml:space="preserve">Вещество и химическая реакция. Повторение </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 Классификация и номенклатура неорганических веществ (международная и тривиальная). Химические свойства веществ, относящихся к различным классам неорганических соединений, генетическая связь неорганических веществ</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w:t>
            </w:r>
            <w:r w:rsidRPr="00C3150C">
              <w:rPr>
                <w:rFonts w:ascii="Times New Roman" w:hAnsi="Times New Roman"/>
                <w:color w:val="000000"/>
                <w:sz w:val="24"/>
                <w:lang w:val="ru-RU"/>
              </w:rPr>
              <w:lastRenderedPageBreak/>
              <w:t>по участию катализатора). Экз</w:t>
            </w:r>
            <w:proofErr w:type="gramStart"/>
            <w:r w:rsidRPr="00C3150C">
              <w:rPr>
                <w:rFonts w:ascii="Times New Roman" w:hAnsi="Times New Roman"/>
                <w:color w:val="000000"/>
                <w:sz w:val="24"/>
                <w:lang w:val="ru-RU"/>
              </w:rPr>
              <w:t>о-</w:t>
            </w:r>
            <w:proofErr w:type="gramEnd"/>
            <w:r w:rsidRPr="00C3150C">
              <w:rPr>
                <w:rFonts w:ascii="Times New Roman" w:hAnsi="Times New Roman"/>
                <w:color w:val="000000"/>
                <w:sz w:val="24"/>
                <w:lang w:val="ru-RU"/>
              </w:rPr>
              <w:t xml:space="preserve"> и эндотермические реакции, термохимические уравнения. Понятие о скорости химической реакции</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1.4</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Понятие об обратимых 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1.5</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1.6</w:t>
            </w:r>
          </w:p>
        </w:tc>
        <w:tc>
          <w:tcPr>
            <w:tcW w:w="13046" w:type="dxa"/>
            <w:tcMar>
              <w:top w:w="50" w:type="dxa"/>
              <w:left w:w="100" w:type="dxa"/>
            </w:tcMar>
            <w:vAlign w:val="center"/>
          </w:tcPr>
          <w:p w:rsidR="00A16BA0" w:rsidRDefault="00285457">
            <w:pPr>
              <w:shd w:val="clear" w:color="auto" w:fill="FFFFFF"/>
              <w:spacing w:after="0" w:line="336" w:lineRule="auto"/>
              <w:ind w:left="365"/>
              <w:jc w:val="both"/>
            </w:pPr>
            <w:r w:rsidRPr="00C3150C">
              <w:rPr>
                <w:rFonts w:ascii="Times New Roman" w:hAnsi="Times New Roman"/>
                <w:color w:val="000000"/>
                <w:sz w:val="24"/>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 Реакц</w:t>
            </w:r>
            <w:proofErr w:type="gramStart"/>
            <w:r w:rsidRPr="00C3150C">
              <w:rPr>
                <w:rFonts w:ascii="Times New Roman" w:hAnsi="Times New Roman"/>
                <w:color w:val="000000"/>
                <w:sz w:val="24"/>
                <w:lang w:val="ru-RU"/>
              </w:rPr>
              <w:t>ии ио</w:t>
            </w:r>
            <w:proofErr w:type="gramEnd"/>
            <w:r w:rsidRPr="00C3150C">
              <w:rPr>
                <w:rFonts w:ascii="Times New Roman" w:hAnsi="Times New Roman"/>
                <w:color w:val="000000"/>
                <w:sz w:val="24"/>
                <w:lang w:val="ru-RU"/>
              </w:rPr>
              <w:t xml:space="preserve">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w:t>
            </w:r>
            <w:r>
              <w:rPr>
                <w:rFonts w:ascii="Times New Roman" w:hAnsi="Times New Roman"/>
                <w:color w:val="000000"/>
                <w:sz w:val="24"/>
              </w:rPr>
              <w:t>Качественные реакции на ионы. Понятие о гидролизе солей</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1.7</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proofErr w:type="gramStart"/>
            <w:r w:rsidRPr="00C3150C">
              <w:rPr>
                <w:rFonts w:ascii="Times New Roman" w:hAnsi="Times New Roman"/>
                <w:color w:val="000000"/>
                <w:sz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w:t>
            </w:r>
            <w:proofErr w:type="gramEnd"/>
            <w:r w:rsidRPr="00C3150C">
              <w:rPr>
                <w:rFonts w:ascii="Times New Roman" w:hAnsi="Times New Roman"/>
                <w:color w:val="000000"/>
                <w:sz w:val="24"/>
                <w:lang w:val="ru-RU"/>
              </w:rPr>
              <w:t xml:space="preserve">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A16BA0" w:rsidRDefault="00285457">
            <w:pPr>
              <w:shd w:val="clear" w:color="auto" w:fill="FFFFFF"/>
              <w:spacing w:after="0" w:line="336" w:lineRule="auto"/>
              <w:ind w:left="365"/>
              <w:jc w:val="both"/>
            </w:pPr>
            <w:r>
              <w:rPr>
                <w:rFonts w:ascii="Times New Roman" w:hAnsi="Times New Roman"/>
                <w:color w:val="000000"/>
                <w:sz w:val="24"/>
              </w:rPr>
              <w:t>Неметаллы и их соединения</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w:t>
            </w:r>
            <w:r w:rsidRPr="00C3150C">
              <w:rPr>
                <w:rFonts w:ascii="Times New Roman" w:hAnsi="Times New Roman"/>
                <w:color w:val="000000"/>
                <w:sz w:val="24"/>
                <w:lang w:val="ru-RU"/>
              </w:rPr>
              <w:lastRenderedPageBreak/>
              <w:t xml:space="preserve">хлора и хлороводорода на организм человека. </w:t>
            </w:r>
            <w:r>
              <w:rPr>
                <w:rFonts w:ascii="Times New Roman" w:hAnsi="Times New Roman"/>
                <w:color w:val="000000"/>
                <w:sz w:val="24"/>
              </w:rPr>
              <w:t>Важнейшие хлориды и их нахождение в природе</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2.2</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VI</w:t>
            </w:r>
            <w:proofErr w:type="gramEnd"/>
            <w:r w:rsidRPr="00C3150C">
              <w:rPr>
                <w:rFonts w:ascii="Times New Roman" w:hAnsi="Times New Roman"/>
                <w:color w:val="000000"/>
                <w:sz w:val="24"/>
                <w:lang w:val="ru-RU"/>
              </w:rPr>
              <w:t>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V</w:t>
            </w:r>
            <w:proofErr w:type="gramEnd"/>
            <w:r w:rsidRPr="00C3150C">
              <w:rPr>
                <w:rFonts w:ascii="Times New Roman" w:hAnsi="Times New Roman"/>
                <w:color w:val="000000"/>
                <w:sz w:val="24"/>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2.4</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Фосфор, аллотропные модификации фосфора, физические и химические свойства. Оксид фосфора(</w:t>
            </w:r>
            <w:r>
              <w:rPr>
                <w:rFonts w:ascii="Times New Roman" w:hAnsi="Times New Roman"/>
                <w:color w:val="000000"/>
                <w:sz w:val="24"/>
              </w:rPr>
              <w:t>V</w:t>
            </w:r>
            <w:r w:rsidRPr="00C3150C">
              <w:rPr>
                <w:rFonts w:ascii="Times New Roman" w:hAnsi="Times New Roman"/>
                <w:color w:val="000000"/>
                <w:sz w:val="24"/>
                <w:lang w:val="ru-RU"/>
              </w:rPr>
              <w:t xml:space="preserve">) и фосфорная кислота, физические и химические свойства, получение. </w:t>
            </w:r>
            <w:r>
              <w:rPr>
                <w:rFonts w:ascii="Times New Roman" w:hAnsi="Times New Roman"/>
                <w:color w:val="000000"/>
                <w:sz w:val="24"/>
              </w:rPr>
              <w:t>Использование фосфатов в качестве минеральных удобрений</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2.5</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Общая характеристика элементов </w:t>
            </w:r>
            <w:proofErr w:type="gramStart"/>
            <w:r>
              <w:rPr>
                <w:rFonts w:ascii="Times New Roman" w:hAnsi="Times New Roman"/>
                <w:color w:val="000000"/>
                <w:sz w:val="24"/>
              </w:rPr>
              <w:t>IV</w:t>
            </w:r>
            <w:proofErr w:type="gramEnd"/>
            <w:r w:rsidRPr="00C3150C">
              <w:rPr>
                <w:rFonts w:ascii="Times New Roman" w:hAnsi="Times New Roman"/>
                <w:color w:val="000000"/>
                <w:sz w:val="24"/>
                <w:lang w:val="ru-RU"/>
              </w:rPr>
              <w:t xml:space="preserve">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r w:rsidRPr="00C3150C">
              <w:rPr>
                <w:rFonts w:ascii="Times New Roman" w:hAnsi="Times New Roman"/>
                <w:color w:val="000000"/>
                <w:sz w:val="24"/>
                <w:lang w:val="ru-RU"/>
              </w:rPr>
              <w:lastRenderedPageBreak/>
              <w:t>углерода(</w:t>
            </w:r>
            <w:r>
              <w:rPr>
                <w:rFonts w:ascii="Times New Roman" w:hAnsi="Times New Roman"/>
                <w:color w:val="000000"/>
                <w:sz w:val="24"/>
              </w:rPr>
              <w:t>IV</w:t>
            </w:r>
            <w:r w:rsidRPr="00C3150C">
              <w:rPr>
                <w:rFonts w:ascii="Times New Roman" w:hAnsi="Times New Roman"/>
                <w:color w:val="000000"/>
                <w:sz w:val="24"/>
                <w:lang w:val="ru-RU"/>
              </w:rPr>
              <w:t xml:space="preserve">);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w:t>
            </w:r>
            <w:proofErr w:type="gramStart"/>
            <w:r w:rsidRPr="00C3150C">
              <w:rPr>
                <w:rFonts w:ascii="Times New Roman" w:hAnsi="Times New Roman"/>
                <w:color w:val="000000"/>
                <w:sz w:val="24"/>
                <w:lang w:val="ru-RU"/>
              </w:rPr>
              <w:t>карбонат-ионы</w:t>
            </w:r>
            <w:proofErr w:type="gramEnd"/>
            <w:r w:rsidRPr="00C3150C">
              <w:rPr>
                <w:rFonts w:ascii="Times New Roman" w:hAnsi="Times New Roman"/>
                <w:color w:val="000000"/>
                <w:sz w:val="24"/>
                <w:lang w:val="ru-RU"/>
              </w:rPr>
              <w:t>. Использование карбонатов в быту, медицине, промышленности и сельском хозяйстве</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2.6</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Их состав и химическое строение. Понятие о биологически важных веществах: жирах, белках, углеводах – и их роли в жизни человека. </w:t>
            </w:r>
            <w:r>
              <w:rPr>
                <w:rFonts w:ascii="Times New Roman" w:hAnsi="Times New Roman"/>
                <w:color w:val="000000"/>
                <w:sz w:val="24"/>
              </w:rPr>
              <w:t>Материальное единство органических и неорганических соединений</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2.7</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Pr>
                <w:rFonts w:ascii="Times New Roman" w:hAnsi="Times New Roman"/>
                <w:color w:val="000000"/>
                <w:sz w:val="24"/>
              </w:rPr>
              <w:t>IV</w:t>
            </w:r>
            <w:r w:rsidRPr="00C3150C">
              <w:rPr>
                <w:rFonts w:ascii="Times New Roman" w:hAnsi="Times New Roman"/>
                <w:color w:val="000000"/>
                <w:sz w:val="24"/>
                <w:lang w:val="ru-RU"/>
              </w:rPr>
              <w:t xml:space="preserve">)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w:t>
            </w:r>
            <w:r>
              <w:rPr>
                <w:rFonts w:ascii="Times New Roman" w:hAnsi="Times New Roman"/>
                <w:color w:val="000000"/>
                <w:sz w:val="24"/>
              </w:rPr>
              <w:t>Проблемы безопасного использования строительных материалов в повседневной жизни</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2.8</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w:t>
            </w:r>
            <w:proofErr w:type="gramEnd"/>
            <w:r w:rsidRPr="00C3150C">
              <w:rPr>
                <w:rFonts w:ascii="Times New Roman" w:hAnsi="Times New Roman"/>
                <w:color w:val="000000"/>
                <w:sz w:val="24"/>
                <w:lang w:val="ru-RU"/>
              </w:rPr>
              <w:t xml:space="preserve">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w:t>
            </w:r>
            <w:proofErr w:type="gramStart"/>
            <w:r w:rsidRPr="00C3150C">
              <w:rPr>
                <w:rFonts w:ascii="Times New Roman" w:hAnsi="Times New Roman"/>
                <w:color w:val="000000"/>
                <w:sz w:val="24"/>
                <w:lang w:val="ru-RU"/>
              </w:rPr>
              <w:t>фосфат-ион</w:t>
            </w:r>
            <w:proofErr w:type="gramEnd"/>
            <w:r w:rsidRPr="00C3150C">
              <w:rPr>
                <w:rFonts w:ascii="Times New Roman" w:hAnsi="Times New Roman"/>
                <w:color w:val="000000"/>
                <w:sz w:val="24"/>
                <w:lang w:val="ru-RU"/>
              </w:rPr>
              <w:t xml:space="preserve">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w:t>
            </w:r>
            <w:r w:rsidRPr="00C3150C">
              <w:rPr>
                <w:rFonts w:ascii="Times New Roman" w:hAnsi="Times New Roman"/>
                <w:color w:val="000000"/>
                <w:sz w:val="24"/>
                <w:lang w:val="ru-RU"/>
              </w:rPr>
              <w:lastRenderedPageBreak/>
              <w:t>противогаза; получение, собирание, распознавание и изучение свойств углекислого газа; проведение качественных реакций на карбона</w:t>
            </w:r>
            <w:proofErr w:type="gramStart"/>
            <w:r w:rsidRPr="00C3150C">
              <w:rPr>
                <w:rFonts w:ascii="Times New Roman" w:hAnsi="Times New Roman"/>
                <w:color w:val="000000"/>
                <w:sz w:val="24"/>
                <w:lang w:val="ru-RU"/>
              </w:rPr>
              <w:t>т-</w:t>
            </w:r>
            <w:proofErr w:type="gramEnd"/>
            <w:r w:rsidRPr="00C3150C">
              <w:rPr>
                <w:rFonts w:ascii="Times New Roman" w:hAnsi="Times New Roman"/>
                <w:color w:val="000000"/>
                <w:sz w:val="24"/>
                <w:lang w:val="ru-RU"/>
              </w:rPr>
              <w:t xml:space="preserve">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3</w:t>
            </w:r>
          </w:p>
        </w:tc>
        <w:tc>
          <w:tcPr>
            <w:tcW w:w="13046" w:type="dxa"/>
            <w:tcMar>
              <w:top w:w="50" w:type="dxa"/>
              <w:left w:w="100" w:type="dxa"/>
            </w:tcMar>
            <w:vAlign w:val="center"/>
          </w:tcPr>
          <w:p w:rsidR="00A16BA0" w:rsidRDefault="00285457">
            <w:pPr>
              <w:shd w:val="clear" w:color="auto" w:fill="FFFFFF"/>
              <w:spacing w:after="0" w:line="336" w:lineRule="auto"/>
              <w:ind w:left="365"/>
              <w:jc w:val="both"/>
            </w:pPr>
            <w:r>
              <w:rPr>
                <w:rFonts w:ascii="Times New Roman" w:hAnsi="Times New Roman"/>
                <w:color w:val="000000"/>
                <w:sz w:val="24"/>
              </w:rPr>
              <w:t xml:space="preserve">Металлы и их соединения </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3.3</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w:t>
            </w:r>
            <w:r>
              <w:rPr>
                <w:rFonts w:ascii="Times New Roman" w:hAnsi="Times New Roman"/>
                <w:color w:val="000000"/>
                <w:sz w:val="24"/>
              </w:rPr>
              <w:t>Применение щелочных металлов и их соединений</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3.4</w:t>
            </w:r>
          </w:p>
        </w:tc>
        <w:tc>
          <w:tcPr>
            <w:tcW w:w="13046"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w:t>
            </w:r>
            <w:r>
              <w:rPr>
                <w:rFonts w:ascii="Times New Roman" w:hAnsi="Times New Roman"/>
                <w:color w:val="000000"/>
                <w:sz w:val="24"/>
              </w:rPr>
              <w:t>Жёсткость воды и способы её устранения</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3.5</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pacing w:val="-3"/>
                <w:sz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3.6</w:t>
            </w:r>
          </w:p>
        </w:tc>
        <w:tc>
          <w:tcPr>
            <w:tcW w:w="13046"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железа(</w:t>
            </w:r>
            <w:r>
              <w:rPr>
                <w:rFonts w:ascii="Times New Roman" w:hAnsi="Times New Roman"/>
                <w:color w:val="000000"/>
                <w:sz w:val="24"/>
              </w:rPr>
              <w:t>II</w:t>
            </w:r>
            <w:r w:rsidRPr="00C3150C">
              <w:rPr>
                <w:rFonts w:ascii="Times New Roman" w:hAnsi="Times New Roman"/>
                <w:color w:val="000000"/>
                <w:sz w:val="24"/>
                <w:lang w:val="ru-RU"/>
              </w:rPr>
              <w:t>) и железа(</w:t>
            </w:r>
            <w:r>
              <w:rPr>
                <w:rFonts w:ascii="Times New Roman" w:hAnsi="Times New Roman"/>
                <w:color w:val="000000"/>
                <w:sz w:val="24"/>
              </w:rPr>
              <w:t>III</w:t>
            </w:r>
            <w:r w:rsidRPr="00C3150C">
              <w:rPr>
                <w:rFonts w:ascii="Times New Roman" w:hAnsi="Times New Roman"/>
                <w:color w:val="000000"/>
                <w:sz w:val="24"/>
                <w:lang w:val="ru-RU"/>
              </w:rPr>
              <w:t>), их состав, свойства и получение</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3.7</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proofErr w:type="gramStart"/>
            <w:r w:rsidRPr="00C3150C">
              <w:rPr>
                <w:rFonts w:ascii="Times New Roman" w:hAnsi="Times New Roman"/>
                <w:color w:val="000000"/>
                <w:sz w:val="24"/>
                <w:lang w:val="ru-RU"/>
              </w:rPr>
              <w:t xml:space="preserve">Химический эксперимент: ознакомление с образцами металлов и сплавов, их физическими свойствами; изучение результатов коррозии металлов </w:t>
            </w:r>
            <w:r w:rsidRPr="00C3150C">
              <w:rPr>
                <w:rFonts w:ascii="Times New Roman" w:hAnsi="Times New Roman"/>
                <w:color w:val="000000"/>
                <w:sz w:val="24"/>
                <w:lang w:val="ru-RU"/>
              </w:rPr>
              <w:lastRenderedPageBreak/>
              <w:t>(возможно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Pr>
                <w:rFonts w:ascii="Times New Roman" w:hAnsi="Times New Roman"/>
                <w:color w:val="000000"/>
                <w:sz w:val="24"/>
              </w:rPr>
              <w:t>II</w:t>
            </w:r>
            <w:r w:rsidRPr="00C3150C">
              <w:rPr>
                <w:rFonts w:ascii="Times New Roman" w:hAnsi="Times New Roman"/>
                <w:color w:val="000000"/>
                <w:sz w:val="24"/>
                <w:lang w:val="ru-RU"/>
              </w:rPr>
              <w:t>) и железа(</w:t>
            </w:r>
            <w:r>
              <w:rPr>
                <w:rFonts w:ascii="Times New Roman" w:hAnsi="Times New Roman"/>
                <w:color w:val="000000"/>
                <w:sz w:val="24"/>
              </w:rPr>
              <w:t>III</w:t>
            </w:r>
            <w:r w:rsidRPr="00C3150C">
              <w:rPr>
                <w:rFonts w:ascii="Times New Roman" w:hAnsi="Times New Roman"/>
                <w:color w:val="000000"/>
                <w:sz w:val="24"/>
                <w:lang w:val="ru-RU"/>
              </w:rPr>
              <w:t>), меди(</w:t>
            </w:r>
            <w:r>
              <w:rPr>
                <w:rFonts w:ascii="Times New Roman" w:hAnsi="Times New Roman"/>
                <w:color w:val="000000"/>
                <w:sz w:val="24"/>
              </w:rPr>
              <w:t>II</w:t>
            </w:r>
            <w:r w:rsidRPr="00C3150C">
              <w:rPr>
                <w:rFonts w:ascii="Times New Roman" w:hAnsi="Times New Roman"/>
                <w:color w:val="000000"/>
                <w:sz w:val="24"/>
                <w:lang w:val="ru-RU"/>
              </w:rPr>
              <w:t>);</w:t>
            </w:r>
            <w:proofErr w:type="gramEnd"/>
            <w:r w:rsidRPr="00C3150C">
              <w:rPr>
                <w:rFonts w:ascii="Times New Roman" w:hAnsi="Times New Roman"/>
                <w:color w:val="000000"/>
                <w:sz w:val="24"/>
                <w:lang w:val="ru-RU"/>
              </w:rPr>
              <w:t xml:space="preserve">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4</w:t>
            </w:r>
          </w:p>
        </w:tc>
        <w:tc>
          <w:tcPr>
            <w:tcW w:w="13046" w:type="dxa"/>
            <w:tcMar>
              <w:top w:w="50" w:type="dxa"/>
              <w:left w:w="100" w:type="dxa"/>
            </w:tcMar>
            <w:vAlign w:val="center"/>
          </w:tcPr>
          <w:p w:rsidR="00A16BA0" w:rsidRDefault="00285457">
            <w:pPr>
              <w:shd w:val="clear" w:color="auto" w:fill="FFFFFF"/>
              <w:spacing w:after="0" w:line="336" w:lineRule="auto"/>
              <w:ind w:left="365"/>
              <w:jc w:val="both"/>
            </w:pPr>
            <w:r>
              <w:rPr>
                <w:rFonts w:ascii="Times New Roman" w:hAnsi="Times New Roman"/>
                <w:color w:val="000000"/>
                <w:sz w:val="24"/>
              </w:rPr>
              <w:t xml:space="preserve">Химия и окружающая среда </w:t>
            </w:r>
          </w:p>
        </w:tc>
      </w:tr>
      <w:tr w:rsidR="00A16BA0">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A16BA0" w:rsidRDefault="00285457">
            <w:pPr>
              <w:shd w:val="clear" w:color="auto" w:fill="FFFFFF"/>
              <w:spacing w:after="0" w:line="336" w:lineRule="auto"/>
              <w:ind w:left="365"/>
              <w:jc w:val="both"/>
            </w:pPr>
            <w:r w:rsidRPr="00C3150C">
              <w:rPr>
                <w:rFonts w:ascii="Times New Roman" w:hAnsi="Times New Roman"/>
                <w:color w:val="000000"/>
                <w:sz w:val="24"/>
                <w:lang w:val="ru-RU"/>
              </w:rPr>
              <w:t xml:space="preserve">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w:t>
            </w:r>
            <w:r>
              <w:rPr>
                <w:rFonts w:ascii="Times New Roman" w:hAnsi="Times New Roman"/>
                <w:color w:val="000000"/>
                <w:sz w:val="24"/>
              </w:rPr>
              <w:t>Первая помощь при химических ожогах и отравлениях</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Основы экологической грамотности. Химическое загрязнение окружающей среды ПДК. Роль химии в решении экологических проблем. Природные источники углеводородов (уголь, природный газ, нефть), продукты их переработки, их роль в быту и промышленности</w:t>
            </w:r>
          </w:p>
        </w:tc>
      </w:tr>
      <w:tr w:rsidR="00A16BA0" w:rsidRPr="00FF68F3">
        <w:trPr>
          <w:trHeight w:val="144"/>
        </w:trPr>
        <w:tc>
          <w:tcPr>
            <w:tcW w:w="1196"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4.3</w:t>
            </w:r>
          </w:p>
        </w:tc>
        <w:tc>
          <w:tcPr>
            <w:tcW w:w="13046" w:type="dxa"/>
            <w:tcMar>
              <w:top w:w="50" w:type="dxa"/>
              <w:left w:w="100" w:type="dxa"/>
            </w:tcMar>
            <w:vAlign w:val="center"/>
          </w:tcPr>
          <w:p w:rsidR="00A16BA0" w:rsidRPr="00C3150C" w:rsidRDefault="00285457">
            <w:pPr>
              <w:shd w:val="clear" w:color="auto" w:fill="FFFFFF"/>
              <w:spacing w:after="0" w:line="336" w:lineRule="auto"/>
              <w:ind w:left="365"/>
              <w:jc w:val="both"/>
              <w:rPr>
                <w:lang w:val="ru-RU"/>
              </w:rPr>
            </w:pPr>
            <w:r w:rsidRPr="00C3150C">
              <w:rPr>
                <w:rFonts w:ascii="Times New Roman" w:hAnsi="Times New Roman"/>
                <w:color w:val="000000"/>
                <w:sz w:val="24"/>
                <w:lang w:val="ru-RU"/>
              </w:rPr>
              <w:t>Химический эксперимент: изучение образцов материалов (стекло, сплавы металлов, полимерные материалы)</w:t>
            </w:r>
          </w:p>
        </w:tc>
      </w:tr>
    </w:tbl>
    <w:p w:rsidR="00A16BA0" w:rsidRPr="00C3150C" w:rsidRDefault="00A16BA0">
      <w:pPr>
        <w:spacing w:after="0"/>
        <w:ind w:left="120"/>
        <w:rPr>
          <w:lang w:val="ru-RU"/>
        </w:rPr>
      </w:pPr>
    </w:p>
    <w:p w:rsidR="00A16BA0" w:rsidRPr="00C3150C" w:rsidRDefault="00A16BA0">
      <w:pPr>
        <w:rPr>
          <w:lang w:val="ru-RU"/>
        </w:rPr>
        <w:sectPr w:rsidR="00A16BA0" w:rsidRPr="00C3150C">
          <w:pgSz w:w="11906" w:h="16383"/>
          <w:pgMar w:top="1134" w:right="850" w:bottom="1134" w:left="1701" w:header="720" w:footer="720" w:gutter="0"/>
          <w:cols w:space="720"/>
        </w:sectPr>
      </w:pPr>
    </w:p>
    <w:p w:rsidR="00A16BA0" w:rsidRPr="00C3150C" w:rsidRDefault="00285457">
      <w:pPr>
        <w:spacing w:before="199" w:after="120" w:line="336" w:lineRule="auto"/>
        <w:ind w:left="120"/>
        <w:rPr>
          <w:lang w:val="ru-RU"/>
        </w:rPr>
      </w:pPr>
      <w:bookmarkStart w:id="16" w:name="block-54417972"/>
      <w:bookmarkEnd w:id="15"/>
      <w:r w:rsidRPr="00C3150C">
        <w:rPr>
          <w:rFonts w:ascii="Times New Roman" w:hAnsi="Times New Roman"/>
          <w:b/>
          <w:color w:val="000000"/>
          <w:sz w:val="28"/>
          <w:lang w:val="ru-RU"/>
        </w:rPr>
        <w:lastRenderedPageBreak/>
        <w:t>ПРОВЕРЯЕМЫЕ НА ОГЭ ПО ХИМИИ ТРЕБОВАНИЯ К РЕЗУЛЬТАТАМ ОСВОЕНИЯ ОСНОВНОЙ ОБРАЗОВАТЕЛЬНОЙ ПРОГРАММЫ ОСНОВНОГО ОБЩЕГО ОБРАЗОВАНИЯ</w:t>
      </w:r>
    </w:p>
    <w:p w:rsidR="00A16BA0" w:rsidRPr="00C3150C" w:rsidRDefault="00A16BA0">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7"/>
        <w:gridCol w:w="7383"/>
      </w:tblGrid>
      <w:tr w:rsidR="00A16BA0" w:rsidRPr="00FF68F3">
        <w:trPr>
          <w:trHeight w:val="144"/>
        </w:trPr>
        <w:tc>
          <w:tcPr>
            <w:tcW w:w="2003" w:type="dxa"/>
            <w:tcMar>
              <w:top w:w="50" w:type="dxa"/>
              <w:left w:w="100" w:type="dxa"/>
            </w:tcMar>
            <w:vAlign w:val="center"/>
          </w:tcPr>
          <w:p w:rsidR="00A16BA0" w:rsidRDefault="00285457">
            <w:pPr>
              <w:spacing w:after="0"/>
              <w:ind w:left="272"/>
            </w:pPr>
            <w:r w:rsidRPr="00C3150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399" w:type="dxa"/>
            <w:tcMar>
              <w:top w:w="50" w:type="dxa"/>
              <w:left w:w="100" w:type="dxa"/>
            </w:tcMar>
            <w:vAlign w:val="center"/>
          </w:tcPr>
          <w:p w:rsidR="00A16BA0" w:rsidRPr="00C3150C" w:rsidRDefault="00285457">
            <w:pPr>
              <w:spacing w:after="0"/>
              <w:ind w:left="272"/>
              <w:rPr>
                <w:lang w:val="ru-RU"/>
              </w:rPr>
            </w:pPr>
            <w:r w:rsidRPr="00C3150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Представление:</w:t>
            </w:r>
            <w:r>
              <w:rPr>
                <w:rFonts w:ascii="Times New Roman" w:hAnsi="Times New Roman"/>
                <w:i/>
                <w:color w:val="000000"/>
                <w:sz w:val="24"/>
                <w:shd w:val="clear" w:color="auto" w:fill="FFFFFF"/>
              </w:rPr>
              <w:t xml:space="preserve">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 и практической деятельности человека в условиях современного общества; понимание места химии среди других естественных наук</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 научных методах познания, в том числе экспериментальных и теоретических методах исследования веществ и изучения химических реакций; умение использовать модели для объяснения строения атомов и молекул</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w:t>
            </w:r>
            <w:proofErr w:type="gramEnd"/>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Владение системой химических знаний и умение применять систему химических знаний, которая включает:</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pacing w:val="-2"/>
                <w:sz w:val="24"/>
                <w:lang w:val="ru-RU"/>
              </w:rPr>
              <w:t>важнейшие химические понятия: химический элемент, атом, молекула, вещество, простое и сложное вещество, однородная и неоднородная смесь, относительные атомная и молекулярная массы, количество вещества, моль, молярная масса, молярный объём,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w:t>
            </w:r>
            <w:proofErr w:type="gramStart"/>
            <w:r w:rsidRPr="00C3150C">
              <w:rPr>
                <w:rFonts w:ascii="Times New Roman" w:hAnsi="Times New Roman"/>
                <w:color w:val="000000"/>
                <w:spacing w:val="-2"/>
                <w:sz w:val="24"/>
                <w:lang w:val="ru-RU"/>
              </w:rPr>
              <w:t>о-</w:t>
            </w:r>
            <w:proofErr w:type="gramEnd"/>
            <w:r w:rsidRPr="00C3150C">
              <w:rPr>
                <w:rFonts w:ascii="Times New Roman" w:hAnsi="Times New Roman"/>
                <w:color w:val="000000"/>
                <w:spacing w:val="-2"/>
                <w:sz w:val="24"/>
                <w:lang w:val="ru-RU"/>
              </w:rPr>
              <w:t xml:space="preserve"> и эндотермические реакции, раствор, массовая доля химического элемента в соединении, массовая доля и </w:t>
            </w:r>
            <w:proofErr w:type="gramStart"/>
            <w:r w:rsidRPr="00C3150C">
              <w:rPr>
                <w:rFonts w:ascii="Times New Roman" w:hAnsi="Times New Roman"/>
                <w:color w:val="000000"/>
                <w:spacing w:val="-2"/>
                <w:sz w:val="24"/>
                <w:lang w:val="ru-RU"/>
              </w:rPr>
              <w:t xml:space="preserve">процентная концентрация вещества в растворе, ядро атома, электронный слой атома, атомная </w:t>
            </w:r>
            <w:r w:rsidRPr="00C3150C">
              <w:rPr>
                <w:rFonts w:ascii="Times New Roman" w:hAnsi="Times New Roman"/>
                <w:color w:val="000000"/>
                <w:spacing w:val="-2"/>
                <w:sz w:val="24"/>
                <w:lang w:val="ru-RU"/>
              </w:rPr>
              <w:lastRenderedPageBreak/>
              <w:t>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решётка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 восстановитель, окисление и восстановление, электролиз, химическое равновесие, обратимые и необратимые</w:t>
            </w:r>
            <w:proofErr w:type="gramEnd"/>
            <w:r w:rsidRPr="00C3150C">
              <w:rPr>
                <w:rFonts w:ascii="Times New Roman" w:hAnsi="Times New Roman"/>
                <w:color w:val="000000"/>
                <w:spacing w:val="-2"/>
                <w:sz w:val="24"/>
                <w:lang w:val="ru-RU"/>
              </w:rPr>
              <w:t xml:space="preserve"> реакции, скорость химической реакции, катализатор, ПДК, коррозия металлов, сплавы</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2.2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основополагающие законы химии: закон сохранения массы, периодический закон Д.И. Менделеева, закон постоянства состава, закон Авогадро</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теории химии: атомно-молекулярная теория, теория электролитической диссоциации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Владение основами химической грамотности, включающей:</w:t>
            </w:r>
            <w:r w:rsidRPr="00C3150C">
              <w:rPr>
                <w:rFonts w:ascii="Times New Roman" w:hAnsi="Times New Roman"/>
                <w:i/>
                <w:color w:val="000000"/>
                <w:sz w:val="24"/>
                <w:shd w:val="clear" w:color="auto" w:fill="FFFFFF"/>
                <w:lang w:val="ru-RU"/>
              </w:rPr>
              <w:t xml:space="preserve">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 и понимание значения жиров, белков, углеводов для организма человека; умение прогнозировать влияние веществ и химических процессов на организм человека и окружающую природную среду</w:t>
            </w:r>
            <w:proofErr w:type="gramEnd"/>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умение интегрировать химические знания со знаниями других учебных предметов</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наличие опыта работы с различными источниками информации по химии (научная и научно-популярная литература, словари, справочники, интернет-ресурсы)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3.4</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умение объективно оценивать информацию о веществах, их превращениях и практическом применении и умение использовать её для решения учебно-познавательных задач</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Владение основами понятийного аппарата и символического языка химии для составления формул неорганических веществ, </w:t>
            </w:r>
            <w:r w:rsidRPr="00C3150C">
              <w:rPr>
                <w:rFonts w:ascii="Times New Roman" w:hAnsi="Times New Roman"/>
                <w:color w:val="000000"/>
                <w:sz w:val="24"/>
                <w:lang w:val="ru-RU"/>
              </w:rPr>
              <w:lastRenderedPageBreak/>
              <w:t>уравнений химических реакций; основами химической номенклатуры (</w:t>
            </w:r>
            <w:r>
              <w:rPr>
                <w:rFonts w:ascii="Times New Roman" w:hAnsi="Times New Roman"/>
                <w:color w:val="000000"/>
                <w:sz w:val="24"/>
              </w:rPr>
              <w:t>IUPAC</w:t>
            </w:r>
            <w:r w:rsidRPr="00C3150C">
              <w:rPr>
                <w:rFonts w:ascii="Times New Roman" w:hAnsi="Times New Roman"/>
                <w:color w:val="000000"/>
                <w:sz w:val="24"/>
                <w:lang w:val="ru-RU"/>
              </w:rPr>
              <w:t xml:space="preserve"> и тривиальной)</w:t>
            </w:r>
            <w:r w:rsidRPr="00C3150C">
              <w:rPr>
                <w:rFonts w:ascii="Times New Roman" w:hAnsi="Times New Roman"/>
                <w:color w:val="000000"/>
                <w:sz w:val="24"/>
                <w:shd w:val="clear" w:color="auto" w:fill="FFFFFF"/>
                <w:lang w:val="ru-RU"/>
              </w:rPr>
              <w:t xml:space="preserve">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5</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Умение объяснять связь положения элемента в Периодической системе с числовыми характеристиками строения атомов химических элементов (состав и заряд ядра, общее число электронов), распределением электронов по энергетическим уровням атомов первых трёх периодов, калия и кальция</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 малых периодах и главных подгруппах) и электронного строения атома</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Умение классифицировать:</w:t>
            </w:r>
            <w:r>
              <w:rPr>
                <w:rFonts w:ascii="Times New Roman" w:hAnsi="Times New Roman"/>
                <w:color w:val="000000"/>
                <w:sz w:val="24"/>
                <w:shd w:val="clear" w:color="auto" w:fill="FFFFFF"/>
              </w:rPr>
              <w:t xml:space="preserve"> </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7.1</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химические элементы</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7.2</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неорганические вещества</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7.3</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химические реакции</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8</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Умение определять:</w:t>
            </w:r>
            <w:r>
              <w:rPr>
                <w:rFonts w:ascii="Times New Roman" w:hAnsi="Times New Roman"/>
                <w:color w:val="000000"/>
                <w:sz w:val="24"/>
                <w:shd w:val="clear" w:color="auto" w:fill="FFFFFF"/>
              </w:rPr>
              <w:t xml:space="preserve">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8.1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валентность и степень окисления химических элементов, заряд иона</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8.2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вид химической связи и тип кристаллической структуры в соединениях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8.3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характер среды в водных растворах веществ (кислот, оснований) </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8.4</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окислитель и восстановитель</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9</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Умение характеризовать физические и химические свойства:</w:t>
            </w:r>
            <w:r w:rsidRPr="00C3150C">
              <w:rPr>
                <w:rFonts w:ascii="Times New Roman" w:hAnsi="Times New Roman"/>
                <w:color w:val="000000"/>
                <w:sz w:val="24"/>
                <w:shd w:val="clear" w:color="auto" w:fill="FFFFFF"/>
                <w:lang w:val="ru-RU"/>
              </w:rPr>
              <w:t xml:space="preserve">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9.1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простых веществ (кислород, озон, водород, графит, алмаз, кремний, азот, фосфор, сера, хлор, натрий, калий, магний, кальций, алюминий, железо)</w:t>
            </w:r>
            <w:proofErr w:type="gramEnd"/>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9.2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 xml:space="preserve">сложных веществ, в том числе их водных растворов (вода, аммиак, хлороводород, сероводород, оксиды и гидроксиды металлов </w:t>
            </w:r>
            <w:r>
              <w:rPr>
                <w:rFonts w:ascii="Times New Roman" w:hAnsi="Times New Roman"/>
                <w:color w:val="000000"/>
                <w:sz w:val="24"/>
              </w:rPr>
              <w:t>I</w:t>
            </w:r>
            <w:r w:rsidRPr="00C3150C">
              <w:rPr>
                <w:rFonts w:ascii="Times New Roman" w:hAnsi="Times New Roman"/>
                <w:color w:val="000000"/>
                <w:sz w:val="24"/>
                <w:lang w:val="ru-RU"/>
              </w:rPr>
              <w:t>–</w:t>
            </w:r>
            <w:r>
              <w:rPr>
                <w:rFonts w:ascii="Times New Roman" w:hAnsi="Times New Roman"/>
                <w:color w:val="000000"/>
                <w:sz w:val="24"/>
              </w:rPr>
              <w:t>IIA</w:t>
            </w:r>
            <w:r w:rsidRPr="00C3150C">
              <w:rPr>
                <w:rFonts w:ascii="Times New Roman" w:hAnsi="Times New Roman"/>
                <w:color w:val="000000"/>
                <w:sz w:val="24"/>
                <w:lang w:val="ru-RU"/>
              </w:rPr>
              <w:t xml:space="preserve"> групп, алюминия, меди (</w:t>
            </w:r>
            <w:r>
              <w:rPr>
                <w:rFonts w:ascii="Times New Roman" w:hAnsi="Times New Roman"/>
                <w:color w:val="000000"/>
                <w:sz w:val="24"/>
              </w:rPr>
              <w:t>II</w:t>
            </w:r>
            <w:r w:rsidRPr="00C3150C">
              <w:rPr>
                <w:rFonts w:ascii="Times New Roman" w:hAnsi="Times New Roman"/>
                <w:color w:val="000000"/>
                <w:sz w:val="24"/>
                <w:lang w:val="ru-RU"/>
              </w:rPr>
              <w:t>), цинка, железа (</w:t>
            </w:r>
            <w:r>
              <w:rPr>
                <w:rFonts w:ascii="Times New Roman" w:hAnsi="Times New Roman"/>
                <w:color w:val="000000"/>
                <w:sz w:val="24"/>
              </w:rPr>
              <w:t>II</w:t>
            </w:r>
            <w:r w:rsidRPr="00C3150C">
              <w:rPr>
                <w:rFonts w:ascii="Times New Roman" w:hAnsi="Times New Roman"/>
                <w:color w:val="000000"/>
                <w:sz w:val="24"/>
                <w:lang w:val="ru-RU"/>
              </w:rPr>
              <w:t xml:space="preserve"> и </w:t>
            </w:r>
            <w:r>
              <w:rPr>
                <w:rFonts w:ascii="Times New Roman" w:hAnsi="Times New Roman"/>
                <w:color w:val="000000"/>
                <w:sz w:val="24"/>
              </w:rPr>
              <w:t>III</w:t>
            </w:r>
            <w:r w:rsidRPr="00C3150C">
              <w:rPr>
                <w:rFonts w:ascii="Times New Roman" w:hAnsi="Times New Roman"/>
                <w:color w:val="000000"/>
                <w:sz w:val="24"/>
                <w:lang w:val="ru-RU"/>
              </w:rPr>
              <w:t>), оксиды углерода (</w:t>
            </w:r>
            <w:r>
              <w:rPr>
                <w:rFonts w:ascii="Times New Roman" w:hAnsi="Times New Roman"/>
                <w:color w:val="000000"/>
                <w:sz w:val="24"/>
              </w:rPr>
              <w:t>II</w:t>
            </w:r>
            <w:r w:rsidRPr="00C3150C">
              <w:rPr>
                <w:rFonts w:ascii="Times New Roman" w:hAnsi="Times New Roman"/>
                <w:color w:val="000000"/>
                <w:sz w:val="24"/>
                <w:lang w:val="ru-RU"/>
              </w:rPr>
              <w:t xml:space="preserve"> и </w:t>
            </w:r>
            <w:r>
              <w:rPr>
                <w:rFonts w:ascii="Times New Roman" w:hAnsi="Times New Roman"/>
                <w:color w:val="000000"/>
                <w:sz w:val="24"/>
              </w:rPr>
              <w:t>IV</w:t>
            </w:r>
            <w:r w:rsidRPr="00C3150C">
              <w:rPr>
                <w:rFonts w:ascii="Times New Roman" w:hAnsi="Times New Roman"/>
                <w:color w:val="000000"/>
                <w:sz w:val="24"/>
                <w:lang w:val="ru-RU"/>
              </w:rPr>
              <w:t>), кремния (</w:t>
            </w:r>
            <w:r>
              <w:rPr>
                <w:rFonts w:ascii="Times New Roman" w:hAnsi="Times New Roman"/>
                <w:color w:val="000000"/>
                <w:sz w:val="24"/>
              </w:rPr>
              <w:t>IV</w:t>
            </w:r>
            <w:r w:rsidRPr="00C3150C">
              <w:rPr>
                <w:rFonts w:ascii="Times New Roman" w:hAnsi="Times New Roman"/>
                <w:color w:val="000000"/>
                <w:sz w:val="24"/>
                <w:lang w:val="ru-RU"/>
              </w:rPr>
              <w:t>), азота и фосфора (</w:t>
            </w:r>
            <w:r>
              <w:rPr>
                <w:rFonts w:ascii="Times New Roman" w:hAnsi="Times New Roman"/>
                <w:color w:val="000000"/>
                <w:sz w:val="24"/>
              </w:rPr>
              <w:t>III</w:t>
            </w:r>
            <w:r w:rsidRPr="00C3150C">
              <w:rPr>
                <w:rFonts w:ascii="Times New Roman" w:hAnsi="Times New Roman"/>
                <w:color w:val="000000"/>
                <w:sz w:val="24"/>
                <w:lang w:val="ru-RU"/>
              </w:rPr>
              <w:t xml:space="preserve"> и </w:t>
            </w:r>
            <w:r>
              <w:rPr>
                <w:rFonts w:ascii="Times New Roman" w:hAnsi="Times New Roman"/>
                <w:color w:val="000000"/>
                <w:sz w:val="24"/>
              </w:rPr>
              <w:t>V</w:t>
            </w:r>
            <w:r w:rsidRPr="00C3150C">
              <w:rPr>
                <w:rFonts w:ascii="Times New Roman" w:hAnsi="Times New Roman"/>
                <w:color w:val="000000"/>
                <w:sz w:val="24"/>
                <w:lang w:val="ru-RU"/>
              </w:rPr>
              <w:t>), серы (</w:t>
            </w:r>
            <w:r>
              <w:rPr>
                <w:rFonts w:ascii="Times New Roman" w:hAnsi="Times New Roman"/>
                <w:color w:val="000000"/>
                <w:sz w:val="24"/>
              </w:rPr>
              <w:t>IV</w:t>
            </w:r>
            <w:r w:rsidRPr="00C3150C">
              <w:rPr>
                <w:rFonts w:ascii="Times New Roman" w:hAnsi="Times New Roman"/>
                <w:color w:val="000000"/>
                <w:sz w:val="24"/>
                <w:lang w:val="ru-RU"/>
              </w:rPr>
              <w:t xml:space="preserve"> и </w:t>
            </w:r>
            <w:r>
              <w:rPr>
                <w:rFonts w:ascii="Times New Roman" w:hAnsi="Times New Roman"/>
                <w:color w:val="000000"/>
                <w:sz w:val="24"/>
              </w:rPr>
              <w:t>VI</w:t>
            </w:r>
            <w:r w:rsidRPr="00C3150C">
              <w:rPr>
                <w:rFonts w:ascii="Times New Roman" w:hAnsi="Times New Roman"/>
                <w:color w:val="000000"/>
                <w:sz w:val="24"/>
                <w:lang w:val="ru-RU"/>
              </w:rPr>
              <w:t>), сернистая, серная, азотистая, азотная, фосфорная, угольная, кремниевая кислота и их соли)</w:t>
            </w:r>
            <w:proofErr w:type="gramEnd"/>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9.3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прогнозировать и характеризовать свойства веществ в </w:t>
            </w:r>
            <w:r w:rsidRPr="00C3150C">
              <w:rPr>
                <w:rFonts w:ascii="Times New Roman" w:hAnsi="Times New Roman"/>
                <w:color w:val="000000"/>
                <w:sz w:val="24"/>
                <w:lang w:val="ru-RU"/>
              </w:rPr>
              <w:lastRenderedPageBreak/>
              <w:t xml:space="preserve">зависимости от их состава и строения, применение веществ в зависимости от их свойств, возможность протекания химических превращений в различных условиях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10</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Умение составлять молекулярные и ионные уравнения реакций, в том числе</w:t>
            </w:r>
            <w:r w:rsidRPr="00C3150C">
              <w:rPr>
                <w:rFonts w:ascii="Times New Roman" w:hAnsi="Times New Roman"/>
                <w:color w:val="000000"/>
                <w:sz w:val="24"/>
                <w:shd w:val="clear" w:color="auto" w:fill="FFFFFF"/>
                <w:lang w:val="ru-RU"/>
              </w:rPr>
              <w:t>:</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10.1</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 xml:space="preserve">реакций ионного обмена </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10.2</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окислительно-восстановительных реакций</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10.3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иллюстрирующих химические свойства изученных классов (групп) неорганических веществ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10.4</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подтверждающих</w:t>
            </w:r>
            <w:proofErr w:type="gramEnd"/>
            <w:r w:rsidRPr="00C3150C">
              <w:rPr>
                <w:rFonts w:ascii="Times New Roman" w:hAnsi="Times New Roman"/>
                <w:color w:val="000000"/>
                <w:sz w:val="24"/>
                <w:lang w:val="ru-RU"/>
              </w:rPr>
              <w:t xml:space="preserve"> генетическую взаимосвязь между ними</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Умение вычислять (проводить расчёты</w:t>
            </w:r>
            <w:r>
              <w:rPr>
                <w:rFonts w:ascii="Times New Roman" w:hAnsi="Times New Roman"/>
                <w:color w:val="000000"/>
                <w:sz w:val="24"/>
                <w:shd w:val="clear" w:color="auto" w:fill="FFFFFF"/>
              </w:rPr>
              <w:t>):</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относительную молекулярную и молярную массы веществ, массовую долю химического элемента в соединении</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массовую долю вещества в растворе,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количество вещества и его массу, объем газов </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11.4</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 уравнениям химических реакций и находить количество вещества, объём и массу реагентов или продуктов реакции</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Владение (знание основ):</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её решения</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безопасной работы с химическими веществами, химической посудой и лабораторным оборудованием</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правилами безопасного обращения с веществами, используемыми в повседневной жизни, правилами поведения в целях сбережения здоровья и окружающей природной среды; понимание вреда (опасности) воздействия на живые организмы определённых веществ, способов уменьшения и предотвращения их вредного воздействия</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Наличие практических навыков планирования и осуществления следующих химических экспериментов:</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изучение и описание физических свойств веществ; ознакомление с физическими и химическими явлениями; опыты, </w:t>
            </w:r>
            <w:r w:rsidRPr="00C3150C">
              <w:rPr>
                <w:rFonts w:ascii="Times New Roman" w:hAnsi="Times New Roman"/>
                <w:color w:val="000000"/>
                <w:sz w:val="24"/>
                <w:lang w:val="ru-RU"/>
              </w:rPr>
              <w:lastRenderedPageBreak/>
              <w:t>иллюстрирующие признаки протекания химических реакций</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13.2</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изучение способов разделения смесей</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13.3</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получение кислорода и изучение его свойств; получение водорода и изучение его свойств; получение углекислого газа и изучение его свойств; получение аммиака и изучение его свойств</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13.4</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приготовление растворов с определённой массовой долей растворённого вещества</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13.5</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применение индикаторов (лакмуса, метилоранжа и фенолфталеина) для определения характера среды в растворах кислот и щелочей</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13.6</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pacing w:val="-4"/>
                <w:sz w:val="24"/>
                <w:lang w:val="ru-RU"/>
              </w:rPr>
              <w:t xml:space="preserve">исследование и описание свойств неорганических веществ различных классов; изучение взаимодействия кислот с металлами, оксидами металлов, растворимыми и нерастворимыми основаниями, солями; </w:t>
            </w:r>
            <w:r w:rsidRPr="00C3150C">
              <w:rPr>
                <w:rFonts w:ascii="Times New Roman" w:hAnsi="Times New Roman"/>
                <w:color w:val="000000"/>
                <w:sz w:val="24"/>
                <w:lang w:val="ru-RU"/>
              </w:rPr>
              <w:t>получение нерастворимых оснований; вытеснение одного металла другим из раствора соли; исследование амфотерных свойств гидроксидов алюминия и цинка</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13.7</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решение экспериментальных задач по темам: «Основные классы неорганических соединений»; «Электролитическая диссоциация»; «Важнейшие неметаллы и их соединения»; «Важнейшие металлы и их соединения»</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13.8</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химические эксперименты, иллюстрирующие признаки протекания реакций ионного обмена; качественные реакции на присутствующие в водных растворах ионы: хлори</w:t>
            </w:r>
            <w:proofErr w:type="gramStart"/>
            <w:r w:rsidRPr="00C3150C">
              <w:rPr>
                <w:rFonts w:ascii="Times New Roman" w:hAnsi="Times New Roman"/>
                <w:color w:val="000000"/>
                <w:sz w:val="24"/>
                <w:lang w:val="ru-RU"/>
              </w:rPr>
              <w:t>д-</w:t>
            </w:r>
            <w:proofErr w:type="gramEnd"/>
            <w:r w:rsidRPr="00C3150C">
              <w:rPr>
                <w:rFonts w:ascii="Times New Roman" w:hAnsi="Times New Roman"/>
                <w:color w:val="000000"/>
                <w:sz w:val="24"/>
                <w:lang w:val="ru-RU"/>
              </w:rPr>
              <w:t>, бромид-, иодид-, сульфат-, фосфат-, карбонат-, силикат-анионы, гидроксид-ионы, катионы аммония, магния, кальция, алюминия, железа (2+) и железа (3+), меди (2+), цинка</w:t>
            </w:r>
          </w:p>
        </w:tc>
      </w:tr>
      <w:tr w:rsidR="00A16BA0">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w:t>
            </w:r>
          </w:p>
        </w:tc>
        <w:tc>
          <w:tcPr>
            <w:tcW w:w="11399"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Умение:</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14.1</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представлять результаты эксперимента в форме выводов, доказательств, графиков и таблиц и выявлять эмпирические закономерности</w:t>
            </w:r>
          </w:p>
        </w:tc>
      </w:tr>
      <w:tr w:rsidR="00A16BA0" w:rsidRPr="00FF68F3">
        <w:trPr>
          <w:trHeight w:val="144"/>
        </w:trPr>
        <w:tc>
          <w:tcPr>
            <w:tcW w:w="2003"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14.2</w:t>
            </w:r>
          </w:p>
        </w:tc>
        <w:tc>
          <w:tcPr>
            <w:tcW w:w="11399"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устанавливать связи между реально наблюдаемыми химическими явлениями и процессами, происходящими в макро- и микромире, объяснять причины многообразия веществ</w:t>
            </w:r>
          </w:p>
        </w:tc>
      </w:tr>
    </w:tbl>
    <w:p w:rsidR="00A16BA0" w:rsidRPr="00C3150C" w:rsidRDefault="00A16BA0">
      <w:pPr>
        <w:spacing w:after="0" w:line="336" w:lineRule="auto"/>
        <w:ind w:left="120"/>
        <w:rPr>
          <w:lang w:val="ru-RU"/>
        </w:rPr>
      </w:pPr>
    </w:p>
    <w:p w:rsidR="00A16BA0" w:rsidRPr="00C3150C" w:rsidRDefault="00A16BA0">
      <w:pPr>
        <w:rPr>
          <w:lang w:val="ru-RU"/>
        </w:rPr>
        <w:sectPr w:rsidR="00A16BA0" w:rsidRPr="00C3150C">
          <w:pgSz w:w="11906" w:h="16383"/>
          <w:pgMar w:top="1134" w:right="850" w:bottom="1134" w:left="1701" w:header="720" w:footer="720" w:gutter="0"/>
          <w:cols w:space="720"/>
        </w:sectPr>
      </w:pPr>
    </w:p>
    <w:p w:rsidR="00A16BA0" w:rsidRPr="00C3150C" w:rsidRDefault="00285457">
      <w:pPr>
        <w:spacing w:before="199" w:after="199" w:line="336" w:lineRule="auto"/>
        <w:ind w:left="120"/>
        <w:rPr>
          <w:lang w:val="ru-RU"/>
        </w:rPr>
      </w:pPr>
      <w:bookmarkStart w:id="17" w:name="block-54417973"/>
      <w:bookmarkEnd w:id="16"/>
      <w:r w:rsidRPr="00C3150C">
        <w:rPr>
          <w:rFonts w:ascii="Times New Roman" w:hAnsi="Times New Roman"/>
          <w:b/>
          <w:color w:val="000000"/>
          <w:sz w:val="28"/>
          <w:lang w:val="ru-RU"/>
        </w:rPr>
        <w:lastRenderedPageBreak/>
        <w:t>ПЕРЕЧЕНЬ ЭЛЕМЕНТОВ СОДЕРЖАНИЯ, ПРОВЕРЯЕМЫХ НА ОСНОВНОМ ГОСУДАРСТВЕННОМ ЭКЗАМЕНЕ ПО ХИМИИ</w:t>
      </w:r>
    </w:p>
    <w:p w:rsidR="00A16BA0" w:rsidRPr="00C3150C" w:rsidRDefault="00A16BA0">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A16BA0">
        <w:trPr>
          <w:trHeight w:val="144"/>
        </w:trPr>
        <w:tc>
          <w:tcPr>
            <w:tcW w:w="958" w:type="dxa"/>
            <w:tcMar>
              <w:top w:w="50" w:type="dxa"/>
              <w:left w:w="100" w:type="dxa"/>
            </w:tcMar>
            <w:vAlign w:val="center"/>
          </w:tcPr>
          <w:p w:rsidR="00A16BA0" w:rsidRDefault="00285457">
            <w:pPr>
              <w:spacing w:after="0"/>
              <w:ind w:left="272"/>
            </w:pPr>
            <w:r w:rsidRPr="00C3150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420" w:type="dxa"/>
            <w:tcMar>
              <w:top w:w="50" w:type="dxa"/>
              <w:left w:w="100" w:type="dxa"/>
            </w:tcMar>
            <w:vAlign w:val="center"/>
          </w:tcPr>
          <w:p w:rsidR="00A16BA0" w:rsidRDefault="00285457">
            <w:pPr>
              <w:spacing w:after="0"/>
              <w:ind w:left="272"/>
            </w:pPr>
            <w:r>
              <w:rPr>
                <w:rFonts w:ascii="Times New Roman" w:hAnsi="Times New Roman"/>
                <w:b/>
                <w:color w:val="000000"/>
                <w:sz w:val="24"/>
              </w:rPr>
              <w:t xml:space="preserve"> Проверяемый элемент содержания </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Первоначальные химические понятия</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1.1</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Чистые вещества и смеси. Способы разделения смесей</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 xml:space="preserve">Атомы и молекулы. Химические элементы. Символы химических элементов. Простые и сложные вещества. </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1.3</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Химическая формула. Валентность атомов химических элементов. </w:t>
            </w:r>
            <w:r>
              <w:rPr>
                <w:rFonts w:ascii="Times New Roman" w:hAnsi="Times New Roman"/>
                <w:color w:val="000000"/>
                <w:sz w:val="24"/>
              </w:rPr>
              <w:t>Степень окисления</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1.4</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Закон постоянства состава веществ. Относительная атомная масса. Относительная молекулярная масса. Массовая доля химического элемента в соединении</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1.5</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Количество вещества. Моль. Молярная масса. Молярный объём газов. Взаимосвязь количества, массы и числа структурных единиц вещества</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1.6</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Физические и химические явления. Химическая реакция и её признаки. </w:t>
            </w:r>
            <w:r>
              <w:rPr>
                <w:rFonts w:ascii="Times New Roman" w:hAnsi="Times New Roman"/>
                <w:color w:val="000000"/>
                <w:sz w:val="24"/>
              </w:rPr>
              <w:t>Закон сохранения массы веществ. Химические уравнения</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Периодический закон и Периодическая система химических элементов Д.И. Менделеева. </w:t>
            </w:r>
            <w:r>
              <w:rPr>
                <w:rFonts w:ascii="Times New Roman" w:hAnsi="Times New Roman"/>
                <w:color w:val="000000"/>
                <w:sz w:val="24"/>
              </w:rPr>
              <w:t>Строение атомов</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2.1</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Периодический закон. Периодическая система химических элементов Д.И. Менделеева. Периоды и группы. Физический смысл порядкового номера, номеров периода и группы элемента</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2.3</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Закономерности в изменении свойств химических элементов первых трёх периодов, калия, кальция (радиуса атомов, электроотрицательности, металлических и неметаллических свойств) и их соединений в соответствии с положением элементов в Периодической системе и строением их атомов</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Строение вещества</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3.1</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Химическая связь. Ковалентная (полярная и неполярная) связь. Электроотрицательность химических элементов. Ионная связь. </w:t>
            </w:r>
            <w:r>
              <w:rPr>
                <w:rFonts w:ascii="Times New Roman" w:hAnsi="Times New Roman"/>
                <w:color w:val="000000"/>
                <w:sz w:val="24"/>
              </w:rPr>
              <w:t>Металлическая связь</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3.2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Типы кристаллических решёток (атомная, ионная, металлическая), зависимость свойств вещества от типа кристаллической решётки и вида химической связи</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Важнейшие представители неорганических веществ. Неметаллы и их соединения. </w:t>
            </w:r>
            <w:r>
              <w:rPr>
                <w:rFonts w:ascii="Times New Roman" w:hAnsi="Times New Roman"/>
                <w:color w:val="000000"/>
                <w:sz w:val="24"/>
              </w:rPr>
              <w:t>Металлы и их соединения</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4.1</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Классификация и номенклатура неорганических соединений: оксидов (солеобразующие: основные, кислотные, амфотерные) и несолеобразующие; оснований (щёлочи и нерастворимые основания); кислот (кислородсодержащие и бескислородные, одноосновные и многоосновные); солей (средних и кислых)</w:t>
            </w:r>
            <w:proofErr w:type="gramEnd"/>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Физические и химические свойства простых веществ-неметаллов: водорода, хлора, кислорода, серы, азота, фосфора, углерода, кремния</w:t>
            </w:r>
            <w:proofErr w:type="gramEnd"/>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4.3</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Физические и химические свойства простых веществ-металлов: лития, натрия, калия, магния и кальция, алюминия, железа. </w:t>
            </w:r>
            <w:r>
              <w:rPr>
                <w:rFonts w:ascii="Times New Roman" w:hAnsi="Times New Roman"/>
                <w:color w:val="000000"/>
                <w:sz w:val="24"/>
              </w:rPr>
              <w:t>Электрохимический ряд напряжений металлов</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4.4</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Физические и химические свойства водородных соединений неметаллов: хлороводорода, сероводорода, аммиака</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4.5</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Физические и химические свойства оксидов неметаллов: серы (</w:t>
            </w:r>
            <w:r>
              <w:rPr>
                <w:rFonts w:ascii="Times New Roman" w:hAnsi="Times New Roman"/>
                <w:color w:val="000000"/>
                <w:sz w:val="24"/>
              </w:rPr>
              <w:t>IV</w:t>
            </w:r>
            <w:r w:rsidRPr="00C3150C">
              <w:rPr>
                <w:rFonts w:ascii="Times New Roman" w:hAnsi="Times New Roman"/>
                <w:color w:val="000000"/>
                <w:sz w:val="24"/>
                <w:lang w:val="ru-RU"/>
              </w:rPr>
              <w:t xml:space="preserve">, </w:t>
            </w:r>
            <w:r>
              <w:rPr>
                <w:rFonts w:ascii="Times New Roman" w:hAnsi="Times New Roman"/>
                <w:color w:val="000000"/>
                <w:sz w:val="24"/>
              </w:rPr>
              <w:t>VI</w:t>
            </w:r>
            <w:r w:rsidRPr="00C3150C">
              <w:rPr>
                <w:rFonts w:ascii="Times New Roman" w:hAnsi="Times New Roman"/>
                <w:color w:val="000000"/>
                <w:sz w:val="24"/>
                <w:lang w:val="ru-RU"/>
              </w:rPr>
              <w:t>), азота(</w:t>
            </w:r>
            <w:r>
              <w:rPr>
                <w:rFonts w:ascii="Times New Roman" w:hAnsi="Times New Roman"/>
                <w:color w:val="000000"/>
                <w:sz w:val="24"/>
              </w:rPr>
              <w:t>II</w:t>
            </w:r>
            <w:r w:rsidRPr="00C3150C">
              <w:rPr>
                <w:rFonts w:ascii="Times New Roman" w:hAnsi="Times New Roman"/>
                <w:color w:val="000000"/>
                <w:sz w:val="24"/>
                <w:lang w:val="ru-RU"/>
              </w:rPr>
              <w:t xml:space="preserve">, </w:t>
            </w:r>
            <w:r>
              <w:rPr>
                <w:rFonts w:ascii="Times New Roman" w:hAnsi="Times New Roman"/>
                <w:color w:val="000000"/>
                <w:sz w:val="24"/>
              </w:rPr>
              <w:t>IV</w:t>
            </w:r>
            <w:r w:rsidRPr="00C3150C">
              <w:rPr>
                <w:rFonts w:ascii="Times New Roman" w:hAnsi="Times New Roman"/>
                <w:color w:val="000000"/>
                <w:sz w:val="24"/>
                <w:lang w:val="ru-RU"/>
              </w:rPr>
              <w:t xml:space="preserve">, </w:t>
            </w:r>
            <w:r>
              <w:rPr>
                <w:rFonts w:ascii="Times New Roman" w:hAnsi="Times New Roman"/>
                <w:color w:val="000000"/>
                <w:sz w:val="24"/>
              </w:rPr>
              <w:t>V</w:t>
            </w:r>
            <w:r w:rsidRPr="00C3150C">
              <w:rPr>
                <w:rFonts w:ascii="Times New Roman" w:hAnsi="Times New Roman"/>
                <w:color w:val="000000"/>
                <w:sz w:val="24"/>
                <w:lang w:val="ru-RU"/>
              </w:rPr>
              <w:t>), фосфора(</w:t>
            </w:r>
            <w:r>
              <w:rPr>
                <w:rFonts w:ascii="Times New Roman" w:hAnsi="Times New Roman"/>
                <w:color w:val="000000"/>
                <w:sz w:val="24"/>
              </w:rPr>
              <w:t>III</w:t>
            </w:r>
            <w:r w:rsidRPr="00C3150C">
              <w:rPr>
                <w:rFonts w:ascii="Times New Roman" w:hAnsi="Times New Roman"/>
                <w:color w:val="000000"/>
                <w:sz w:val="24"/>
                <w:lang w:val="ru-RU"/>
              </w:rPr>
              <w:t xml:space="preserve">, </w:t>
            </w:r>
            <w:r>
              <w:rPr>
                <w:rFonts w:ascii="Times New Roman" w:hAnsi="Times New Roman"/>
                <w:color w:val="000000"/>
                <w:sz w:val="24"/>
              </w:rPr>
              <w:t>V</w:t>
            </w:r>
            <w:r w:rsidRPr="00C3150C">
              <w:rPr>
                <w:rFonts w:ascii="Times New Roman" w:hAnsi="Times New Roman"/>
                <w:color w:val="000000"/>
                <w:sz w:val="24"/>
                <w:lang w:val="ru-RU"/>
              </w:rPr>
              <w:t>), углерода(</w:t>
            </w:r>
            <w:r>
              <w:rPr>
                <w:rFonts w:ascii="Times New Roman" w:hAnsi="Times New Roman"/>
                <w:color w:val="000000"/>
                <w:sz w:val="24"/>
              </w:rPr>
              <w:t>II</w:t>
            </w:r>
            <w:r w:rsidRPr="00C3150C">
              <w:rPr>
                <w:rFonts w:ascii="Times New Roman" w:hAnsi="Times New Roman"/>
                <w:color w:val="000000"/>
                <w:sz w:val="24"/>
                <w:lang w:val="ru-RU"/>
              </w:rPr>
              <w:t xml:space="preserve">, </w:t>
            </w:r>
            <w:r>
              <w:rPr>
                <w:rFonts w:ascii="Times New Roman" w:hAnsi="Times New Roman"/>
                <w:color w:val="000000"/>
                <w:sz w:val="24"/>
              </w:rPr>
              <w:t>IV</w:t>
            </w:r>
            <w:r w:rsidRPr="00C3150C">
              <w:rPr>
                <w:rFonts w:ascii="Times New Roman" w:hAnsi="Times New Roman"/>
                <w:color w:val="000000"/>
                <w:sz w:val="24"/>
                <w:lang w:val="ru-RU"/>
              </w:rPr>
              <w:t>), кремния(</w:t>
            </w:r>
            <w:r>
              <w:rPr>
                <w:rFonts w:ascii="Times New Roman" w:hAnsi="Times New Roman"/>
                <w:color w:val="000000"/>
                <w:sz w:val="24"/>
              </w:rPr>
              <w:t>IV</w:t>
            </w:r>
            <w:r w:rsidRPr="00C3150C">
              <w:rPr>
                <w:rFonts w:ascii="Times New Roman" w:hAnsi="Times New Roman"/>
                <w:color w:val="000000"/>
                <w:sz w:val="24"/>
                <w:lang w:val="ru-RU"/>
              </w:rPr>
              <w:t xml:space="preserve">). </w:t>
            </w:r>
            <w:r>
              <w:rPr>
                <w:rFonts w:ascii="Times New Roman" w:hAnsi="Times New Roman"/>
                <w:color w:val="000000"/>
                <w:sz w:val="24"/>
              </w:rPr>
              <w:t>Получение оксидов неметаллов</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4.6</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pacing w:val="-4"/>
                <w:sz w:val="24"/>
                <w:lang w:val="ru-RU"/>
              </w:rPr>
              <w:t xml:space="preserve">Химические свойства оксидов: металлов </w:t>
            </w:r>
            <w:r>
              <w:rPr>
                <w:rFonts w:ascii="Times New Roman" w:hAnsi="Times New Roman"/>
                <w:color w:val="000000"/>
                <w:spacing w:val="-4"/>
                <w:sz w:val="24"/>
              </w:rPr>
              <w:t>IA</w:t>
            </w:r>
            <w:r w:rsidRPr="00C3150C">
              <w:rPr>
                <w:rFonts w:ascii="Times New Roman" w:hAnsi="Times New Roman"/>
                <w:color w:val="000000"/>
                <w:spacing w:val="-4"/>
                <w:sz w:val="24"/>
                <w:lang w:val="ru-RU"/>
              </w:rPr>
              <w:t>–</w:t>
            </w:r>
            <w:r>
              <w:rPr>
                <w:rFonts w:ascii="Times New Roman" w:hAnsi="Times New Roman"/>
                <w:color w:val="000000"/>
                <w:spacing w:val="-4"/>
                <w:sz w:val="24"/>
              </w:rPr>
              <w:t>IIIA</w:t>
            </w:r>
            <w:r w:rsidRPr="00C3150C">
              <w:rPr>
                <w:rFonts w:ascii="Times New Roman" w:hAnsi="Times New Roman"/>
                <w:color w:val="000000"/>
                <w:spacing w:val="-4"/>
                <w:sz w:val="24"/>
                <w:lang w:val="ru-RU"/>
              </w:rPr>
              <w:t xml:space="preserve"> групп, цинка, меди(</w:t>
            </w:r>
            <w:r>
              <w:rPr>
                <w:rFonts w:ascii="Times New Roman" w:hAnsi="Times New Roman"/>
                <w:color w:val="000000"/>
                <w:spacing w:val="-4"/>
                <w:sz w:val="24"/>
              </w:rPr>
              <w:t>II</w:t>
            </w:r>
            <w:r w:rsidRPr="00C3150C">
              <w:rPr>
                <w:rFonts w:ascii="Times New Roman" w:hAnsi="Times New Roman"/>
                <w:color w:val="000000"/>
                <w:spacing w:val="-4"/>
                <w:sz w:val="24"/>
                <w:lang w:val="ru-RU"/>
              </w:rPr>
              <w:t>) и железа(</w:t>
            </w:r>
            <w:r>
              <w:rPr>
                <w:rFonts w:ascii="Times New Roman" w:hAnsi="Times New Roman"/>
                <w:color w:val="000000"/>
                <w:spacing w:val="-4"/>
                <w:sz w:val="24"/>
              </w:rPr>
              <w:t>II</w:t>
            </w:r>
            <w:r w:rsidRPr="00C3150C">
              <w:rPr>
                <w:rFonts w:ascii="Times New Roman" w:hAnsi="Times New Roman"/>
                <w:color w:val="000000"/>
                <w:spacing w:val="-4"/>
                <w:sz w:val="24"/>
                <w:lang w:val="ru-RU"/>
              </w:rPr>
              <w:t xml:space="preserve">, </w:t>
            </w:r>
            <w:r>
              <w:rPr>
                <w:rFonts w:ascii="Times New Roman" w:hAnsi="Times New Roman"/>
                <w:color w:val="000000"/>
                <w:spacing w:val="-4"/>
                <w:sz w:val="24"/>
              </w:rPr>
              <w:t>III</w:t>
            </w:r>
            <w:r w:rsidRPr="00C3150C">
              <w:rPr>
                <w:rFonts w:ascii="Times New Roman" w:hAnsi="Times New Roman"/>
                <w:color w:val="000000"/>
                <w:spacing w:val="-4"/>
                <w:sz w:val="24"/>
                <w:lang w:val="ru-RU"/>
              </w:rPr>
              <w:t>).</w:t>
            </w:r>
            <w:r w:rsidRPr="00C3150C">
              <w:rPr>
                <w:rFonts w:ascii="Times New Roman" w:hAnsi="Times New Roman"/>
                <w:color w:val="000000"/>
                <w:sz w:val="24"/>
                <w:lang w:val="ru-RU"/>
              </w:rPr>
              <w:t xml:space="preserve"> </w:t>
            </w:r>
            <w:r>
              <w:rPr>
                <w:rFonts w:ascii="Times New Roman" w:hAnsi="Times New Roman"/>
                <w:color w:val="000000"/>
                <w:sz w:val="24"/>
              </w:rPr>
              <w:t>Получение оксидов металлов</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4.7</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Химические свойства оснований и амфотерных гидроксидов (на примере гидроксидов алюминия, железа, цинка). </w:t>
            </w:r>
            <w:r>
              <w:rPr>
                <w:rFonts w:ascii="Times New Roman" w:hAnsi="Times New Roman"/>
                <w:color w:val="000000"/>
                <w:sz w:val="24"/>
              </w:rPr>
              <w:t>Получение оснований и амфотерных гидроксидов</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4.8</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proofErr w:type="gramStart"/>
            <w:r w:rsidRPr="00C3150C">
              <w:rPr>
                <w:rFonts w:ascii="Times New Roman" w:hAnsi="Times New Roman"/>
                <w:color w:val="000000"/>
                <w:sz w:val="24"/>
                <w:lang w:val="ru-RU"/>
              </w:rPr>
              <w:t>Общие химические свойства кислот: хлороводородной, сероводородной, сернистой, серной, азотной, фосфорной, кремниевой, угольной.</w:t>
            </w:r>
            <w:proofErr w:type="gramEnd"/>
            <w:r w:rsidRPr="00C3150C">
              <w:rPr>
                <w:rFonts w:ascii="Times New Roman" w:hAnsi="Times New Roman"/>
                <w:color w:val="000000"/>
                <w:sz w:val="24"/>
                <w:lang w:val="ru-RU"/>
              </w:rPr>
              <w:t xml:space="preserve"> Особые химические свойства концентрированной серной и азотной кислот. Получение кислот</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4.9</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Общие химические свойства средних солей. </w:t>
            </w:r>
            <w:r>
              <w:rPr>
                <w:rFonts w:ascii="Times New Roman" w:hAnsi="Times New Roman"/>
                <w:color w:val="000000"/>
                <w:sz w:val="24"/>
              </w:rPr>
              <w:t>Получение солей</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4.10</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Получение, собирание, распознавание водорода, кислорода, аммиака, углекислого газа в лаборатории</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4.11</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Получение аммиака, серной и азотной кислот в промышленности. </w:t>
            </w:r>
            <w:r>
              <w:rPr>
                <w:rFonts w:ascii="Times New Roman" w:hAnsi="Times New Roman"/>
                <w:color w:val="000000"/>
                <w:sz w:val="24"/>
              </w:rPr>
              <w:t>Общие способы получения металлов</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4.12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Генетическая связь между классами неорганических соединений</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Химические реакции</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5.1</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Тепловой эффект химической реакции, термохимические уравнения. Экз</w:t>
            </w:r>
            <w:proofErr w:type="gramStart"/>
            <w:r w:rsidRPr="00C3150C">
              <w:rPr>
                <w:rFonts w:ascii="Times New Roman" w:hAnsi="Times New Roman"/>
                <w:color w:val="000000"/>
                <w:sz w:val="24"/>
                <w:lang w:val="ru-RU"/>
              </w:rPr>
              <w:t>о-</w:t>
            </w:r>
            <w:proofErr w:type="gramEnd"/>
            <w:r w:rsidRPr="00C3150C">
              <w:rPr>
                <w:rFonts w:ascii="Times New Roman" w:hAnsi="Times New Roman"/>
                <w:color w:val="000000"/>
                <w:sz w:val="24"/>
                <w:lang w:val="ru-RU"/>
              </w:rPr>
              <w:t xml:space="preserve"> и эндотермические реакции. Термохимические уравнения</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5.3</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Окислительновосстановительные реакции. Окислители и восстановители. </w:t>
            </w:r>
            <w:r>
              <w:rPr>
                <w:rFonts w:ascii="Times New Roman" w:hAnsi="Times New Roman"/>
                <w:color w:val="000000"/>
                <w:sz w:val="24"/>
              </w:rPr>
              <w:t>Процессы окисления и восстановления. Электронный баланс окислительновосстановительной реакции</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5.4</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Теория электролитической диссоциации. Катионы, анионы. Электролиты и неэлектролиты. Сильные и слабые электролиты. </w:t>
            </w:r>
            <w:r>
              <w:rPr>
                <w:rFonts w:ascii="Times New Roman" w:hAnsi="Times New Roman"/>
                <w:color w:val="000000"/>
                <w:sz w:val="24"/>
              </w:rPr>
              <w:t>Степень диссоциации</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5.5</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Реакц</w:t>
            </w:r>
            <w:proofErr w:type="gramStart"/>
            <w:r w:rsidRPr="00C3150C">
              <w:rPr>
                <w:rFonts w:ascii="Times New Roman" w:hAnsi="Times New Roman"/>
                <w:color w:val="000000"/>
                <w:sz w:val="24"/>
                <w:lang w:val="ru-RU"/>
              </w:rPr>
              <w:t>ии ио</w:t>
            </w:r>
            <w:proofErr w:type="gramEnd"/>
            <w:r w:rsidRPr="00C3150C">
              <w:rPr>
                <w:rFonts w:ascii="Times New Roman" w:hAnsi="Times New Roman"/>
                <w:color w:val="000000"/>
                <w:sz w:val="24"/>
                <w:lang w:val="ru-RU"/>
              </w:rPr>
              <w:t>нного обмена. Условия протекания реакций ионного обмена, полные и сокращённые ионные уравнения реакций</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Химия и окружающая среда</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6.1</w:t>
            </w:r>
          </w:p>
        </w:tc>
        <w:tc>
          <w:tcPr>
            <w:tcW w:w="13420" w:type="dxa"/>
            <w:tcMar>
              <w:top w:w="50" w:type="dxa"/>
              <w:left w:w="100" w:type="dxa"/>
            </w:tcMar>
            <w:vAlign w:val="center"/>
          </w:tcPr>
          <w:p w:rsidR="00A16BA0" w:rsidRDefault="00285457">
            <w:pPr>
              <w:spacing w:after="0" w:line="336" w:lineRule="auto"/>
              <w:ind w:left="365"/>
              <w:jc w:val="both"/>
            </w:pPr>
            <w:r w:rsidRPr="00C3150C">
              <w:rPr>
                <w:rFonts w:ascii="Times New Roman" w:hAnsi="Times New Roman"/>
                <w:color w:val="000000"/>
                <w:sz w:val="24"/>
                <w:lang w:val="ru-RU"/>
              </w:rPr>
              <w:t xml:space="preserve">Вещества и материалы в повседневной жизни человека. Безопасное использование веществ и химических реакций в лаборатории и быту. </w:t>
            </w:r>
            <w:r>
              <w:rPr>
                <w:rFonts w:ascii="Times New Roman" w:hAnsi="Times New Roman"/>
                <w:color w:val="000000"/>
                <w:sz w:val="24"/>
              </w:rPr>
              <w:t>Первая помощь при химических ожогах и отравлениях</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Химическое загрязнение окружающей среды (кислотные дожди, загрязнение почвы, воздуха и водоёмов), способы его предотвращения Предельная допустимая концентрация веществ (ПДК). Роль химии в решении экологических проблем. Усиление парникового эффекта, разрушение озонового слоя</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6.3</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Применение серы, азота, фосфора, углерода, кремния и их соединений в быту, медицине, промышленности и сельском хозяйстве. Применение металлов и сплавов (сталь, чугун, дюралюминий, бронза) в быту и промышленности их соединений. Понятие о коррозии металлов, основные способы защиты их от коррозии</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6.4</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Природные источники углеводородов (уголь, природный газ, нефть), продукты их переработки (бензин), их роль в быту и промышленности</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6.5</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pacing w:val="-4"/>
                <w:sz w:val="24"/>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Понятие о биологически важных веществах: жирах, белках, углеводах – и их роли в жизни человека</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lastRenderedPageBreak/>
              <w:t>7</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Расчёты:</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7.1</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по формулам химических соединений</w:t>
            </w:r>
          </w:p>
        </w:tc>
      </w:tr>
      <w:tr w:rsidR="00A16BA0" w:rsidRPr="00FF68F3">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7.2</w:t>
            </w:r>
          </w:p>
        </w:tc>
        <w:tc>
          <w:tcPr>
            <w:tcW w:w="13420" w:type="dxa"/>
            <w:tcMar>
              <w:top w:w="50" w:type="dxa"/>
              <w:left w:w="100" w:type="dxa"/>
            </w:tcMar>
            <w:vAlign w:val="center"/>
          </w:tcPr>
          <w:p w:rsidR="00A16BA0" w:rsidRPr="00C3150C" w:rsidRDefault="00285457">
            <w:pPr>
              <w:spacing w:after="0" w:line="336" w:lineRule="auto"/>
              <w:ind w:left="365"/>
              <w:jc w:val="both"/>
              <w:rPr>
                <w:lang w:val="ru-RU"/>
              </w:rPr>
            </w:pPr>
            <w:r w:rsidRPr="00C3150C">
              <w:rPr>
                <w:rFonts w:ascii="Times New Roman" w:hAnsi="Times New Roman"/>
                <w:color w:val="000000"/>
                <w:sz w:val="24"/>
                <w:lang w:val="ru-RU"/>
              </w:rPr>
              <w:t>массы (массовой) доли растворённого вещества в растворе</w:t>
            </w:r>
          </w:p>
        </w:tc>
      </w:tr>
      <w:tr w:rsidR="00A16BA0">
        <w:trPr>
          <w:trHeight w:val="144"/>
        </w:trPr>
        <w:tc>
          <w:tcPr>
            <w:tcW w:w="958" w:type="dxa"/>
            <w:tcMar>
              <w:top w:w="50" w:type="dxa"/>
              <w:left w:w="100" w:type="dxa"/>
            </w:tcMar>
            <w:vAlign w:val="center"/>
          </w:tcPr>
          <w:p w:rsidR="00A16BA0" w:rsidRDefault="00285457">
            <w:pPr>
              <w:spacing w:after="0" w:line="336" w:lineRule="auto"/>
              <w:ind w:left="365"/>
              <w:jc w:val="center"/>
            </w:pPr>
            <w:r>
              <w:rPr>
                <w:rFonts w:ascii="Times New Roman" w:hAnsi="Times New Roman"/>
                <w:color w:val="000000"/>
                <w:sz w:val="24"/>
              </w:rPr>
              <w:t>7.3</w:t>
            </w:r>
          </w:p>
        </w:tc>
        <w:tc>
          <w:tcPr>
            <w:tcW w:w="13420" w:type="dxa"/>
            <w:tcMar>
              <w:top w:w="50" w:type="dxa"/>
              <w:left w:w="100" w:type="dxa"/>
            </w:tcMar>
            <w:vAlign w:val="center"/>
          </w:tcPr>
          <w:p w:rsidR="00A16BA0" w:rsidRDefault="00285457">
            <w:pPr>
              <w:spacing w:after="0" w:line="336" w:lineRule="auto"/>
              <w:ind w:left="365"/>
              <w:jc w:val="both"/>
            </w:pPr>
            <w:r>
              <w:rPr>
                <w:rFonts w:ascii="Times New Roman" w:hAnsi="Times New Roman"/>
                <w:color w:val="000000"/>
                <w:sz w:val="24"/>
              </w:rPr>
              <w:t>по химическим уравнениям</w:t>
            </w:r>
          </w:p>
        </w:tc>
      </w:tr>
      <w:bookmarkEnd w:id="17"/>
    </w:tbl>
    <w:p w:rsidR="00285457" w:rsidRPr="00C3150C" w:rsidRDefault="00285457" w:rsidP="00C3150C">
      <w:pPr>
        <w:spacing w:after="0"/>
        <w:ind w:left="120"/>
        <w:rPr>
          <w:lang w:val="ru-RU"/>
        </w:rPr>
      </w:pPr>
    </w:p>
    <w:sectPr w:rsidR="00285457" w:rsidRPr="00C3150C" w:rsidSect="00C3150C">
      <w:pgSz w:w="11906" w:h="16383"/>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5A65"/>
    <w:multiLevelType w:val="multilevel"/>
    <w:tmpl w:val="3710DB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E694C76"/>
    <w:multiLevelType w:val="multilevel"/>
    <w:tmpl w:val="FE0011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BA0"/>
    <w:rsid w:val="00285457"/>
    <w:rsid w:val="009C60FF"/>
    <w:rsid w:val="00A16BA0"/>
    <w:rsid w:val="00C3150C"/>
    <w:rsid w:val="00DA4770"/>
    <w:rsid w:val="00F97EEC"/>
    <w:rsid w:val="00FF68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97EE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97EE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97EE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97E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47" Type="http://schemas.openxmlformats.org/officeDocument/2006/relationships/hyperlink" Target="https://m.edsoo.ru/ff0d448e" TargetMode="External"/><Relationship Id="rId63" Type="http://schemas.openxmlformats.org/officeDocument/2006/relationships/hyperlink" Target="https://m.edsoo.ru/ff0d5b40" TargetMode="External"/><Relationship Id="rId68" Type="http://schemas.openxmlformats.org/officeDocument/2006/relationships/hyperlink" Target="https://m.edsoo.ru/ff0d67ca" TargetMode="External"/><Relationship Id="rId84" Type="http://schemas.openxmlformats.org/officeDocument/2006/relationships/hyperlink" Target="https://m.edsoo.ru/00adb33c" TargetMode="External"/><Relationship Id="rId89" Type="http://schemas.openxmlformats.org/officeDocument/2006/relationships/hyperlink" Target="https://m.edsoo.ru/00adaab8"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theme" Target="theme/theme1.xml"/><Relationship Id="rId16" Type="http://schemas.openxmlformats.org/officeDocument/2006/relationships/hyperlink" Target="https://m.edsoo.ru/7f41a636" TargetMode="Externa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37" Type="http://schemas.openxmlformats.org/officeDocument/2006/relationships/hyperlink" Target="https://m.edsoo.ru/ff0d323c" TargetMode="External"/><Relationship Id="rId53" Type="http://schemas.openxmlformats.org/officeDocument/2006/relationships/hyperlink" Target="https://m.edsoo.ru/ff0d4dd0" TargetMode="External"/><Relationship Id="rId58" Type="http://schemas.openxmlformats.org/officeDocument/2006/relationships/hyperlink" Target="https://m.edsoo.ru/ff0d542e" TargetMode="External"/><Relationship Id="rId74" Type="http://schemas.openxmlformats.org/officeDocument/2006/relationships/hyperlink" Target="https://m.edsoo.ru/00ad9a50"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28" Type="http://schemas.openxmlformats.org/officeDocument/2006/relationships/hyperlink" Target="https://m.edsoo.ru/00adfd9c" TargetMode="External"/><Relationship Id="rId144" Type="http://schemas.openxmlformats.org/officeDocument/2006/relationships/hyperlink" Target="https://m.edsoo.ru/00ae1886" TargetMode="External"/><Relationship Id="rId149" Type="http://schemas.openxmlformats.org/officeDocument/2006/relationships/hyperlink" Target="https://m.edsoo.ru/00ae35e6" TargetMode="External"/><Relationship Id="rId5" Type="http://schemas.openxmlformats.org/officeDocument/2006/relationships/webSettings" Target="webSettings.xml"/><Relationship Id="rId90" Type="http://schemas.openxmlformats.org/officeDocument/2006/relationships/hyperlink" Target="https://m.edsoo.ru/00adae28" TargetMode="External"/><Relationship Id="rId95" Type="http://schemas.openxmlformats.org/officeDocument/2006/relationships/hyperlink" Target="https://m.edsoo.ru/00adb59e" TargetMode="External"/><Relationship Id="rId22" Type="http://schemas.openxmlformats.org/officeDocument/2006/relationships/hyperlink" Target="https://m.edsoo.ru/7f41a636" TargetMode="External"/><Relationship Id="rId27" Type="http://schemas.openxmlformats.org/officeDocument/2006/relationships/hyperlink" Target="https://m.edsoo.ru/ff0d210c" TargetMode="External"/><Relationship Id="rId43" Type="http://schemas.openxmlformats.org/officeDocument/2006/relationships/hyperlink" Target="https://m.edsoo.ru/ff0d5708" TargetMode="External"/><Relationship Id="rId48" Type="http://schemas.openxmlformats.org/officeDocument/2006/relationships/hyperlink" Target="https://m.edsoo.ru/ff0d4614" TargetMode="External"/><Relationship Id="rId64" Type="http://schemas.openxmlformats.org/officeDocument/2006/relationships/hyperlink" Target="https://m.edsoo.ru/ff0d5eba"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18" Type="http://schemas.openxmlformats.org/officeDocument/2006/relationships/hyperlink" Target="https://m.edsoo.ru/00adea28" TargetMode="External"/><Relationship Id="rId134" Type="http://schemas.openxmlformats.org/officeDocument/2006/relationships/hyperlink" Target="https://m.edsoo.ru/00ae0bf2"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b486"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54" Type="http://schemas.openxmlformats.org/officeDocument/2006/relationships/hyperlink" Target="https://m.edsoo.ru/ff0d4dd0" TargetMode="External"/><Relationship Id="rId62" Type="http://schemas.openxmlformats.org/officeDocument/2006/relationships/hyperlink" Target="https://m.edsoo.ru/ff0d59e2"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83" Type="http://schemas.openxmlformats.org/officeDocument/2006/relationships/hyperlink" Target="https://m.edsoo.ru/00ada96e" TargetMode="External"/><Relationship Id="rId88" Type="http://schemas.openxmlformats.org/officeDocument/2006/relationships/hyperlink" Target="https://m.edsoo.ru/00adaab8" TargetMode="External"/><Relationship Id="rId91" Type="http://schemas.openxmlformats.org/officeDocument/2006/relationships/hyperlink" Target="https://m.edsoo.ru/00adb076" TargetMode="External"/><Relationship Id="rId96" Type="http://schemas.openxmlformats.org/officeDocument/2006/relationships/hyperlink" Target="https://m.edsoo.ru/00adb6b6"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36" Type="http://schemas.openxmlformats.org/officeDocument/2006/relationships/hyperlink" Target="https://m.edsoo.ru/ff0d2eae" TargetMode="External"/><Relationship Id="rId49" Type="http://schemas.openxmlformats.org/officeDocument/2006/relationships/hyperlink" Target="https://m.edsoo.ru/ff0d497a"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44" Type="http://schemas.openxmlformats.org/officeDocument/2006/relationships/hyperlink" Target="https://m.edsoo.ru/ff0d3f34" TargetMode="External"/><Relationship Id="rId52" Type="http://schemas.openxmlformats.org/officeDocument/2006/relationships/hyperlink" Target="https://m.edsoo.ru/ff0d4ae2"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4" Type="http://schemas.openxmlformats.org/officeDocument/2006/relationships/settings" Target="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076" TargetMode="Externa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c34"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microsoft.com/office/2007/relationships/stylesWithEffects" Target="stylesWithEffect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63</Pages>
  <Words>16223</Words>
  <Characters>92473</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9</cp:revision>
  <cp:lastPrinted>2025-08-27T05:00:00Z</cp:lastPrinted>
  <dcterms:created xsi:type="dcterms:W3CDTF">2025-08-18T04:44:00Z</dcterms:created>
  <dcterms:modified xsi:type="dcterms:W3CDTF">2026-09-05T23:48:00Z</dcterms:modified>
</cp:coreProperties>
</file>