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54E" w:rsidRDefault="0037799B">
      <w:pPr>
        <w:pStyle w:val="c3"/>
        <w:spacing w:before="0" w:beforeAutospacing="0" w:after="0" w:afterAutospacing="0"/>
        <w:ind w:hanging="436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                                                            </w:t>
      </w:r>
    </w:p>
    <w:p w:rsidR="0033754E" w:rsidRDefault="0033754E">
      <w:pPr>
        <w:pStyle w:val="c3"/>
        <w:spacing w:before="0" w:beforeAutospacing="0" w:after="0" w:afterAutospacing="0"/>
        <w:ind w:left="720"/>
        <w:rPr>
          <w:rStyle w:val="c0"/>
          <w:sz w:val="28"/>
          <w:szCs w:val="28"/>
        </w:rPr>
      </w:pPr>
    </w:p>
    <w:p w:rsidR="0037799B" w:rsidRDefault="0037799B" w:rsidP="0037799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7799B" w:rsidRPr="00DB3E4C" w:rsidRDefault="0037799B" w:rsidP="0037799B">
      <w:pPr>
        <w:spacing w:after="0" w:line="408" w:lineRule="auto"/>
        <w:ind w:left="120"/>
        <w:jc w:val="center"/>
        <w:rPr>
          <w:rFonts w:ascii="Times New Roman" w:hAnsi="Times New Roman"/>
          <w:b/>
          <w:sz w:val="28"/>
        </w:rPr>
      </w:pPr>
      <w:r w:rsidRPr="00DB3E4C">
        <w:rPr>
          <w:rFonts w:ascii="Times New Roman" w:hAnsi="Times New Roman"/>
          <w:b/>
          <w:sz w:val="28"/>
        </w:rPr>
        <w:t>Министерство образования ЕАО</w:t>
      </w:r>
    </w:p>
    <w:p w:rsidR="0037799B" w:rsidRDefault="0037799B" w:rsidP="0037799B">
      <w:pPr>
        <w:spacing w:after="0" w:line="408" w:lineRule="auto"/>
        <w:ind w:left="120"/>
        <w:jc w:val="center"/>
      </w:pPr>
      <w:r w:rsidRPr="00DB3E4C">
        <w:rPr>
          <w:rFonts w:ascii="Times New Roman" w:hAnsi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37799B" w:rsidRDefault="0037799B" w:rsidP="0037799B">
      <w:pPr>
        <w:spacing w:after="0"/>
        <w:ind w:left="120"/>
      </w:pPr>
    </w:p>
    <w:p w:rsidR="0037799B" w:rsidRDefault="0037799B" w:rsidP="0037799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6"/>
        <w:gridCol w:w="5018"/>
        <w:gridCol w:w="5018"/>
      </w:tblGrid>
      <w:tr w:rsidR="0037799B" w:rsidRPr="00DB3E4C" w:rsidTr="0037799B">
        <w:trPr>
          <w:trHeight w:val="2135"/>
        </w:trPr>
        <w:tc>
          <w:tcPr>
            <w:tcW w:w="5016" w:type="dxa"/>
          </w:tcPr>
          <w:p w:rsidR="0037799B" w:rsidRDefault="0037799B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37799B" w:rsidRDefault="0037799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37799B" w:rsidRDefault="0037799B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37799B" w:rsidRDefault="0037799B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37799B" w:rsidRDefault="0037799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37799B" w:rsidRDefault="0037799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37799B" w:rsidRDefault="0037799B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18" w:type="dxa"/>
          </w:tcPr>
          <w:p w:rsidR="0037799B" w:rsidRDefault="0037799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37799B" w:rsidRDefault="0037799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37799B" w:rsidRDefault="0037799B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7799B" w:rsidRDefault="0037799B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37799B" w:rsidRDefault="0037799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37799B" w:rsidRDefault="0037799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37799B" w:rsidRDefault="0037799B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18" w:type="dxa"/>
          </w:tcPr>
          <w:p w:rsidR="0037799B" w:rsidRDefault="0037799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37799B" w:rsidRDefault="0037799B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37799B" w:rsidRDefault="0037799B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7799B" w:rsidRDefault="0037799B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37799B" w:rsidRDefault="0037799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37799B" w:rsidRDefault="0037799B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37799B" w:rsidRDefault="0037799B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3754E" w:rsidRDefault="0033754E">
      <w:pPr>
        <w:jc w:val="center"/>
        <w:rPr>
          <w:rFonts w:ascii="Times New Roman" w:hAnsi="Times New Roman" w:cs="Calibri"/>
          <w:sz w:val="24"/>
          <w:szCs w:val="28"/>
        </w:rPr>
      </w:pPr>
    </w:p>
    <w:p w:rsidR="0033754E" w:rsidRDefault="0033754E">
      <w:pPr>
        <w:spacing w:after="0" w:line="256" w:lineRule="auto"/>
        <w:ind w:left="851"/>
        <w:rPr>
          <w:rFonts w:ascii="Times New Roman" w:hAnsi="Times New Roman"/>
          <w:color w:val="000000"/>
          <w:sz w:val="28"/>
        </w:rPr>
      </w:pPr>
    </w:p>
    <w:p w:rsidR="0033754E" w:rsidRDefault="0033754E">
      <w:pPr>
        <w:spacing w:after="0" w:line="256" w:lineRule="auto"/>
        <w:ind w:left="10"/>
        <w:jc w:val="center"/>
        <w:rPr>
          <w:rFonts w:ascii="Times New Roman" w:hAnsi="Times New Roman"/>
          <w:color w:val="000000"/>
          <w:sz w:val="28"/>
        </w:rPr>
      </w:pPr>
    </w:p>
    <w:p w:rsidR="0033754E" w:rsidRDefault="003779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АДАПТИРОВАННАЯ РАБОЧАЯ ПРОГРАММА</w:t>
      </w:r>
    </w:p>
    <w:p w:rsidR="0033754E" w:rsidRDefault="003779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  <w:u w:val="single"/>
        </w:rPr>
        <w:t>чтению</w:t>
      </w:r>
    </w:p>
    <w:p w:rsidR="0033754E" w:rsidRDefault="003779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для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9 класса</w:t>
      </w:r>
    </w:p>
    <w:p w:rsidR="0033754E" w:rsidRDefault="003779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Учитель: </w:t>
      </w:r>
      <w:proofErr w:type="spellStart"/>
      <w:r>
        <w:rPr>
          <w:rFonts w:ascii="Times New Roman" w:hAnsi="Times New Roman"/>
          <w:sz w:val="24"/>
          <w:szCs w:val="24"/>
        </w:rPr>
        <w:t>Филанова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Н.В.</w:t>
      </w:r>
    </w:p>
    <w:p w:rsidR="0033754E" w:rsidRDefault="003375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3754E" w:rsidRDefault="0037799B">
      <w:pPr>
        <w:spacing w:after="0" w:line="256" w:lineRule="auto"/>
        <w:ind w:left="10"/>
        <w:jc w:val="center"/>
        <w:rPr>
          <w:rFonts w:ascii="Times New Roman" w:hAnsi="Times New Roman" w:cs="Calibri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33754E" w:rsidRDefault="0037799B" w:rsidP="0037799B">
      <w:pPr>
        <w:spacing w:after="0" w:line="256" w:lineRule="auto"/>
        <w:ind w:left="1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bookmarkStart w:id="1" w:name="_GoBack"/>
      <w:bookmarkEnd w:id="1"/>
    </w:p>
    <w:p w:rsidR="0033754E" w:rsidRDefault="0037799B">
      <w:pPr>
        <w:spacing w:after="12" w:line="247" w:lineRule="auto"/>
        <w:ind w:left="3732" w:hanging="10"/>
        <w:rPr>
          <w:rStyle w:val="c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г. </w:t>
      </w:r>
      <w:r>
        <w:rPr>
          <w:rFonts w:ascii="Times New Roman" w:hAnsi="Times New Roman"/>
          <w:color w:val="000000"/>
          <w:sz w:val="28"/>
        </w:rPr>
        <w:t>Облучье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202</w:t>
      </w:r>
      <w:r>
        <w:rPr>
          <w:rFonts w:ascii="Times New Roman" w:hAnsi="Times New Roman"/>
          <w:color w:val="000000"/>
          <w:sz w:val="28"/>
        </w:rPr>
        <w:t xml:space="preserve">6 </w:t>
      </w:r>
      <w:r>
        <w:rPr>
          <w:rFonts w:ascii="Times New Roman" w:hAnsi="Times New Roman"/>
          <w:color w:val="000000"/>
          <w:sz w:val="28"/>
        </w:rPr>
        <w:t>г</w:t>
      </w:r>
    </w:p>
    <w:p w:rsidR="0033754E" w:rsidRDefault="0033754E">
      <w:pPr>
        <w:pStyle w:val="c3"/>
        <w:spacing w:before="0" w:beforeAutospacing="0" w:after="0" w:afterAutospacing="0"/>
        <w:ind w:left="720"/>
        <w:rPr>
          <w:rStyle w:val="c0"/>
          <w:sz w:val="28"/>
          <w:szCs w:val="28"/>
        </w:rPr>
      </w:pPr>
    </w:p>
    <w:p w:rsidR="0033754E" w:rsidRDefault="0033754E">
      <w:pPr>
        <w:pStyle w:val="c3"/>
        <w:spacing w:before="0" w:beforeAutospacing="0" w:after="0" w:afterAutospacing="0"/>
        <w:ind w:left="720"/>
        <w:rPr>
          <w:rStyle w:val="c0"/>
          <w:sz w:val="28"/>
          <w:szCs w:val="28"/>
        </w:rPr>
      </w:pPr>
    </w:p>
    <w:p w:rsidR="0033754E" w:rsidRDefault="0037799B">
      <w:pPr>
        <w:pStyle w:val="c3"/>
        <w:spacing w:before="0" w:beforeAutospacing="0" w:after="0" w:afterAutospacing="0"/>
        <w:ind w:left="72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  1. </w:t>
      </w:r>
      <w:r>
        <w:rPr>
          <w:rStyle w:val="c0"/>
          <w:b/>
          <w:sz w:val="28"/>
          <w:szCs w:val="28"/>
        </w:rPr>
        <w:t xml:space="preserve">Пояснительная записка. </w:t>
      </w:r>
    </w:p>
    <w:p w:rsidR="0033754E" w:rsidRDefault="0037799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Рабочая программа по учебному предмету «Чтение» для обучающихся 9 класса (8 вид) создана на основе следующих нормативных документов:</w:t>
      </w:r>
      <w:proofErr w:type="gramEnd"/>
    </w:p>
    <w:p w:rsidR="0033754E" w:rsidRDefault="0037799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для специальных (коррекционных) общеобразовательных учреждений VIII вида для 5-9 классов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под ред. В.В. Воронковой; </w:t>
      </w:r>
    </w:p>
    <w:p w:rsidR="0033754E" w:rsidRDefault="0037799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примерных программ по учебному предмету «Чтение и развитие речи» для специальных (коррекционных) образов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тельных учреждений VIII, автор А.К. Аксёнова - М.: «Просвещение», 2016 г.;</w:t>
      </w:r>
    </w:p>
    <w:p w:rsidR="0033754E" w:rsidRDefault="0037799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«Положения о рабочей программе …».</w:t>
      </w:r>
    </w:p>
    <w:p w:rsidR="0033754E" w:rsidRDefault="0037799B">
      <w:pPr>
        <w:pStyle w:val="c1"/>
        <w:spacing w:after="0"/>
        <w:jc w:val="both"/>
        <w:rPr>
          <w:sz w:val="28"/>
          <w:szCs w:val="28"/>
        </w:rPr>
      </w:pPr>
      <w:r>
        <w:rPr>
          <w:rStyle w:val="c5"/>
          <w:b/>
          <w:sz w:val="28"/>
          <w:szCs w:val="28"/>
        </w:rPr>
        <w:t>Цели программ</w:t>
      </w:r>
      <w:r>
        <w:rPr>
          <w:rStyle w:val="c5"/>
          <w:b/>
          <w:sz w:val="28"/>
          <w:szCs w:val="28"/>
        </w:rPr>
        <w:t>ы</w:t>
      </w:r>
      <w:r>
        <w:rPr>
          <w:b/>
          <w:sz w:val="28"/>
          <w:szCs w:val="28"/>
        </w:rPr>
        <w:t>:</w:t>
      </w:r>
    </w:p>
    <w:p w:rsidR="0033754E" w:rsidRDefault="0037799B">
      <w:pPr>
        <w:pStyle w:val="c1"/>
        <w:spacing w:before="0" w:beforeAutospacing="0" w:after="0" w:afterAutospacing="0"/>
        <w:rPr>
          <w:rStyle w:val="c5"/>
          <w:b/>
          <w:sz w:val="28"/>
          <w:szCs w:val="28"/>
        </w:rPr>
      </w:pPr>
      <w:proofErr w:type="gramStart"/>
      <w:r>
        <w:rPr>
          <w:sz w:val="28"/>
          <w:szCs w:val="28"/>
        </w:rPr>
        <w:t>• 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  <w:r>
        <w:rPr>
          <w:sz w:val="28"/>
          <w:szCs w:val="28"/>
        </w:rPr>
        <w:br/>
        <w:t xml:space="preserve">• развитие интеллектуальных и творческих способностей обучающихся, необходимых </w:t>
      </w:r>
      <w:r>
        <w:rPr>
          <w:sz w:val="28"/>
          <w:szCs w:val="28"/>
        </w:rPr>
        <w:t>для успешной социализации и самор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ализации личности;</w:t>
      </w:r>
      <w:r>
        <w:rPr>
          <w:sz w:val="28"/>
          <w:szCs w:val="28"/>
        </w:rPr>
        <w:br/>
        <w:t>• постижение обучающимися  произведений отечественной и мировой литературы, их чтение и анализ, основанный на пон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мании образной природы искусства слова, опирающийся на принципы единства художественной ф</w:t>
      </w:r>
      <w:r>
        <w:rPr>
          <w:sz w:val="28"/>
          <w:szCs w:val="28"/>
        </w:rPr>
        <w:t>ормы и содержания, связи искусства с жизнью, историзма;</w:t>
      </w:r>
      <w:proofErr w:type="gramEnd"/>
      <w:r>
        <w:rPr>
          <w:sz w:val="28"/>
          <w:szCs w:val="28"/>
        </w:rPr>
        <w:br/>
        <w:t>• поэтапное, последовательное формирование умений читать, комментировать, анализировать и интерпретировать худож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ственный текст;</w:t>
      </w:r>
      <w:r>
        <w:rPr>
          <w:sz w:val="28"/>
          <w:szCs w:val="28"/>
        </w:rPr>
        <w:br/>
        <w:t>• овладение возможными алгоритмами постижения смыслов, заложенных в худ</w:t>
      </w:r>
      <w:r>
        <w:rPr>
          <w:sz w:val="28"/>
          <w:szCs w:val="28"/>
        </w:rPr>
        <w:t>ожественном тексте (или любом другом реч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вом высказывании), представление своих оценок и суждений по поводу прочитанного.</w:t>
      </w:r>
      <w:r>
        <w:rPr>
          <w:sz w:val="28"/>
          <w:szCs w:val="28"/>
        </w:rPr>
        <w:br/>
      </w:r>
      <w:r>
        <w:rPr>
          <w:rStyle w:val="c5"/>
          <w:b/>
          <w:sz w:val="28"/>
          <w:szCs w:val="28"/>
        </w:rPr>
        <w:t xml:space="preserve">                                                                  </w:t>
      </w:r>
    </w:p>
    <w:p w:rsidR="0033754E" w:rsidRDefault="0033754E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</w:p>
    <w:p w:rsidR="0033754E" w:rsidRDefault="0033754E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</w:p>
    <w:p w:rsidR="0033754E" w:rsidRDefault="0033754E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</w:p>
    <w:p w:rsidR="0033754E" w:rsidRDefault="0033754E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</w:p>
    <w:p w:rsidR="0033754E" w:rsidRDefault="0033754E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</w:p>
    <w:p w:rsidR="0033754E" w:rsidRDefault="0033754E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</w:p>
    <w:p w:rsidR="0033754E" w:rsidRDefault="0033754E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</w:p>
    <w:p w:rsidR="0033754E" w:rsidRDefault="0033754E">
      <w:pPr>
        <w:pStyle w:val="c1"/>
        <w:spacing w:before="0" w:beforeAutospacing="0" w:after="0" w:afterAutospacing="0"/>
        <w:rPr>
          <w:rStyle w:val="c5"/>
          <w:b/>
          <w:sz w:val="28"/>
          <w:szCs w:val="28"/>
        </w:rPr>
      </w:pPr>
    </w:p>
    <w:p w:rsidR="0033754E" w:rsidRDefault="0037799B">
      <w:pPr>
        <w:pStyle w:val="c1"/>
        <w:spacing w:before="0" w:beforeAutospacing="0" w:after="0" w:afterAutospacing="0"/>
        <w:jc w:val="center"/>
        <w:rPr>
          <w:rStyle w:val="c5"/>
          <w:b/>
          <w:sz w:val="28"/>
          <w:szCs w:val="28"/>
        </w:rPr>
      </w:pPr>
      <w:r>
        <w:rPr>
          <w:rStyle w:val="c5"/>
          <w:b/>
          <w:sz w:val="28"/>
          <w:szCs w:val="28"/>
        </w:rPr>
        <w:t>2. Место учебного предмета в учебном плане.</w:t>
      </w:r>
    </w:p>
    <w:p w:rsidR="0033754E" w:rsidRDefault="0033754E">
      <w:pPr>
        <w:pStyle w:val="c1"/>
        <w:spacing w:before="0" w:beforeAutospacing="0" w:after="0" w:afterAutospacing="0"/>
        <w:ind w:left="720"/>
        <w:jc w:val="center"/>
        <w:rPr>
          <w:rStyle w:val="c5"/>
          <w:b/>
          <w:sz w:val="28"/>
          <w:szCs w:val="28"/>
        </w:rPr>
      </w:pPr>
    </w:p>
    <w:p w:rsidR="0033754E" w:rsidRDefault="0037799B">
      <w:pPr>
        <w:spacing w:after="0" w:line="240" w:lineRule="auto"/>
        <w:ind w:left="720"/>
        <w:rPr>
          <w:rStyle w:val="c5"/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базисному учебному плану для специальных (коррекционных) образовательных учреждений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вида  на изучение учебного предмета «Чтение»  в 9  классе отводится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часа в неделю, всего –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часов. </w:t>
      </w:r>
      <w:r>
        <w:rPr>
          <w:rStyle w:val="c5"/>
          <w:rFonts w:ascii="Times New Roman" w:hAnsi="Times New Roman"/>
          <w:sz w:val="28"/>
          <w:szCs w:val="28"/>
        </w:rPr>
        <w:t>В соответствии с к</w:t>
      </w:r>
      <w:r>
        <w:rPr>
          <w:rStyle w:val="c5"/>
          <w:rFonts w:ascii="Times New Roman" w:hAnsi="Times New Roman"/>
          <w:sz w:val="28"/>
          <w:szCs w:val="28"/>
        </w:rPr>
        <w:t>а</w:t>
      </w:r>
      <w:r>
        <w:rPr>
          <w:rStyle w:val="c5"/>
          <w:rFonts w:ascii="Times New Roman" w:hAnsi="Times New Roman"/>
          <w:sz w:val="28"/>
          <w:szCs w:val="28"/>
        </w:rPr>
        <w:t>лендарным учебным графиком на 2021</w:t>
      </w:r>
      <w:r>
        <w:rPr>
          <w:rStyle w:val="c5"/>
          <w:rFonts w:ascii="Times New Roman" w:hAnsi="Times New Roman"/>
          <w:sz w:val="28"/>
          <w:szCs w:val="28"/>
        </w:rPr>
        <w:t xml:space="preserve">-2022 уч. год количество часов в неделю – </w:t>
      </w:r>
      <w:r>
        <w:rPr>
          <w:rStyle w:val="c5"/>
          <w:rFonts w:ascii="Times New Roman" w:hAnsi="Times New Roman"/>
          <w:b/>
          <w:bCs/>
          <w:sz w:val="28"/>
          <w:szCs w:val="28"/>
        </w:rPr>
        <w:t>4</w:t>
      </w:r>
      <w:r>
        <w:rPr>
          <w:rStyle w:val="c5"/>
          <w:rFonts w:ascii="Times New Roman" w:hAnsi="Times New Roman"/>
          <w:sz w:val="28"/>
          <w:szCs w:val="28"/>
        </w:rPr>
        <w:t xml:space="preserve">, количество часов за год – </w:t>
      </w:r>
      <w:r>
        <w:rPr>
          <w:rStyle w:val="c5"/>
          <w:rFonts w:ascii="Times New Roman" w:hAnsi="Times New Roman"/>
          <w:b/>
          <w:bCs/>
          <w:sz w:val="28"/>
          <w:szCs w:val="28"/>
        </w:rPr>
        <w:t>133</w:t>
      </w:r>
      <w:r>
        <w:rPr>
          <w:rStyle w:val="c5"/>
          <w:rFonts w:ascii="Times New Roman" w:hAnsi="Times New Roman"/>
          <w:sz w:val="28"/>
          <w:szCs w:val="28"/>
        </w:rPr>
        <w:t xml:space="preserve">. </w:t>
      </w:r>
    </w:p>
    <w:p w:rsidR="0033754E" w:rsidRDefault="0033754E">
      <w:pPr>
        <w:spacing w:after="0" w:line="240" w:lineRule="auto"/>
        <w:ind w:left="720"/>
        <w:rPr>
          <w:rStyle w:val="c5"/>
          <w:rFonts w:ascii="Times New Roman" w:hAnsi="Times New Roman"/>
          <w:sz w:val="28"/>
          <w:szCs w:val="28"/>
        </w:rPr>
      </w:pPr>
    </w:p>
    <w:p w:rsidR="0033754E" w:rsidRDefault="0033754E">
      <w:pPr>
        <w:spacing w:after="0" w:line="240" w:lineRule="auto"/>
        <w:ind w:left="720"/>
        <w:rPr>
          <w:rStyle w:val="c5"/>
          <w:rFonts w:ascii="Times New Roman" w:eastAsia="Times New Roman" w:hAnsi="Times New Roman"/>
          <w:sz w:val="28"/>
          <w:szCs w:val="28"/>
          <w:lang w:eastAsia="ru-RU"/>
        </w:rPr>
      </w:pPr>
    </w:p>
    <w:p w:rsidR="0033754E" w:rsidRDefault="0037799B">
      <w:pPr>
        <w:pStyle w:val="c1"/>
        <w:spacing w:before="0" w:beforeAutospacing="0" w:after="0" w:afterAutospacing="0"/>
        <w:ind w:left="720"/>
        <w:jc w:val="center"/>
        <w:rPr>
          <w:rStyle w:val="c5"/>
          <w:b/>
          <w:sz w:val="28"/>
          <w:szCs w:val="28"/>
        </w:rPr>
      </w:pPr>
      <w:r>
        <w:rPr>
          <w:rStyle w:val="c5"/>
          <w:b/>
          <w:sz w:val="28"/>
          <w:szCs w:val="28"/>
        </w:rPr>
        <w:t xml:space="preserve">3. </w:t>
      </w:r>
      <w:proofErr w:type="gramStart"/>
      <w:r>
        <w:rPr>
          <w:rStyle w:val="c5"/>
          <w:b/>
          <w:sz w:val="28"/>
          <w:szCs w:val="28"/>
        </w:rPr>
        <w:t>Содержание учебного предмета «Чтение»</w:t>
      </w:r>
      <w:r>
        <w:t xml:space="preserve"> </w:t>
      </w:r>
      <w:r>
        <w:rPr>
          <w:rStyle w:val="c5"/>
          <w:b/>
          <w:sz w:val="28"/>
          <w:szCs w:val="28"/>
        </w:rPr>
        <w:t>для обучающихся 9 класса (8 вид)</w:t>
      </w:r>
      <w:proofErr w:type="gramEnd"/>
    </w:p>
    <w:tbl>
      <w:tblPr>
        <w:tblStyle w:val="af4"/>
        <w:tblW w:w="15168" w:type="dxa"/>
        <w:tblInd w:w="-34" w:type="dxa"/>
        <w:tblLook w:val="04A0" w:firstRow="1" w:lastRow="0" w:firstColumn="1" w:lastColumn="0" w:noHBand="0" w:noVBand="1"/>
      </w:tblPr>
      <w:tblGrid>
        <w:gridCol w:w="2977"/>
        <w:gridCol w:w="9923"/>
        <w:gridCol w:w="1276"/>
        <w:gridCol w:w="992"/>
      </w:tblGrid>
      <w:tr w:rsidR="0033754E">
        <w:tc>
          <w:tcPr>
            <w:tcW w:w="2977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Разделы</w:t>
            </w:r>
          </w:p>
        </w:tc>
        <w:tc>
          <w:tcPr>
            <w:tcW w:w="9923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Общее кол-во часов</w:t>
            </w:r>
          </w:p>
        </w:tc>
        <w:tc>
          <w:tcPr>
            <w:tcW w:w="992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proofErr w:type="gramStart"/>
            <w:r>
              <w:rPr>
                <w:rStyle w:val="c5"/>
                <w:b/>
                <w:sz w:val="28"/>
                <w:szCs w:val="28"/>
              </w:rPr>
              <w:t>Р</w:t>
            </w:r>
            <w:proofErr w:type="gramEnd"/>
            <w:r>
              <w:rPr>
                <w:rStyle w:val="c5"/>
                <w:b/>
                <w:sz w:val="28"/>
                <w:szCs w:val="28"/>
              </w:rPr>
              <w:t>/Р</w:t>
            </w:r>
          </w:p>
        </w:tc>
      </w:tr>
      <w:tr w:rsidR="0033754E">
        <w:tc>
          <w:tcPr>
            <w:tcW w:w="2977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i/>
              </w:rPr>
              <w:t>Введение</w:t>
            </w:r>
          </w:p>
        </w:tc>
        <w:tc>
          <w:tcPr>
            <w:tcW w:w="9923" w:type="dxa"/>
          </w:tcPr>
          <w:p w:rsidR="0033754E" w:rsidRDefault="0033754E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color w:val="FF0000"/>
                <w:sz w:val="28"/>
                <w:szCs w:val="28"/>
              </w:rPr>
            </w:pPr>
          </w:p>
        </w:tc>
      </w:tr>
      <w:tr w:rsidR="0033754E">
        <w:tc>
          <w:tcPr>
            <w:tcW w:w="2977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i/>
              </w:rPr>
              <w:t>Устное народное тво</w:t>
            </w:r>
            <w:r>
              <w:rPr>
                <w:rStyle w:val="c5"/>
                <w:b/>
                <w:i/>
              </w:rPr>
              <w:t>р</w:t>
            </w:r>
            <w:r>
              <w:rPr>
                <w:rStyle w:val="c5"/>
                <w:b/>
                <w:i/>
              </w:rPr>
              <w:t>чество</w:t>
            </w:r>
          </w:p>
        </w:tc>
        <w:tc>
          <w:tcPr>
            <w:tcW w:w="9923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Жанры устного народного творчества (сказка, пословица, поговорка, баллада, былина). Отл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чие литературной сказки </w:t>
            </w:r>
            <w:proofErr w:type="gramStart"/>
            <w:r>
              <w:rPr>
                <w:color w:val="000000"/>
                <w:shd w:val="clear" w:color="auto" w:fill="FFFFFF"/>
              </w:rPr>
              <w:t>от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народной. Основные герои русских былин, распространенные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словицы и поговорки. Главная мысль произведения. </w:t>
            </w:r>
            <w:r>
              <w:rPr>
                <w:rStyle w:val="c5"/>
              </w:rPr>
              <w:t>Русские народные песни «Колыбельн</w:t>
            </w:r>
            <w:r>
              <w:rPr>
                <w:rStyle w:val="c5"/>
              </w:rPr>
              <w:t>ая», «За морем синичка не пышно жила…».</w:t>
            </w:r>
          </w:p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color w:val="000000"/>
                <w:shd w:val="clear" w:color="auto" w:fill="FFFFFF"/>
              </w:rPr>
            </w:pPr>
            <w:r>
              <w:rPr>
                <w:rStyle w:val="c5"/>
              </w:rPr>
              <w:t>Былина «На заставе богатырской» (в сокращении).</w:t>
            </w:r>
          </w:p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</w:rPr>
              <w:t>«</w:t>
            </w:r>
            <w:proofErr w:type="gramStart"/>
            <w:r>
              <w:rPr>
                <w:rStyle w:val="c5"/>
              </w:rPr>
              <w:t>Сказка про Василису</w:t>
            </w:r>
            <w:proofErr w:type="gramEnd"/>
            <w:r>
              <w:rPr>
                <w:rStyle w:val="c5"/>
              </w:rPr>
              <w:t xml:space="preserve"> Премудрую», сказка «Лиса и тетерев».</w:t>
            </w:r>
          </w:p>
        </w:tc>
        <w:tc>
          <w:tcPr>
            <w:tcW w:w="1276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4</w:t>
            </w:r>
          </w:p>
        </w:tc>
      </w:tr>
      <w:tr w:rsidR="0033754E">
        <w:tc>
          <w:tcPr>
            <w:tcW w:w="2977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rStyle w:val="c5"/>
                <w:b/>
                <w:sz w:val="28"/>
                <w:szCs w:val="28"/>
              </w:rPr>
            </w:pPr>
            <w:r>
              <w:rPr>
                <w:b/>
                <w:i/>
              </w:rPr>
              <w:t>Русская литература XIX века</w:t>
            </w:r>
          </w:p>
        </w:tc>
        <w:tc>
          <w:tcPr>
            <w:tcW w:w="9923" w:type="dxa"/>
          </w:tcPr>
          <w:p w:rsidR="0033754E" w:rsidRDefault="0037799B">
            <w:pPr>
              <w:pStyle w:val="af3"/>
              <w:shd w:val="clear" w:color="auto" w:fill="FFFFFF"/>
              <w:spacing w:after="0" w:line="294" w:lineRule="atLeast"/>
              <w:rPr>
                <w:rStyle w:val="c5"/>
                <w:color w:val="000000"/>
              </w:rPr>
            </w:pPr>
            <w:r>
              <w:rPr>
                <w:rStyle w:val="c5"/>
                <w:rFonts w:ascii="Arial" w:hAnsi="Arial" w:cs="Arial"/>
                <w:color w:val="000000"/>
                <w:sz w:val="21"/>
                <w:szCs w:val="21"/>
              </w:rPr>
              <w:t>В</w:t>
            </w:r>
            <w:r>
              <w:rPr>
                <w:rStyle w:val="c5"/>
                <w:color w:val="000000"/>
              </w:rPr>
              <w:t>.А. Жуковский. Сказка «Три пояса» (в сокращении). И.А. Крылов. Басня «Кот и</w:t>
            </w:r>
            <w:r>
              <w:rPr>
                <w:rStyle w:val="c5"/>
                <w:color w:val="000000"/>
              </w:rPr>
              <w:t xml:space="preserve"> Повар» (в сокращении). А.С. Пушкин. </w:t>
            </w:r>
            <w:proofErr w:type="gramStart"/>
            <w:r>
              <w:rPr>
                <w:rStyle w:val="c5"/>
                <w:color w:val="000000"/>
              </w:rPr>
              <w:t>Поэма «Руслан и Людмила» (в сокращении), повесть «Барышня – крестьянка» (в сокращении).</w:t>
            </w:r>
            <w:proofErr w:type="gramEnd"/>
            <w:r>
              <w:rPr>
                <w:rStyle w:val="c5"/>
                <w:color w:val="000000"/>
              </w:rPr>
              <w:t xml:space="preserve"> М.Ю. Лермонтов. Стихотворения «Тучи», «Морская царевна» (в сокращении); «Баллада». Н.В. Гоголь. Повесть «Майская ночь, или Утопленн</w:t>
            </w:r>
            <w:r>
              <w:rPr>
                <w:rStyle w:val="c5"/>
                <w:color w:val="000000"/>
              </w:rPr>
              <w:t>ица» (в сокр</w:t>
            </w:r>
            <w:r>
              <w:rPr>
                <w:rStyle w:val="c5"/>
                <w:color w:val="000000"/>
              </w:rPr>
              <w:t>а</w:t>
            </w:r>
            <w:r>
              <w:rPr>
                <w:rStyle w:val="c5"/>
                <w:color w:val="000000"/>
              </w:rPr>
              <w:t>щении). Н.А. Некрасов. Отрывок из стихотворения «Рыцарь на час», отрывок из поэмы «С</w:t>
            </w:r>
            <w:r>
              <w:rPr>
                <w:rStyle w:val="c5"/>
                <w:color w:val="000000"/>
              </w:rPr>
              <w:t>а</w:t>
            </w:r>
            <w:r>
              <w:rPr>
                <w:rStyle w:val="c5"/>
                <w:color w:val="000000"/>
              </w:rPr>
              <w:t>ша». А.А. Фет. Стихотворения «На заре ты её не буди…», «Помню я: старушка няня…», «Это утро, радость эта…». А.П. Чехов. Рассказы «Злоумышленник» (в сокращении</w:t>
            </w:r>
            <w:r>
              <w:rPr>
                <w:rStyle w:val="c5"/>
                <w:color w:val="000000"/>
              </w:rPr>
              <w:t>), «Пересолил».</w:t>
            </w:r>
          </w:p>
        </w:tc>
        <w:tc>
          <w:tcPr>
            <w:tcW w:w="1276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56</w:t>
            </w:r>
          </w:p>
        </w:tc>
        <w:tc>
          <w:tcPr>
            <w:tcW w:w="992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7</w:t>
            </w:r>
          </w:p>
        </w:tc>
      </w:tr>
      <w:tr w:rsidR="0033754E">
        <w:trPr>
          <w:trHeight w:val="1993"/>
        </w:trPr>
        <w:tc>
          <w:tcPr>
            <w:tcW w:w="2977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Из литературы XX века</w:t>
            </w:r>
          </w:p>
        </w:tc>
        <w:tc>
          <w:tcPr>
            <w:tcW w:w="9923" w:type="dxa"/>
          </w:tcPr>
          <w:p w:rsidR="0033754E" w:rsidRDefault="0037799B">
            <w:pPr>
              <w:pStyle w:val="af3"/>
              <w:shd w:val="clear" w:color="auto" w:fill="FFFFFF"/>
              <w:spacing w:after="0" w:line="294" w:lineRule="atLeast"/>
              <w:rPr>
                <w:rStyle w:val="c5"/>
              </w:rPr>
            </w:pPr>
            <w:r>
              <w:rPr>
                <w:rStyle w:val="c5"/>
              </w:rPr>
              <w:t>М. Горький «Песня о Соколе». В.В. Маяковский. Стихотворение «Необычайное приключ</w:t>
            </w:r>
            <w:r>
              <w:rPr>
                <w:rStyle w:val="c5"/>
              </w:rPr>
              <w:t>е</w:t>
            </w:r>
            <w:r>
              <w:rPr>
                <w:rStyle w:val="c5"/>
              </w:rPr>
              <w:t>ние, бывшее с Владимиром Маяковским летом на даче» (в сокращении). М.И. Цветаева. Ст</w:t>
            </w:r>
            <w:r>
              <w:rPr>
                <w:rStyle w:val="c5"/>
              </w:rPr>
              <w:t>и</w:t>
            </w:r>
            <w:r>
              <w:rPr>
                <w:rStyle w:val="c5"/>
              </w:rPr>
              <w:t>хотворения «Красной кистью…», «Вчера ещё в гла</w:t>
            </w:r>
            <w:r>
              <w:rPr>
                <w:rStyle w:val="c5"/>
              </w:rPr>
              <w:t>за глядел…». К. Г. Паустовский. Рассказ «Стекольный мастер». С.А. Есенин. Стихотворения «Нивы сжаты, рощи голы…», «Собаке Качалова». М.А. Шолохов. Рассказ «Судьба человека» (в сокращении). Е. И. Носов. Рассказ «Трудный хлеб». Н.М. Рубцов. Стихотворения «Ти</w:t>
            </w:r>
            <w:r>
              <w:rPr>
                <w:rStyle w:val="c5"/>
              </w:rPr>
              <w:t>хая моя родина», «Русский огонёк», «Зи</w:t>
            </w:r>
            <w:r>
              <w:rPr>
                <w:rStyle w:val="c5"/>
              </w:rPr>
              <w:t>м</w:t>
            </w:r>
            <w:r>
              <w:rPr>
                <w:rStyle w:val="c5"/>
              </w:rPr>
              <w:t xml:space="preserve">няя песня». Ю.И. Коваль. Отрывок из повести «Приключения Васи </w:t>
            </w:r>
            <w:proofErr w:type="spellStart"/>
            <w:r>
              <w:rPr>
                <w:rStyle w:val="c5"/>
              </w:rPr>
              <w:t>Куролесова</w:t>
            </w:r>
            <w:proofErr w:type="spellEnd"/>
            <w:r>
              <w:rPr>
                <w:rStyle w:val="c5"/>
              </w:rPr>
              <w:t>».</w:t>
            </w:r>
          </w:p>
        </w:tc>
        <w:tc>
          <w:tcPr>
            <w:tcW w:w="1276" w:type="dxa"/>
          </w:tcPr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45</w:t>
            </w:r>
          </w:p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7</w:t>
            </w:r>
          </w:p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  <w:p w:rsidR="0033754E" w:rsidRDefault="0033754E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</w:p>
        </w:tc>
      </w:tr>
      <w:tr w:rsidR="0033754E">
        <w:trPr>
          <w:trHeight w:val="2476"/>
        </w:trPr>
        <w:tc>
          <w:tcPr>
            <w:tcW w:w="2977" w:type="dxa"/>
          </w:tcPr>
          <w:p w:rsidR="0033754E" w:rsidRDefault="0037799B">
            <w:pPr>
              <w:pStyle w:val="c1"/>
              <w:spacing w:before="0" w:after="0"/>
              <w:rPr>
                <w:b/>
                <w:i/>
              </w:rPr>
            </w:pPr>
            <w:r>
              <w:rPr>
                <w:b/>
                <w:i/>
              </w:rPr>
              <w:t>Из зарубежной литер</w:t>
            </w:r>
            <w:r>
              <w:rPr>
                <w:b/>
                <w:i/>
              </w:rPr>
              <w:t>а</w:t>
            </w:r>
            <w:r>
              <w:rPr>
                <w:b/>
                <w:i/>
              </w:rPr>
              <w:t>туры</w:t>
            </w:r>
          </w:p>
        </w:tc>
        <w:tc>
          <w:tcPr>
            <w:tcW w:w="9923" w:type="dxa"/>
          </w:tcPr>
          <w:p w:rsidR="0033754E" w:rsidRDefault="0037799B">
            <w:pPr>
              <w:pStyle w:val="af3"/>
              <w:shd w:val="clear" w:color="auto" w:fill="FFFFFF"/>
              <w:spacing w:after="0" w:line="294" w:lineRule="atLeast"/>
              <w:rPr>
                <w:rStyle w:val="c5"/>
              </w:rPr>
            </w:pPr>
            <w:r>
              <w:rPr>
                <w:rStyle w:val="c5"/>
              </w:rPr>
              <w:t>Роберт Луис Стивенсон «Вересковый мёд»,</w:t>
            </w:r>
            <w:r>
              <w:t xml:space="preserve"> </w:t>
            </w:r>
            <w:r>
              <w:rPr>
                <w:rStyle w:val="c5"/>
              </w:rPr>
              <w:t>Эрнест Сетон-Томпсон «</w:t>
            </w:r>
            <w:proofErr w:type="spellStart"/>
            <w:r>
              <w:rPr>
                <w:rStyle w:val="c5"/>
              </w:rPr>
              <w:t>Снап</w:t>
            </w:r>
            <w:proofErr w:type="spellEnd"/>
            <w:r>
              <w:rPr>
                <w:rStyle w:val="c5"/>
              </w:rPr>
              <w:t xml:space="preserve">», </w:t>
            </w:r>
            <w:proofErr w:type="spellStart"/>
            <w:r>
              <w:rPr>
                <w:rStyle w:val="c5"/>
              </w:rPr>
              <w:t>Джеральд</w:t>
            </w:r>
            <w:proofErr w:type="spellEnd"/>
            <w:r>
              <w:rPr>
                <w:rStyle w:val="c5"/>
              </w:rPr>
              <w:t xml:space="preserve"> Да</w:t>
            </w:r>
            <w:r>
              <w:rPr>
                <w:rStyle w:val="c5"/>
              </w:rPr>
              <w:t>р</w:t>
            </w:r>
            <w:r>
              <w:rPr>
                <w:rStyle w:val="c5"/>
              </w:rPr>
              <w:t xml:space="preserve">релл «Живописный </w:t>
            </w:r>
            <w:r>
              <w:rPr>
                <w:rStyle w:val="c5"/>
              </w:rPr>
              <w:t>жираф».</w:t>
            </w:r>
          </w:p>
          <w:p w:rsidR="0033754E" w:rsidRDefault="0033754E">
            <w:pPr>
              <w:pStyle w:val="af3"/>
              <w:shd w:val="clear" w:color="auto" w:fill="FFFFFF"/>
              <w:spacing w:after="0" w:line="294" w:lineRule="atLeast"/>
              <w:rPr>
                <w:rStyle w:val="c5"/>
              </w:rPr>
            </w:pPr>
          </w:p>
          <w:p w:rsidR="0033754E" w:rsidRDefault="0033754E">
            <w:pPr>
              <w:pStyle w:val="af3"/>
              <w:shd w:val="clear" w:color="auto" w:fill="FFFFFF"/>
              <w:spacing w:after="0" w:line="294" w:lineRule="atLeast"/>
              <w:rPr>
                <w:rStyle w:val="c5"/>
              </w:rPr>
            </w:pPr>
          </w:p>
          <w:p w:rsidR="0033754E" w:rsidRDefault="0033754E">
            <w:pPr>
              <w:pStyle w:val="af3"/>
              <w:shd w:val="clear" w:color="auto" w:fill="FFFFFF"/>
              <w:spacing w:before="0" w:after="0" w:line="294" w:lineRule="atLeast"/>
              <w:rPr>
                <w:rStyle w:val="c5"/>
              </w:rPr>
            </w:pPr>
          </w:p>
        </w:tc>
        <w:tc>
          <w:tcPr>
            <w:tcW w:w="1276" w:type="dxa"/>
          </w:tcPr>
          <w:p w:rsidR="0033754E" w:rsidRDefault="0037799B">
            <w:pPr>
              <w:pStyle w:val="c1"/>
              <w:spacing w:before="0" w:after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33754E" w:rsidRDefault="0037799B">
            <w:pPr>
              <w:pStyle w:val="c1"/>
              <w:spacing w:before="0" w:after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2</w:t>
            </w:r>
          </w:p>
        </w:tc>
      </w:tr>
      <w:tr w:rsidR="0033754E">
        <w:tc>
          <w:tcPr>
            <w:tcW w:w="2977" w:type="dxa"/>
          </w:tcPr>
          <w:p w:rsidR="0033754E" w:rsidRDefault="0037799B">
            <w:pPr>
              <w:pStyle w:val="c1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t>Итого:</w:t>
            </w:r>
          </w:p>
        </w:tc>
        <w:tc>
          <w:tcPr>
            <w:tcW w:w="9923" w:type="dxa"/>
          </w:tcPr>
          <w:p w:rsidR="0033754E" w:rsidRDefault="0033754E">
            <w:pPr>
              <w:pStyle w:val="af5"/>
              <w:rPr>
                <w:rStyle w:val="c5"/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133</w:t>
            </w:r>
          </w:p>
        </w:tc>
        <w:tc>
          <w:tcPr>
            <w:tcW w:w="992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b/>
                <w:sz w:val="28"/>
                <w:szCs w:val="28"/>
              </w:rPr>
            </w:pPr>
            <w:r>
              <w:rPr>
                <w:rStyle w:val="c5"/>
                <w:b/>
                <w:sz w:val="28"/>
                <w:szCs w:val="28"/>
              </w:rPr>
              <w:t>20</w:t>
            </w:r>
          </w:p>
        </w:tc>
      </w:tr>
    </w:tbl>
    <w:p w:rsidR="0033754E" w:rsidRDefault="0037799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</w:t>
      </w:r>
    </w:p>
    <w:p w:rsidR="0033754E" w:rsidRDefault="003779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4. Планируемые результаты освоения учебного предмета «Чтение».</w:t>
      </w:r>
    </w:p>
    <w:p w:rsidR="0033754E" w:rsidRDefault="003779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Формируемые универсальные учебные действия:</w:t>
      </w:r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структуре планируемых результатов при изучении учебного предмета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«Чтение» для обучающихся 9 класса (8 вид) ведущее место принадл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жит личностным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результатам.</w:t>
      </w:r>
      <w:proofErr w:type="gramEnd"/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Личностные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результаты: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33754E" w:rsidRDefault="0037799B">
      <w:pPr>
        <w:pStyle w:val="af7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будут сформированы умения: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33754E" w:rsidRDefault="0037799B">
      <w:pPr>
        <w:pStyle w:val="af7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осознавать себя как гражданина России, имеющего определенные права и обязанности;</w:t>
      </w:r>
    </w:p>
    <w:p w:rsidR="0033754E" w:rsidRDefault="0037799B">
      <w:pPr>
        <w:pStyle w:val="af7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гордиться школь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ными успехами и достижениями как собственными, так и своих товарищей;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33754E" w:rsidRDefault="0037799B">
      <w:pPr>
        <w:pStyle w:val="af7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адекватно эмоционально откликаться на произведения литературы, музыки, живописи;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33754E" w:rsidRDefault="0037799B">
      <w:pPr>
        <w:pStyle w:val="af7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уважительно и бережно относиться к людям труда и результатам их деятельности;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33754E" w:rsidRDefault="0037799B">
      <w:pPr>
        <w:pStyle w:val="af7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активно включаться 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общеполезную социальную деятельность;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33754E" w:rsidRDefault="0037799B">
      <w:pPr>
        <w:pStyle w:val="af7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осознанно относиться к выбору профессии;</w:t>
      </w:r>
    </w:p>
    <w:p w:rsidR="0033754E" w:rsidRDefault="0037799B">
      <w:pPr>
        <w:pStyle w:val="af7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бережно относиться к культурно-историческому наследию родного края и страны.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Достаточный уровень освоения предметных результатов не является обязательным для всех обучающихся.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Минимальный уровень является обяз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тельным для всех обучающихся с умственной отсталостью.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33754E" w:rsidRDefault="0037799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Обучающиеся научатся: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-читать вслух правильно, целыми словами, трудные слова – по слогам, соблюдая синтаксические паузы, интонацию конца предложения в зависимости от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знаков препинания;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-читать «про себя» проанализированный заранее текст, выполняя несложные задания;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-участвовать в обсуждении темы и текста;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-оценивать поступки героев с помощью учителя;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-отвечать на вопросы учителя, пересказывать несложные по содержанию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тексты с помощью наводящих вопросов, по плану.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читать вслух правильно, выразительно, осознанно, бегло в соответствии с нормами литературного произношения;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читать «про себя»;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выделять тему и идею произведения с помощью учителя;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формулировать вопросы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 тексту;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делить текст на части или озаглавливать данные части под руководством учителя, в простейших случаях — самостоятельно;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составлять простой план под руководством учителя;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характеризовать главных действующих лиц (с помощью учителя), давать оце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нку их поступкам;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выделять незнакомые слова в тексте, правильно их объяснять (с помощью учителя);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производить пересказ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прочитанного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составленному плану; полный и выборочный пересказ;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учить стихотворения наизусть (объем текста с учетом особенностей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учеников);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участвовать в уроках внеклассного чтения, выполняя доступные задания по прочитанному тексту;</w:t>
      </w:r>
    </w:p>
    <w:p w:rsidR="0033754E" w:rsidRDefault="0037799B">
      <w:pPr>
        <w:pStyle w:val="af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-выучить наизусть 8-10 стихотворений.</w:t>
      </w:r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результаты по учебному предмету.</w:t>
      </w:r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Регулятивные базовые учебные действия:</w:t>
      </w:r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 научатся:</w:t>
      </w:r>
    </w:p>
    <w:p w:rsidR="0033754E" w:rsidRDefault="0037799B">
      <w:pPr>
        <w:pStyle w:val="af7"/>
        <w:numPr>
          <w:ilvl w:val="0"/>
          <w:numId w:val="4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принимать и сохранять цели и задачи решения типовых учебных и практических задач,</w:t>
      </w:r>
    </w:p>
    <w:p w:rsidR="0033754E" w:rsidRDefault="0037799B">
      <w:pPr>
        <w:pStyle w:val="af7"/>
        <w:numPr>
          <w:ilvl w:val="0"/>
          <w:numId w:val="4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осуществлять коллективный поиск средств их осуществления;</w:t>
      </w:r>
    </w:p>
    <w:p w:rsidR="0033754E" w:rsidRDefault="0037799B">
      <w:pPr>
        <w:pStyle w:val="af7"/>
        <w:numPr>
          <w:ilvl w:val="0"/>
          <w:numId w:val="4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осознанно действовать на основе разных видов инструкций для решения практических и учебных задач;</w:t>
      </w:r>
    </w:p>
    <w:p w:rsidR="0033754E" w:rsidRDefault="0037799B">
      <w:pPr>
        <w:pStyle w:val="af7"/>
        <w:numPr>
          <w:ilvl w:val="0"/>
          <w:numId w:val="4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осуществлять взаим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ный контроль в совместной деятельности, адекватно оценивать собственное поведение и поведение окружающих;</w:t>
      </w:r>
    </w:p>
    <w:p w:rsidR="0033754E" w:rsidRDefault="0037799B">
      <w:pPr>
        <w:pStyle w:val="af7"/>
        <w:numPr>
          <w:ilvl w:val="0"/>
          <w:numId w:val="4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осуществлять самооценку и самоконтроль в деятельности, адекватно реагировать на внешний контроль и оценку, корректировать в соо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ветствии с ней свою де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ятельность.</w:t>
      </w:r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Познавательные базовые учебные действия:</w:t>
      </w:r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 научатся:</w:t>
      </w:r>
    </w:p>
    <w:p w:rsidR="0033754E" w:rsidRDefault="0037799B">
      <w:pPr>
        <w:pStyle w:val="af7"/>
        <w:numPr>
          <w:ilvl w:val="0"/>
          <w:numId w:val="5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дифференцированно воспринимать окружающий мир, его временно-пространственную организацию;</w:t>
      </w:r>
    </w:p>
    <w:p w:rsidR="0033754E" w:rsidRDefault="0037799B">
      <w:pPr>
        <w:pStyle w:val="af7"/>
        <w:numPr>
          <w:ilvl w:val="0"/>
          <w:numId w:val="5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логические действия (сравнение, анализ, синтез, обобщение, классификацию, уста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новление аналогий, закономерностей, пр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чинно-следственных связей) на наглядном, доступном вербальном материале, основе практической деятельности в соответствии с индив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дуальными возможностями;</w:t>
      </w:r>
      <w:proofErr w:type="gramEnd"/>
    </w:p>
    <w:p w:rsidR="0033754E" w:rsidRDefault="0037799B">
      <w:pPr>
        <w:pStyle w:val="af7"/>
        <w:numPr>
          <w:ilvl w:val="0"/>
          <w:numId w:val="5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применять начальные сведения о сущности и особенностях объектов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 и для решения познавательных и практич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ских задач;</w:t>
      </w:r>
    </w:p>
    <w:p w:rsidR="0033754E" w:rsidRDefault="0037799B">
      <w:pPr>
        <w:pStyle w:val="af7"/>
        <w:numPr>
          <w:ilvl w:val="0"/>
          <w:numId w:val="5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использовать в жизни и деятельности некоторые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межпре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дметные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знания, отражающие доступные существенные связи и отношения между объектами и процессами.</w:t>
      </w:r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Коммуникативные базовые учебные действия:</w:t>
      </w:r>
    </w:p>
    <w:p w:rsidR="0033754E" w:rsidRDefault="0037799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Обучающиеся научатся:</w:t>
      </w:r>
    </w:p>
    <w:p w:rsidR="0033754E" w:rsidRDefault="0037799B">
      <w:pPr>
        <w:pStyle w:val="af7"/>
        <w:numPr>
          <w:ilvl w:val="0"/>
          <w:numId w:val="6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вступать и поддерживать коммуникацию в разных ситуациях социального взаимодействия (учебных, 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рудовых, бытовых и др.);</w:t>
      </w:r>
    </w:p>
    <w:p w:rsidR="0033754E" w:rsidRDefault="0037799B">
      <w:pPr>
        <w:pStyle w:val="af7"/>
        <w:numPr>
          <w:ilvl w:val="0"/>
          <w:numId w:val="6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слушать собеседника, вступать в диалог и поддерживать его, признавать возможность существования различных точек зрения и права ка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дого иметь свою;</w:t>
      </w:r>
    </w:p>
    <w:p w:rsidR="0033754E" w:rsidRDefault="0037799B">
      <w:pPr>
        <w:pStyle w:val="af7"/>
        <w:numPr>
          <w:ilvl w:val="0"/>
          <w:numId w:val="6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излагать свое мнение и аргументировать свою точку зрения и оценку событий;</w:t>
      </w:r>
    </w:p>
    <w:p w:rsidR="0033754E" w:rsidRDefault="0037799B">
      <w:pPr>
        <w:pStyle w:val="af7"/>
        <w:numPr>
          <w:ilvl w:val="0"/>
          <w:numId w:val="6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дифференц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ированно использовать разные виды речевых высказываний (вопросы, ответы, повествование, отрицание и др.) в коммуник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тивных ситуациях с учетом специфики участников (возраст, социальный статус,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знакомый-незнакомый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);</w:t>
      </w:r>
    </w:p>
    <w:p w:rsidR="0033754E" w:rsidRDefault="0037799B">
      <w:pPr>
        <w:pStyle w:val="af7"/>
        <w:numPr>
          <w:ilvl w:val="0"/>
          <w:numId w:val="6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разные виды делового письма д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ля решения жизненно значимых задач;</w:t>
      </w:r>
    </w:p>
    <w:p w:rsidR="0033754E" w:rsidRDefault="0037799B">
      <w:pPr>
        <w:pStyle w:val="af7"/>
        <w:numPr>
          <w:ilvl w:val="0"/>
          <w:numId w:val="6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разные источники и средства получения информации для решения коммуникативных и познавательных задач, в том числе информационные.</w:t>
      </w:r>
    </w:p>
    <w:p w:rsidR="0033754E" w:rsidRDefault="0033754E">
      <w:pPr>
        <w:pStyle w:val="af7"/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0"/>
        <w:gridCol w:w="5283"/>
        <w:gridCol w:w="4837"/>
      </w:tblGrid>
      <w:tr w:rsidR="0033754E">
        <w:tc>
          <w:tcPr>
            <w:tcW w:w="4440" w:type="dxa"/>
            <w:vMerge w:val="restart"/>
          </w:tcPr>
          <w:p w:rsidR="0033754E" w:rsidRDefault="0037799B">
            <w:pPr>
              <w:pStyle w:val="c1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  <w:r>
              <w:rPr>
                <w:rStyle w:val="c5"/>
                <w:sz w:val="28"/>
                <w:szCs w:val="28"/>
              </w:rPr>
              <w:t>Содержательные линии програ</w:t>
            </w:r>
            <w:r>
              <w:rPr>
                <w:rStyle w:val="c5"/>
                <w:sz w:val="28"/>
                <w:szCs w:val="28"/>
              </w:rPr>
              <w:t>м</w:t>
            </w:r>
            <w:r>
              <w:rPr>
                <w:rStyle w:val="c5"/>
                <w:sz w:val="28"/>
                <w:szCs w:val="28"/>
              </w:rPr>
              <w:t>мы</w:t>
            </w:r>
          </w:p>
        </w:tc>
        <w:tc>
          <w:tcPr>
            <w:tcW w:w="10120" w:type="dxa"/>
            <w:gridSpan w:val="2"/>
          </w:tcPr>
          <w:p w:rsidR="0033754E" w:rsidRDefault="0037799B">
            <w:pPr>
              <w:pStyle w:val="c1"/>
              <w:spacing w:before="0" w:beforeAutospacing="0" w:after="0" w:afterAutospacing="0"/>
              <w:jc w:val="center"/>
              <w:rPr>
                <w:rStyle w:val="c5"/>
                <w:sz w:val="28"/>
                <w:szCs w:val="28"/>
              </w:rPr>
            </w:pPr>
            <w:r>
              <w:rPr>
                <w:rStyle w:val="c5"/>
                <w:sz w:val="28"/>
                <w:szCs w:val="28"/>
              </w:rPr>
              <w:t>Планируемые результаты. Требования ФГОС</w:t>
            </w:r>
          </w:p>
        </w:tc>
      </w:tr>
      <w:tr w:rsidR="0033754E">
        <w:tc>
          <w:tcPr>
            <w:tcW w:w="4440" w:type="dxa"/>
            <w:vMerge/>
          </w:tcPr>
          <w:p w:rsidR="0033754E" w:rsidRDefault="0033754E">
            <w:pPr>
              <w:pStyle w:val="c1"/>
              <w:spacing w:before="0" w:beforeAutospacing="0" w:after="0" w:afterAutospacing="0"/>
              <w:jc w:val="both"/>
              <w:rPr>
                <w:rStyle w:val="c5"/>
              </w:rPr>
            </w:pPr>
          </w:p>
        </w:tc>
        <w:tc>
          <w:tcPr>
            <w:tcW w:w="5283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  <w:r>
              <w:rPr>
                <w:rStyle w:val="c5"/>
                <w:sz w:val="28"/>
                <w:szCs w:val="28"/>
              </w:rPr>
              <w:t>Базовый уровень</w:t>
            </w:r>
          </w:p>
        </w:tc>
        <w:tc>
          <w:tcPr>
            <w:tcW w:w="4837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  <w:r>
              <w:rPr>
                <w:rStyle w:val="c5"/>
                <w:sz w:val="28"/>
                <w:szCs w:val="28"/>
              </w:rPr>
              <w:t>Повышенный уровень</w:t>
            </w:r>
          </w:p>
        </w:tc>
      </w:tr>
      <w:tr w:rsidR="0033754E">
        <w:tc>
          <w:tcPr>
            <w:tcW w:w="4440" w:type="dxa"/>
          </w:tcPr>
          <w:p w:rsidR="0033754E" w:rsidRDefault="0037799B">
            <w:pPr>
              <w:pStyle w:val="c1"/>
              <w:spacing w:before="0" w:beforeAutospacing="0" w:after="0" w:afterAutospacing="0"/>
              <w:jc w:val="both"/>
              <w:rPr>
                <w:rStyle w:val="c5"/>
                <w:sz w:val="28"/>
                <w:szCs w:val="28"/>
              </w:rPr>
            </w:pPr>
            <w:r>
              <w:rPr>
                <w:rStyle w:val="c5"/>
                <w:sz w:val="28"/>
                <w:szCs w:val="28"/>
              </w:rPr>
              <w:t>Устное народное творчество</w:t>
            </w:r>
          </w:p>
        </w:tc>
        <w:tc>
          <w:tcPr>
            <w:tcW w:w="528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осознанно воспринимать и понимать фоль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лорный текст; различать фольклорные и литер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турные произведения, фольклорным образам, традиционным фольклорным приёмам в разли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ных ситуациях речевого </w:t>
            </w:r>
            <w:r>
              <w:rPr>
                <w:rFonts w:ascii="Times New Roman" w:hAnsi="Times New Roman"/>
                <w:sz w:val="24"/>
                <w:szCs w:val="24"/>
              </w:rPr>
              <w:t>общения;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учитывая жанрово-родовые признаки произв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дений устного народного творчества, выбирать фольклорные произведения для самостоятельн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 чтения;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выразительно читать былины, соблюдая соо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ветствующий интонационный рисунок устного рассказывания;</w:t>
            </w:r>
          </w:p>
          <w:p w:rsidR="0033754E" w:rsidRDefault="0037799B">
            <w:pPr>
              <w:spacing w:after="0" w:line="240" w:lineRule="auto"/>
              <w:jc w:val="both"/>
              <w:rPr>
                <w:rStyle w:val="c5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пер</w:t>
            </w:r>
            <w:r>
              <w:rPr>
                <w:rFonts w:ascii="Times New Roman" w:hAnsi="Times New Roman"/>
                <w:sz w:val="24"/>
                <w:szCs w:val="24"/>
              </w:rPr>
              <w:t>есказывать былины, чётко выделяя сюже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ные линии, не пропуская значимых композиц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онных элементов, используя в своей речи хара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терные для народных былин художественные приёмы.</w:t>
            </w:r>
          </w:p>
        </w:tc>
        <w:tc>
          <w:tcPr>
            <w:tcW w:w="4837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•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видеть в былинах воплощение нравстве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ного идеала конкретного народа (находить об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щее и различное с идеалом русского и св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его народов);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рассказывать о самостоятельно проч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танной былине, обосновывая свой выбор;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сочинять былину и/или придумывать с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жетные линии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выбирать произведения устного народного творчества разных народов для са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мосто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тельного чтения, руководствуясь конкре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ными целевыми установками.</w:t>
            </w:r>
          </w:p>
          <w:p w:rsidR="0033754E" w:rsidRDefault="0033754E">
            <w:pPr>
              <w:spacing w:after="0" w:line="240" w:lineRule="auto"/>
              <w:jc w:val="both"/>
              <w:rPr>
                <w:rStyle w:val="c5"/>
                <w:sz w:val="24"/>
                <w:szCs w:val="24"/>
              </w:rPr>
            </w:pPr>
          </w:p>
        </w:tc>
      </w:tr>
      <w:tr w:rsidR="0033754E">
        <w:tc>
          <w:tcPr>
            <w:tcW w:w="4440" w:type="dxa"/>
          </w:tcPr>
          <w:p w:rsidR="0033754E" w:rsidRDefault="00377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Русская литература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>
              <w:rPr>
                <w:rFonts w:ascii="Times New Roman" w:hAnsi="Times New Roman"/>
                <w:sz w:val="28"/>
                <w:szCs w:val="28"/>
              </w:rPr>
              <w:t>—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вв. </w:t>
            </w:r>
          </w:p>
          <w:p w:rsidR="0033754E" w:rsidRDefault="0033754E">
            <w:pPr>
              <w:pStyle w:val="c1"/>
              <w:spacing w:before="0" w:beforeAutospacing="0" w:after="0" w:afterAutospacing="0"/>
              <w:jc w:val="both"/>
              <w:rPr>
                <w:rStyle w:val="c5"/>
              </w:rPr>
            </w:pPr>
          </w:p>
        </w:tc>
        <w:tc>
          <w:tcPr>
            <w:tcW w:w="528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осознанно воспринимать художественное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изведение в единстве формы и содержания; адекватно понимать художественный текст и 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вать его смысловой </w:t>
            </w:r>
            <w:r>
              <w:rPr>
                <w:rFonts w:ascii="Times New Roman" w:hAnsi="Times New Roman"/>
                <w:sz w:val="24"/>
                <w:szCs w:val="24"/>
              </w:rPr>
              <w:t>анализ; интерпретировать прочитанное, устанавливать поле читательских ассоциаций, отбирать произведения для чтения;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воспринимать художественный текст как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изведение искусства, послание автора читателю, современнику и потомку;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 выбирать произведения дл</w:t>
            </w:r>
            <w:r>
              <w:rPr>
                <w:rFonts w:ascii="Times New Roman" w:hAnsi="Times New Roman"/>
                <w:sz w:val="24"/>
                <w:szCs w:val="24"/>
              </w:rPr>
              <w:t>я самостоятельного чтения;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выявлять и интерпретировать авторскую поз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цию, определяя своё к ней отношение, и на этой основе формировать собственные ценностные ориентации;</w:t>
            </w:r>
          </w:p>
          <w:p w:rsidR="0033754E" w:rsidRDefault="0037799B">
            <w:pPr>
              <w:spacing w:after="0" w:line="240" w:lineRule="auto"/>
              <w:jc w:val="both"/>
              <w:rPr>
                <w:rStyle w:val="c5"/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анализировать и истолковывать произведения разной жанровой природы, аргументирован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формулируя своё отношение 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прочитанному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37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выбирать путь анализа произведения, адекватный жанрово-родовой природе х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дожественного текста;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дифференцировать элементы поэтики х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дожественного текста, видеть их худож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ственную и смысловую функцию;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сопоста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влять «чужие» тексты инте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претирующего характера, аргументиров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но оценивать их;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оценивать интерпретацию художестве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ного текста, созданную средствами других искусств;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сопоставлять произведения русской и 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ровой литературы самостоятельно (или под руковод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ством учителя), определяя 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нии сопоставления, выбирая аспект для с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поставительного анализа.</w:t>
            </w:r>
          </w:p>
          <w:p w:rsidR="0033754E" w:rsidRDefault="0033754E">
            <w:pPr>
              <w:spacing w:after="0" w:line="240" w:lineRule="auto"/>
              <w:jc w:val="both"/>
              <w:rPr>
                <w:rStyle w:val="c5"/>
                <w:sz w:val="24"/>
                <w:szCs w:val="24"/>
              </w:rPr>
            </w:pPr>
          </w:p>
        </w:tc>
      </w:tr>
    </w:tbl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3754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3754E" w:rsidRDefault="003779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5. Календарн</w:t>
      </w:r>
      <w:proofErr w:type="gramStart"/>
      <w:r>
        <w:rPr>
          <w:rFonts w:ascii="Times New Roman" w:hAnsi="Times New Roman"/>
          <w:b/>
          <w:sz w:val="24"/>
          <w:szCs w:val="24"/>
          <w:lang w:eastAsia="ru-RU"/>
        </w:rPr>
        <w:t>о-</w:t>
      </w:r>
      <w:proofErr w:type="gramEnd"/>
      <w:r>
        <w:rPr>
          <w:rFonts w:ascii="Times New Roman" w:hAnsi="Times New Roman"/>
          <w:b/>
          <w:sz w:val="24"/>
          <w:szCs w:val="24"/>
          <w:lang w:eastAsia="ru-RU"/>
        </w:rPr>
        <w:t xml:space="preserve"> тематическое планирование по учебному предмету «Чтение.  9 класс (8 вид)»</w:t>
      </w:r>
    </w:p>
    <w:tbl>
      <w:tblPr>
        <w:tblpPr w:leftFromText="180" w:rightFromText="180" w:vertAnchor="text" w:horzAnchor="margin" w:tblpXSpec="center" w:tblpY="233"/>
        <w:tblW w:w="15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709"/>
        <w:gridCol w:w="141"/>
        <w:gridCol w:w="3559"/>
        <w:gridCol w:w="21"/>
        <w:gridCol w:w="6343"/>
        <w:gridCol w:w="3465"/>
      </w:tblGrid>
      <w:tr w:rsidR="0033754E">
        <w:trPr>
          <w:trHeight w:val="274"/>
        </w:trPr>
        <w:tc>
          <w:tcPr>
            <w:tcW w:w="675" w:type="dxa"/>
            <w:vMerge w:val="restart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  <w:gridSpan w:val="3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580" w:type="dxa"/>
            <w:gridSpan w:val="2"/>
            <w:vMerge w:val="restart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3465" w:type="dxa"/>
            <w:vMerge w:val="restart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33754E">
        <w:trPr>
          <w:trHeight w:val="276"/>
        </w:trPr>
        <w:tc>
          <w:tcPr>
            <w:tcW w:w="675" w:type="dxa"/>
            <w:vMerge/>
            <w:vAlign w:val="center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0" w:type="dxa"/>
            <w:gridSpan w:val="2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580" w:type="dxa"/>
            <w:gridSpan w:val="2"/>
            <w:vMerge/>
            <w:vAlign w:val="center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3" w:type="dxa"/>
            <w:vMerge/>
            <w:vAlign w:val="center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754E">
        <w:trPr>
          <w:trHeight w:val="409"/>
        </w:trPr>
        <w:tc>
          <w:tcPr>
            <w:tcW w:w="15764" w:type="dxa"/>
            <w:gridSpan w:val="8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1.Введение (1час)</w:t>
            </w:r>
          </w:p>
        </w:tc>
      </w:tr>
      <w:tr w:rsidR="0033754E">
        <w:trPr>
          <w:trHeight w:val="83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pStyle w:val="af5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Введение. Роль книги в жизни человека.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Роль книги в жизни человека. Специфика художественной литературы как искусства слова. История книги. Любовь к книге. Выразительное чтение статьи.</w:t>
            </w:r>
          </w:p>
        </w:tc>
        <w:tc>
          <w:tcPr>
            <w:tcW w:w="3465" w:type="dxa"/>
          </w:tcPr>
          <w:p w:rsidR="0033754E" w:rsidRDefault="0037799B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Давать устный или </w:t>
            </w:r>
            <w:r>
              <w:rPr>
                <w:rFonts w:ascii="Times New Roman" w:hAnsi="Times New Roman"/>
                <w:sz w:val="24"/>
                <w:szCs w:val="24"/>
              </w:rPr>
              <w:t>письме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ный ответ на вопрос.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Формулировать вопросы по тексту.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155"/>
        </w:trPr>
        <w:tc>
          <w:tcPr>
            <w:tcW w:w="15764" w:type="dxa"/>
            <w:gridSpan w:val="8"/>
            <w:vAlign w:val="center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2.Из устного народного творчества (10 часов+4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/Р)</w:t>
            </w:r>
          </w:p>
        </w:tc>
      </w:tr>
      <w:tr w:rsidR="0033754E">
        <w:trPr>
          <w:trHeight w:val="112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народное творчество. Жанры.</w:t>
            </w:r>
          </w:p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Устное народное творчество.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жанров устного народного творчества: загадка как метафора, </w:t>
            </w:r>
            <w:r>
              <w:rPr>
                <w:rFonts w:ascii="Times New Roman" w:hAnsi="Times New Roman"/>
                <w:sz w:val="24"/>
                <w:szCs w:val="24"/>
              </w:rPr>
              <w:t>вид слове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ной игры. Пословица как воплощение житейской мудр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сти. Темы пословиц. Поговорка как образное выражение. Стр. 6- 9, в.1-3</w:t>
            </w:r>
          </w:p>
        </w:tc>
        <w:tc>
          <w:tcPr>
            <w:tcW w:w="3465" w:type="dxa"/>
            <w:vMerge w:val="restart"/>
            <w:vAlign w:val="center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тексты произведений; жанровые особенности; пон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мать значение былин, баллад, сказок в жизни народа. Выя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лять характерные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произв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дений устного народного тво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чества художественные при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/>
                <w:sz w:val="24"/>
                <w:szCs w:val="24"/>
              </w:rPr>
              <w:t>мы (постоянные эпитеты, тр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екратные повторы). 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Характеризовать героев прои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ведений устного народного творчества.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Понимать значение былин, баллад, 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Формулировать вопросы по тексту. 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Выразител</w:t>
            </w:r>
            <w:r>
              <w:rPr>
                <w:rFonts w:ascii="Times New Roman" w:hAnsi="Times New Roman"/>
                <w:sz w:val="24"/>
                <w:szCs w:val="24"/>
              </w:rPr>
              <w:t>ьно читать фрагмент былины. Учить отличать б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лину от сказки.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Характеризовать героя былины как воплощение национальн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 характера.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Находить в тексте незнакомые слова и определять их знач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ние.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характерные для произведений устного наро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ного творчества художестве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ные приёмы (постоянные эп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теты, троекратные повторы). 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Характеризовать героев прои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ведений устного народного творчества.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Пересказывать самостоятельно прочитанный текст.</w:t>
            </w:r>
          </w:p>
          <w:p w:rsidR="0033754E" w:rsidRDefault="0037799B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Давать ус</w:t>
            </w:r>
            <w:r>
              <w:rPr>
                <w:rFonts w:ascii="Times New Roman" w:hAnsi="Times New Roman"/>
                <w:sz w:val="24"/>
                <w:szCs w:val="24"/>
              </w:rPr>
              <w:t>тный или письме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ный ответ на вопросы по те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сту предания, сказки. Учить писать сочинение – сказку.  </w:t>
            </w:r>
          </w:p>
        </w:tc>
      </w:tr>
      <w:tr w:rsidR="0033754E">
        <w:trPr>
          <w:trHeight w:val="78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Русские народные песни.  «К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лыбельная», «За морем синичка жила». 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Русские народные песни. Виды обрядовых песен, особе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ность их поэтики.  Стр. 10-12.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Вопросы 1-3. Выразительное чтение.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1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Былины как жанр устного наро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творчества. 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Былины. Былинные герои. Характерные черты былинного героя, художественная идея былины, особенности поэтики былин. Стр. 13-17, в.1-2,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стр.18. в.11,12. Выразительное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чтение. Работа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текстом.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2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Художественная идея былины  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 заставе богатырской».   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29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Жанровые особенности былины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Вольга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Микула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Селенинович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Жанровые особенности </w:t>
            </w:r>
            <w:r>
              <w:rPr>
                <w:rFonts w:ascii="Times New Roman" w:hAnsi="Times New Roman"/>
                <w:sz w:val="24"/>
                <w:szCs w:val="24"/>
              </w:rPr>
              <w:t>былины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Вольга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Микула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нинович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 художественная идея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былины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Вольга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Мик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Селенинович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прославивших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родную землю своей 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вагой и мужеством; значение собирательного образа нар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да в былине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38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/Р Подготовка к сочинению.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Словарная работа, лексическая работа, работа со словарём. План. Составление </w:t>
            </w:r>
            <w:r>
              <w:rPr>
                <w:rFonts w:ascii="Times New Roman" w:hAnsi="Times New Roman"/>
                <w:sz w:val="24"/>
                <w:szCs w:val="24"/>
              </w:rPr>
              <w:t>творческого текста по картине.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Стр.112.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Сочинение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картине В.М. Васнецова «Богатыри».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45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/Р Сочинение по картине В.М. Васнецова «Богатыри».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0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Сказка как жанр устного наро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творчества.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Сказка как выражение народной мудрости и нравственных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представлений народа.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Сюжет в волшебной сказке: зачин, важное событие, преодоление препятствий, поединок со злой силой, победа, возвращение, преодоление препя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ствий, счастливый финал.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Нравственная проблематика сказки: добрая и злая сила в сказках.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Сказоч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ные образы. Выразительное чтение, исследовател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 работа с художественным текстом. Стр.19-29. Вопр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сы и задания на стр.29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138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Сказка про Василису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Прему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рую» как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выражение народной мудрости и нравственных пре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ставлений народа.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30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Сказочные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образы в сказке.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9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Нравственная основа сказок о животных. Сказка «Лиса и Тет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рев».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Сказка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«Лиса и Тетерев»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Нравственная основа сказок о животных. 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Вопросы и задания 1-6 на стр.31-32.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Сюжет и главные герои в сказке. Цитатная характеристика героев.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0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Сюжет и главные герои в сказке «Лиса и Тетерев».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38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14.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/Р Сочинение- сказка.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Словарная работа, лексическая работа, использование композиционной схемы сказки.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Сочинение – сказка.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 ошибок и их корректировка.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40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15.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/Р Анализ работ.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172"/>
        </w:trPr>
        <w:tc>
          <w:tcPr>
            <w:tcW w:w="15764" w:type="dxa"/>
            <w:gridSpan w:val="8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3.Из русской литературы века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века (49 часов + 7 </w:t>
            </w:r>
            <w:proofErr w:type="gram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/Р)</w:t>
            </w:r>
          </w:p>
        </w:tc>
      </w:tr>
      <w:tr w:rsidR="0033754E">
        <w:trPr>
          <w:trHeight w:val="42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В.А. Жуковский. Краткие свед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 о писателе.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В.А. Жуковский.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факты биографии поэта, выя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ление наиболее ярких качеств его личности, стр.34, в.1-3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Особенности замысла, связанные с   жизненными судьбами героинь сказки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«Три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пояса».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Стр.38- 44, в.1-11</w:t>
            </w:r>
          </w:p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Нравственная основа сказки «Три пояса». Цитатная хара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теристика главных героев, изобразительно-выразительные средства в сказке.  Выразительное чтение. Во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просы и зад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ния 1-9 на стр. 45-47.</w:t>
            </w:r>
          </w:p>
        </w:tc>
        <w:tc>
          <w:tcPr>
            <w:tcW w:w="3465" w:type="dxa"/>
            <w:vMerge w:val="restart"/>
            <w:vAlign w:val="center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Воспринимать текст литер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турного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 читать фрагме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ты произведений русской 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тературы XIX века.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 читать наизусть лирические стихотворения произведений русской литер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туры XIX  века.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теризовать героя русской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литературы XIX  века.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характерные для произведений русской литер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туры XIX  века темы, образы, приёмы изображения человека.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Находить в тексте незнакомые слова и определять их знач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ние.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вопросы по те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сту произвед</w:t>
            </w:r>
            <w:r>
              <w:rPr>
                <w:rFonts w:ascii="Times New Roman" w:hAnsi="Times New Roman"/>
                <w:sz w:val="24"/>
                <w:szCs w:val="24"/>
              </w:rPr>
              <w:t>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Давать устный и письменный ответ на вопрос по тексту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изведения, в том числе с 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пользованием цитат.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Характеризовать сюжет прои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ведения, его тематику.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Давать общую характеристику художественного мира прои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ведения, писателя, литерату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ного направлени</w:t>
            </w:r>
            <w:r>
              <w:rPr>
                <w:rFonts w:ascii="Times New Roman" w:hAnsi="Times New Roman"/>
                <w:sz w:val="24"/>
                <w:szCs w:val="24"/>
              </w:rPr>
              <w:t>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признаки эпическ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го, лирического и драматич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ского родов в литературном произведении.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план, в том числе цитатный, литературного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цитаты из текста по заданной теме.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материал о биогр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фии и творчестве </w:t>
            </w:r>
            <w:r>
              <w:rPr>
                <w:rFonts w:ascii="Times New Roman" w:hAnsi="Times New Roman"/>
                <w:sz w:val="24"/>
                <w:szCs w:val="24"/>
              </w:rPr>
              <w:t>писателя, 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тории создания произведения, прототипах с использованием справочной литературы и 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сурсов Интернета.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Сопоставлять сюжеты, перс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нажей литературных произв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дений.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Делать выводы об особенн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стях художественного мира, сюжетов, проблематики и 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матики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произведений конкре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ного писателя.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Делать выводы об особенн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стях сюжетов, проблематики и тематики произведений ко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кретного писателя.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эпизоды лит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ратурного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Писать сочинение на литер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турном материале и с испол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зованием </w:t>
            </w:r>
            <w:r>
              <w:rPr>
                <w:rFonts w:ascii="Times New Roman" w:hAnsi="Times New Roman"/>
                <w:sz w:val="24"/>
                <w:szCs w:val="24"/>
              </w:rPr>
              <w:t>собственного жи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ненного и читательского оп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та.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Находить ошибки и редакт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ровать черновые варианты собственных письменных 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бот.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и обобщать допо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нительный материал о биогр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фии и творчества А.С. Пушк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на, М.Ю. Лермонтова, Н.В. 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голя, И.С. Тургенева,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Н.А. Некрасова, Л.Н. Толстого, А.П. Чехова,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А.А.Фета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Формулировать вопросы по тексту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Давать устный или письме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ный ответ на вопрос по тексту произведения, в том числе с использованием цитирования.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Характеризовать сюжет прои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ведения, его тема</w:t>
            </w:r>
            <w:r>
              <w:rPr>
                <w:rFonts w:ascii="Times New Roman" w:hAnsi="Times New Roman"/>
                <w:sz w:val="24"/>
                <w:szCs w:val="24"/>
              </w:rPr>
              <w:t>тику,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блематику, идейно-эмоциональное содержание.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Давать общую характеристику художественного мира прои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ведения, писателя, литерату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ного направления.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признаки эпическ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го, лирического и драматич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ского родов в литературном произведении.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</w:t>
            </w:r>
            <w:r>
              <w:rPr>
                <w:rFonts w:ascii="Times New Roman" w:hAnsi="Times New Roman"/>
                <w:sz w:val="24"/>
                <w:szCs w:val="24"/>
              </w:rPr>
              <w:t>ь план литературн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Совершенствовать навык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ставления устных кратких п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ресказов.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цитаты из текста литературного произведения по заданной теме.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материал о биогр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фии и творчестве писателя, 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тории создания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/>
                <w:sz w:val="24"/>
                <w:szCs w:val="24"/>
              </w:rPr>
              <w:t>поставлять сюжеты, перс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нажей литературных произв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дений.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Делать выводы об особенн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стях сюжетов, проблематики и тематики произведений ко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кретного писателя.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Писать сочинение на литер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турном материале и с испол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зованием собственного жи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ненного и читательского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та.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Находить ошибки и редакт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ровать черновые варианты собственных письменных 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бот.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и обобщать допо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нительный материал о биогр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фии и творчестве писателей и поэтов.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67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4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замысла сказки «Три пояса».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31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Нравственная основа сказки «Три пояса».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0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19,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/Р Подготовка к написанию отзыва о прочитанной сказке.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Словарная работа, лексическая работа. Создание творч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ского текста по плану. Стр.47, в.11</w:t>
            </w:r>
          </w:p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Отзыв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 прочитанной сказке «Три пояса».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8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/Р Отзыв 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сказке «Три по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4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21.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И.А. Крылов. Знакомство с жи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нью и творчеством.</w:t>
            </w:r>
          </w:p>
          <w:p w:rsidR="0033754E" w:rsidRDefault="0033754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43" w:type="dxa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Краткие сведения о писателе. Детство.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Нравственная пр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блематика басен, злободневность.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Пороки, недостатки, ум, глупость, хитрость, невежество, самонадеянность; просв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щение и невежество – основные темы басен.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Стр.48-49, в.1.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7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И.А. Крылов. Басня «Кот и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вар». </w:t>
            </w:r>
          </w:p>
        </w:tc>
        <w:tc>
          <w:tcPr>
            <w:tcW w:w="6343" w:type="dxa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Особенности басни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«Кот и повар».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Мораль в басне.  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рактеристика главных героев басни. Стр.51-53, в.1-6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88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А.С. Пушкин.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Знакомство с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 жизнью и творчеством.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Краткие сведения о писателе. Краткие сведения о детстве и детских впечатлениях поэта. Пушкин и книга. А. С.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 и няня Арина Родионовна.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Стр.56, в.1-12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8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Художественная идея поэмы «Руслан и Людмила».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Художественная идея поэмы «Руслан и Людмила» и при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мы создания художественного образа. Знакомство с 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бенностями поэмы «Руслан и Людмила», Выразительное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чтение, исследовательская работа с художественным те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58-62. Вопросы стр.62, часть 1.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8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Композиционные особенности поэмы «Руслан и Людмила».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60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 и главные герои поэмы «Руслан и Людмила»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Сюжет и главные герои поэмы «Руслан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Людмила». Сравнительная характеристика. Добро и зло в поэме А.С. Пушкина «Руслан и Людмила»; благодарность, верность,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преданность, зависть, подлость; отношение автора к гер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ям. 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Выразительное чтение, исследовательская работа с 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дожественным текстом.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Стр.62-72, вопросы стр.71, часть 2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65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48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 и зло в поэме А.С. Пушк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«Руслан и Людмила».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12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36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/Р Анализ эпизода из поэмы «Руслан и Людмила».  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Анализа эпизода лирического произведения. Работа с те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стом поэмы «Руслан и Людмила».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Беседа 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поступках, 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рактерах героев.  Стр.58-82, вопросы.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3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История создания повести А.С. Пушкина «Барышня-крестьянка»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Историческая эпоха, нашедшая отражение в повести «Б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рышня-крестьянка». Болдино –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продуктивный в творчестве писателя. Прототипы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героев. Стр. 82-92, вопр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сы стр.92.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Любовь и обман в повести «Барышня-крестьянка»- главная тема произведения.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95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pacing w:after="36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Любовь и обман в повести «Б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рышня-крестьянка».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42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Основная мысль повести «Б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рышня </w:t>
            </w:r>
            <w:proofErr w:type="gramStart"/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–к</w:t>
            </w:r>
            <w:proofErr w:type="gramEnd"/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рестьянка».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Основная мысль – настоящая любовь сильнее обманов и ссор. Быть откровенным, честным с близкими людьми, вот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чему учит автор читателей. Сравнение характеров героев, определение мотивов их поведения;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стр. 102-103, в.1-5.</w:t>
            </w:r>
            <w: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Смысл названия повести.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12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Смысл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названия повести «Б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рышня </w:t>
            </w:r>
            <w:proofErr w:type="gramStart"/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–к</w:t>
            </w:r>
            <w:proofErr w:type="gramEnd"/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рестьянка».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0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Художественная идея повести «Барышня – крестьянка».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Художественная идея повести, состоящая в утверждении необходимости гуманного, справедливого отношения к людям, независимо от их общественного 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имущественн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 положения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тр. 102-103, в.5-10.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Выразительное чтение, исследовательская работа с худ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жественным текстом.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0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pacing w:after="48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Внеклассное чтение по произв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дениям А.С. Пушкина.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2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/Р Анализ эпизода в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повести А.С.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Пушкина «Барышня-крестьянка».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Словарная работа, лексическая работа. Работа с текстом. Проверка полученных знаний. Стр.103. в.1-12.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49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24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М.Ю. Лермонтов. Знакомство с жизнью и творчеством поэта.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Жизненный и творческий путь М.Ю. Лермонтова. Рома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тическое движение в литерату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ре,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лирический персонаж и лирический герой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стр.104-108, в.1.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58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37.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Вольнолюбивые мотивы в лирике Лермонтова.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Вольнолюбивые мотивы в лирике Лермонтова. Значение мотива странничества в творчестве М.Ю. Лермонтова, смысл последних слов стихотворения, свидетельствующих об особенностях мировоззрения поэта, воспринимающего человеческую жизнь как "земное краткое изгнанье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".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Стр.109, в.1-4.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Выразительное чтение, исследовательская работа с художественным текстом.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«Тучи»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аизусть.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1336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72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Мотив странничества в стихотв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рении М.Ю. Лермонтова «Тучи»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532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Стихотворение М.Ю. Лермонтова «Баллада».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Художественная идея </w:t>
            </w:r>
            <w:r>
              <w:rPr>
                <w:rFonts w:ascii="Times New Roman" w:hAnsi="Times New Roman"/>
                <w:sz w:val="24"/>
                <w:szCs w:val="24"/>
              </w:rPr>
              <w:t>стихотворения, состоящая в утве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ждении мысли о трагической непреодолимости одиноч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ства при общей родственности судьбы.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Значение авторской позиции, проявляющейся в утверждении стойкости, муж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ства, необходимости жертвенного служения во имя дост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жения счастья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любви.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Выразительное чтение, исслед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вательская работа с художественным текстом. Стр.110-112, в.1-5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1466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40.</w:t>
            </w:r>
          </w:p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Значение авторской позиции в «Баллада».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78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Художественная идея стихотв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рения «Морская царевна» М.Ю. Лермонтова.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Художественная идея стихотворения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«Морская царевна» М.Ю. Лермонтова.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Выразительное чтение, самостоятел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ная исследовательская работа с текстом, с иллюстрациями,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терминами, лексическая работа. Изобразительно-выразительные средства. Стр.113-115, в.1-8.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78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Изобразительно-выразительные средства в стихотворении «Мо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ская царевна».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84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43.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pStyle w:val="Default"/>
              <w:jc w:val="both"/>
            </w:pPr>
            <w:r>
              <w:t>Тема одиночества в стихотвор</w:t>
            </w:r>
            <w:r>
              <w:t>е</w:t>
            </w:r>
            <w:r>
              <w:t>нии «Выхожу один я на дорогу».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Тема одиночества в стихотворении «Выхожу один я на 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рогу». Художественная идея, мотив.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Стр.115-116.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особенностей творческой манеры М.Ю. Лермонтова, художественная идея его стихотворений.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Смысловые 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сти: рассказ о начале путешествий листика, разговор лис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ка и чинары. Стр.115-116.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Чтение наизусть стихов по выбору.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80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44.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pStyle w:val="Default"/>
              <w:spacing w:after="240"/>
              <w:jc w:val="both"/>
            </w:pPr>
            <w:r>
              <w:t xml:space="preserve">Композиция </w:t>
            </w:r>
            <w:r>
              <w:t>стихотворения «Л</w:t>
            </w:r>
            <w:r>
              <w:t>и</w:t>
            </w:r>
            <w:r>
              <w:t>сток» М.Ю. Лермонтова.</w:t>
            </w:r>
          </w:p>
          <w:p w:rsidR="0033754E" w:rsidRDefault="0033754E">
            <w:pPr>
              <w:pStyle w:val="Default"/>
              <w:jc w:val="both"/>
            </w:pP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36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Гоголь. Знакомство с жи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нью и творчеством.</w:t>
            </w:r>
          </w:p>
        </w:tc>
        <w:tc>
          <w:tcPr>
            <w:tcW w:w="6343" w:type="dxa"/>
          </w:tcPr>
          <w:p w:rsidR="0033754E" w:rsidRDefault="0037799B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 писателе. Малороссия в жизни и творчестве Н.В. Гоголя. Первоначальные представления о повести Н.В. Гоголя. Вопросы 1-3, стр.117-118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366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Повесть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«Майская ночь, или Утопленница», глава «Ганна»</w:t>
            </w:r>
            <w: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Зло и добро в повести.</w:t>
            </w:r>
          </w:p>
        </w:tc>
        <w:tc>
          <w:tcPr>
            <w:tcW w:w="6343" w:type="dxa"/>
          </w:tcPr>
          <w:p w:rsidR="0033754E" w:rsidRDefault="0037799B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Отражение в повести </w:t>
            </w:r>
            <w:r>
              <w:rPr>
                <w:rFonts w:ascii="Times New Roman" w:hAnsi="Times New Roman"/>
                <w:sz w:val="24"/>
                <w:szCs w:val="24"/>
              </w:rPr>
              <w:t>«Майская ночь, или Утопленница»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славянских преданий, легенд, обрядов и поверий; образы и сюжет повести. Зло и добро в повести. Стр.119-124, в.1-7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96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Повесть «Майская ночь, или Утопленница», глава «Утопле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ница».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Своеобразие сюжета.</w:t>
            </w:r>
          </w:p>
        </w:tc>
        <w:tc>
          <w:tcPr>
            <w:tcW w:w="6343" w:type="dxa"/>
          </w:tcPr>
          <w:p w:rsidR="0033754E" w:rsidRDefault="0037799B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Любовь как нравственная основа в человеке. Своеобразие сюжета. Речь персонажей и отражение в ней особенностей характера и взгляда на жизнь и судьбу. От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ношение писат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ля к со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бытиям и героям. Вопросы 1-5, стр. 125-129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15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Повесть «Майская ночь, или Утопленница», глава «Пробу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дение». Художественная идея.</w:t>
            </w:r>
          </w:p>
        </w:tc>
        <w:tc>
          <w:tcPr>
            <w:tcW w:w="6343" w:type="dxa"/>
          </w:tcPr>
          <w:p w:rsidR="0033754E" w:rsidRDefault="0037799B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Воссоздание атмосферы эпохи, нашедшие отражение в произведении Н.В. Гоголя </w:t>
            </w:r>
            <w:r>
              <w:rPr>
                <w:rFonts w:ascii="Times New Roman" w:hAnsi="Times New Roman"/>
                <w:sz w:val="24"/>
                <w:szCs w:val="24"/>
              </w:rPr>
              <w:t>«Майская ночь, или Утопле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ница». Стр.129-132,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в.1-4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119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 Устное рисование портр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тов героев повести, особенности языка.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знаний по повести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Н.В. Гоголя </w:t>
            </w:r>
            <w:r>
              <w:rPr>
                <w:rFonts w:ascii="Times New Roman" w:hAnsi="Times New Roman"/>
                <w:sz w:val="24"/>
                <w:szCs w:val="24"/>
              </w:rPr>
              <w:t>«Майская ночь, или Утопленница». План составления устного текста. Ос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бенности устного портрета героя. Выделение главного.  Стр. 132, </w:t>
            </w:r>
            <w:r>
              <w:rPr>
                <w:rFonts w:ascii="Times New Roman" w:hAnsi="Times New Roman"/>
                <w:sz w:val="24"/>
                <w:szCs w:val="24"/>
              </w:rPr>
              <w:t>в.8-11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120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ind w:right="-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Гоголь «Ночь перед Рожд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ством»</w:t>
            </w:r>
            <w:r>
              <w:t xml:space="preserve">.  </w:t>
            </w:r>
            <w:r>
              <w:rPr>
                <w:rFonts w:ascii="Times New Roman" w:hAnsi="Times New Roman"/>
                <w:sz w:val="24"/>
                <w:szCs w:val="24"/>
              </w:rPr>
              <w:t>Реалистичные традиции и мистические элементы в произв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дении.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Н.В. Гоголь «Ночь перед Рождеством». Реалистичные тр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диции и мистические элементы в произведении. Мотивы народного фольклора, приметы и поверья, существующие между людьми. 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Выразительное чтение, исследовательская работа с художественным текстом.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57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vAlign w:val="center"/>
          </w:tcPr>
          <w:p w:rsidR="0033754E" w:rsidRDefault="0037799B">
            <w:pPr>
              <w:shd w:val="clear" w:color="auto" w:fill="FFFFFF"/>
              <w:spacing w:after="0" w:line="240" w:lineRule="auto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Сюжет и главные герои «Ночи перед Рождеством».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Сюжет и главные герои «Ночи перед Рождеством». Осно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события, характеристика главных героев.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84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Толкование непонятных слов в «Ночи перед Рождеством».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Толкование непонятных слов. Тройка – старинная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русская упряжка лошадей. Шинок – небольшое питейное завед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ние. Заутреня – одно из богослужений в православной церкви, совершаемое утром. Люлька – трубка для курения.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33754E">
        <w:trPr>
          <w:trHeight w:val="51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Н.А. Некрасов.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Краткие сведения о поэте.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Краткие сведения о поэте. Доля народная - основная тема произведений поэта. Своеобразие поэтической музы пис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теля</w:t>
            </w:r>
            <w:r>
              <w:rPr>
                <w:rFonts w:ascii="Times New Roman" w:hAnsi="Times New Roman"/>
                <w:sz w:val="24"/>
                <w:szCs w:val="24"/>
              </w:rPr>
              <w:t>. Стр. 134-135, вопросы стр.136.</w:t>
            </w:r>
            <w: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Основная проблем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тика произведений: судьба русской женщины, любовь и чувство долга; верность, преданность, не</w:t>
            </w:r>
            <w:r>
              <w:rPr>
                <w:rFonts w:ascii="Times New Roman" w:hAnsi="Times New Roman"/>
                <w:sz w:val="24"/>
                <w:szCs w:val="24"/>
              </w:rPr>
              <w:t>зависимость; бе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защитность, бесправие, покорность судьбе.</w:t>
            </w:r>
            <w:proofErr w:type="gramEnd"/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33754E">
        <w:trPr>
          <w:trHeight w:val="112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54.</w:t>
            </w:r>
          </w:p>
          <w:p w:rsidR="0033754E" w:rsidRDefault="0033754E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народная – основная тема произведений Н.А. Некрасова.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33754E">
        <w:trPr>
          <w:trHeight w:val="84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55.</w:t>
            </w:r>
          </w:p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Тема, основная мысль поэмы «Саша» (отрывок). 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Тема поэмы – влияние разных факторов на становление личности и её самосознания. Основная мысль. Понятия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твёрдая позиция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лишние люди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138-140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33754E">
        <w:trPr>
          <w:trHeight w:val="37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56.  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композиции   поэмы «Саша» Н.А. Некрасова.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Особенности композиции   поэмы «Саша».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Отрывок наизусть.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В.7, стр.141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33754E">
        <w:trPr>
          <w:trHeight w:val="33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57.</w:t>
            </w:r>
          </w:p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Герои и образы поэмы «Саша». 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Образ Саши - центральный образ поэмы. 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Лирический 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рой – рассказчик близок к образу Некрасова. Доля наро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 - основная тема произведений поэта. Стр.142, в. 1-2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754E">
        <w:trPr>
          <w:trHeight w:val="59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58.</w:t>
            </w:r>
          </w:p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А.А. Фет. </w:t>
            </w:r>
            <w:r>
              <w:rPr>
                <w:rFonts w:ascii="Times New Roman" w:hAnsi="Times New Roman"/>
                <w:sz w:val="24"/>
                <w:szCs w:val="24"/>
              </w:rPr>
              <w:t>Основные этапы жизни и творчества.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этапы жизни и творчества А.А. Фета; основные темы и мотивы лирики Фета. Поэтическая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безглагол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». Выразительное чтение, исследовательская работа с художественным текстом. 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49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Основные темы и мотивы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лирики Фета.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5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60.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 идея стихотв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рения «На заре ты ее не буди».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 идея стихотворения «На заре ты ее не б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ди». Стр.144-145, вопросы на стр.145. Выразительное чт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ние, изобразительно-выразительные средства.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43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Единство </w:t>
            </w:r>
            <w:r>
              <w:rPr>
                <w:rFonts w:ascii="Times New Roman" w:hAnsi="Times New Roman"/>
                <w:sz w:val="24"/>
                <w:szCs w:val="24"/>
              </w:rPr>
              <w:t>человека и природы в стихотворении А.А. Фета «Это утро».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Изображение природы и внутренний мир лирического г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роя в стихотворениях А.А. Фета.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Единство человека и природы. Малая и большая родина. Художественная идея, основная мысль, мотивы.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Стр.146-147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46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мир лирического г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роя в стихотворении А.А. Фета «Помню я, старушка няня…».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Изображение внутреннего мира лирического героя в 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хотворении А.А. Фета «Помню я, старушка няня...».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жетная линия. Метафора, эпитет, сравнения. </w:t>
            </w:r>
            <w:r>
              <w:rPr>
                <w:rFonts w:ascii="Times New Roman" w:hAnsi="Times New Roman"/>
                <w:sz w:val="24"/>
                <w:szCs w:val="24"/>
              </w:rPr>
              <w:t>Стр.145-146, в.1-3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46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/Р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Урок выразительного чт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ния по стихотворениям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А.А.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Фета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Выразительное чтение, лексическая работа, работа с уче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ником, терминами, таблицей, иллюстрациями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Чтение наизусть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выбору стихотворение А.А. Фета. Стр.145-147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59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64.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А.П. Чехов. Биография. Детские и юношеские годы.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Детские и юношеские годы писателя. Семья А. П. Чехова,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Некоторые факты биографии А. П. Чехова, оказавшие вл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яние на становление творческой манеры писателя; выявл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ние художественной идеи произведения, темы,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приемы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здания характеров и ситуаций, отношение писателя к пе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сонажам. </w:t>
            </w:r>
            <w:r>
              <w:rPr>
                <w:rFonts w:ascii="Times New Roman" w:hAnsi="Times New Roman"/>
                <w:sz w:val="24"/>
                <w:szCs w:val="24"/>
              </w:rPr>
              <w:t>Стр.148-150, в.1-5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986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Семья А. П. Чехова. Книга в жи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 А. П. Чехова. 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48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П. Чехов. Рассказ «Злоумы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ленник».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«Злоумышленник»: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темы, приемы созда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ния хара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теров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ситуаций, отношение писателя к персона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жам. 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дожественная идея, особенности композиции.  Жанровое своеобразие рассказа.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Стр.150-155, в.1-8 на стр.155-156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61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Приёмы создания характеров и ситуаций, жанровое своеобразие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42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А.П. Чехов.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Жанровое своеобр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зие рассказа </w:t>
            </w:r>
            <w:r>
              <w:rPr>
                <w:rFonts w:ascii="Times New Roman" w:hAnsi="Times New Roman"/>
                <w:sz w:val="24"/>
                <w:szCs w:val="24"/>
              </w:rPr>
              <w:t>«Пересолил»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А.П. Чехов.  Жанровое своеобразие рассказа «Перес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лил». Особенности юмора писателя. Художественная идея рассказа. Термины на стр. 161. Выразительное чтение,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следовательская работа с художественным текстом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просы на стр.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161-162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53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юмора писателя в рассказе «Пересолил».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29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Внеклассное чтение по рассказам А.П. Чехова.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чеховских героев. Отработка умения 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делять главное, обобщать и делать выводы.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24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/Р Анализ эпизода в рассказе А.П. Чехова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«Пересолил».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Словарная работа, лексическая работа. Работа с текстом. Проверка полученных знаний.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270"/>
        </w:trPr>
        <w:tc>
          <w:tcPr>
            <w:tcW w:w="15764" w:type="dxa"/>
            <w:gridSpan w:val="8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4.Из произведений русской литературы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века. (38 часов+7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/Р)</w:t>
            </w:r>
          </w:p>
        </w:tc>
      </w:tr>
      <w:tr w:rsidR="0033754E">
        <w:trPr>
          <w:trHeight w:val="562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Художественное своеобразие ранней прозы М.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Горького.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 Горького. 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Биографические факты жизни. Утверждение бесплодности и призрачности жизни романтических гер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ев, стремящихся к абсолютной свободе. Специфика рома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тического рассказа. Художественное своеобразие ранней прозы М. Горького.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Выразительное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чтение, исследов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тельская работа с художественным текстом. Стр.166-169, в.1-6</w:t>
            </w:r>
          </w:p>
        </w:tc>
        <w:tc>
          <w:tcPr>
            <w:tcW w:w="3465" w:type="dxa"/>
            <w:vMerge w:val="restart"/>
            <w:vAlign w:val="center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Воспринимать текст литер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турного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Выразительно читать фрагме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 произведений русской 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тературы XX века.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Выразительно читать наизусть лирические стихотворения 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фрагменты произведений ру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литературы XX века.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Характеризовать героя русской литературы XX века.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Выявлять характерные для произведений русской литер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туры XX века темы, образы, приёмы изображения человека.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Соотносить содержание прои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ведений русской лите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ратуры XX века с романтическими и реалистическими принципами изображения жизни и челов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Находить в тексте незнакомые слова и определять их лексич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ское значение.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Формулировать вопросы по тексту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Давать устный или письме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ный ответ на вопрос 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тексту произведения, в том числе с использованием цитирования.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Характеризовать сюжет прои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ведения, его тематику, пр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блематику, идейно-эмоциональное содержание.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Давать общую характеристику художественного мира прои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ведения, писателя, литерату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направл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Выявлять признаки эпическ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го, лирического и драматич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ского родов в литературном произведении.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Составлять план литературн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Подбирать цитаты из текста литературного произведения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 заданной теме.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Подбирать материал о биогр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фии и творчес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тве писателя,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тории создания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Сопоставлять сюжеты, перс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нажей литературных произв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дений.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Делать выводы об особенн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стях сюжетов, проблематики и тематики произведений ко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кретного писателя.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Анализировать эпизоды лит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ратурного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Писа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ть сочинение на литер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турном материале и с испол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зованием собственного жи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ненного и читательского оп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Находить ошибки и редакт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ровать черновые варианты собственных письменных 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бот.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Составлять план литературн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Подбирать цитаты из текста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литературного произведения по заданной теме.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Подбирать материал о биогр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фии и творчестве писателя,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тории создания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Сопоставлять сюжеты, перс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нажей литературных произв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дений.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Делать выводы об особенн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стях сюжетов, проблематики и тематики прои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зведений ко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кретного писателя.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Воспринимать текст литер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турного произведения.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Выразительно читать фрагме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 произведений зарубежной литературы.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Выразительно читать наизусть лирические стихотворения и фрагменты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произведений зар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бежной литературы.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Характеризовать героя зар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бежной литературы.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Выявлять характерные для произведений зарубежной 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тературы, образы, приёмы изображения человека.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Соотносить содержание прои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ведений зарубежной литерат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ры с принципами изображ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ения жизни и человека, характе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ными для определения литер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турной эпохи, направления.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Формулировать вопросы по тексту произведения.</w:t>
            </w:r>
          </w:p>
        </w:tc>
      </w:tr>
      <w:tr w:rsidR="0033754E">
        <w:trPr>
          <w:trHeight w:val="59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 Горький «Песня о Соколе».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Проблема цели и смысла жизни.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54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74.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Истинные и ложные ценности в «Песне о Соколе».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752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/Р Подготовка к написанию отзыва по прочитанному пр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изведению.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Развивать навыки самостоятельной творческой работы.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План написания отзыва.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Отзыв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 «Песне о Соколе».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33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/Р Отзыв о «Песне о Соколе».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151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77.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Краткие сведения о В.В.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Маяко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ском.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Биографические факты жизни поэта. Ощущение новизны жизни, вернувшегося детства, которое испытывает лирич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ский герой, связывающий с новым временем надежды на неизбежное торжество подлинной человечности.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Стр. 171- 172, вопросы на стр.172.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25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78.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В.В. Маяковский «Необычайное приключение, бывшее с Влад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миром Маяковским летом на 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че».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Особенность авторского взгляда на высокое предназнач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ние русской поэзии, проблема традиций и новаторства. Стр. 173- 176, вопросы на стр.176-177. 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Образы и символ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 в стихотворении. Выразительное чтение, работа с терм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Л.р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.: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тьма, истина, преемственность, творч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ство. Художественная идея, тематика и настроение. Выр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зительное чтение.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70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Образы и символы в стихотвор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нии.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87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М. Цветаева. Поэзия и жизнь поэтессы.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Биографические факты жизни поэта. Стихи разных пери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дов жизни, основные темы и мотивы лирики.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Ключевые темы творчества.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Стр.178.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81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Художественная идея стихотв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рения М.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Цветаевой «Красною кистью».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 идея стихотворения «Красною кистью», «Вчера еще в глаза глядел»,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стр.179-180.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Художественное богатство стихотворений,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слияние с природой; нравстве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но - эмоциональное состояние персонажей.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Выразительное </w:t>
            </w:r>
            <w:r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чтение наизусть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стихотворения по выбор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у.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826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Художественная идея стихотв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рения М.  Цветаевой «Вчера еще в глаза глядел».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81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Уникальность поэтического 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лоса М. Цветаевой в стихотвор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Уникальность поэтического голоса М. Цветаевой, ее по</w:t>
            </w: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тического темперамента. Стихотворения «Мне нравится, что Вы больны не мной…», «Попытка ревности», «Моим стихам, написанным так рано…».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Выразительное чтение наизусть стихотворения по выбору.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49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К.Г. Паустовский.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Краткие св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дения о   К. Г. Паустовском. 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Некоторые факты биографии К. Г. Паустовского.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Основная тематика его творчества.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Стр. 181-182, в.1-3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E">
        <w:trPr>
          <w:trHeight w:val="79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Художественная идея рассказа К.Г. Паустовского «Стекольный мастер».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К.Г. Паустовский. Рассказ «Стекольный мастер» худож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ственная идея частей рассказа. Детская мечта и восхищ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ние красотой природы в произведении. Проблема взаим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отношения близких людей.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Выразительное чтение, лекс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ческая работа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 182-189. В.1-11.</w:t>
            </w:r>
            <w: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Любовь к р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одине в ра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сказе «Стекольный мастер». Смысл финала рассказа.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63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86.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Детская мечта и восхищение кр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сотой природы в рассказе.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31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Любовь к родине в рассказе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lastRenderedPageBreak/>
              <w:t>«Стекольный мастер».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63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88.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мире рассказов К.Г. Паусто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ского.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мире рассказов К.Г.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Паустовского. Тематика рассказов Паустовского, особенность языка и употребление средств выразительности. Рассказы «Заботливый цветок», Рома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тики», «Мальчики», «Заячьи лапы».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7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89.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Краткие сведения о   С. А. Ес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нине.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Биографические факты жизни поэта.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Особенность мир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восприятия поэта, символика поэтических образов. Стр. 192-193, вопросы на стр.193.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Связь мира природы и мира человека, одушевление прир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ды, пейзажные картины, отражающие состояние души 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ловека, цветовая символика в поэзии    С. Есенина. Ху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жественная идея стихотворений «Нивы сжаты, рощи 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лы», «Собаке Качалова». Стр.193-195, вопросы на стр. 195.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Выразительное чтение наизусть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стихотворения по выб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662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Поэтические особенности стих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творения С. А. Есенина «Нивы сжаты</w:t>
            </w:r>
            <w:r>
              <w:rPr>
                <w:rFonts w:ascii="Times New Roman" w:hAnsi="Times New Roman"/>
                <w:sz w:val="24"/>
                <w:szCs w:val="24"/>
              </w:rPr>
              <w:t>, рощи голы».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1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Художественная идея стихотв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рения С.А. Есенин «Собаке Кач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лова».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6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/Р Урок выразительного чт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ния по стихотворениям С.А. Есенина.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37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 Шолохов.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Биографич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ские факты жизни писателя.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Факты жизни и творчества писателя. Михаил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Александр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вич Шолохов (1905 – 1984) – советский писатель, облад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 Нобелевской премии по литературе, стр. 196-197</w:t>
            </w:r>
          </w:p>
        </w:tc>
        <w:tc>
          <w:tcPr>
            <w:tcW w:w="3465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62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94.</w:t>
            </w:r>
          </w:p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tcBorders>
              <w:top w:val="nil"/>
            </w:tcBorders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М.А. Шолохов.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Рассказ «Судьба человека».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Рассказ Шолохова «Судьба человека»: повествование о трагедии и подвиге народа в годы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Великой Отечественной войны.</w:t>
            </w:r>
            <w: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Андрей Соколов, главный герой рассказа Шолох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 «Судьба человека».  Достоверность величайшего твор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ния автора завоевало мировую популярность, стр. 197-204. 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Жанровая особенность рассказа, художественное своео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разие. 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Шолоховск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ая концепция человека в рассказе «Судьба человека». Рассказ М. Шолохова о войне: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можности человеческого духа,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 общего в судьбе Андрея Соколова и Ванюши.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32"/>
        </w:trPr>
        <w:tc>
          <w:tcPr>
            <w:tcW w:w="675" w:type="dxa"/>
            <w:tcBorders>
              <w:top w:val="single" w:sz="4" w:space="0" w:color="auto"/>
            </w:tcBorders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tcBorders>
              <w:top w:val="single" w:sz="4" w:space="0" w:color="auto"/>
            </w:tcBorders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Жанровая особенность рассказа «Судьба человека».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676"/>
        </w:trPr>
        <w:tc>
          <w:tcPr>
            <w:tcW w:w="675" w:type="dxa"/>
            <w:tcBorders>
              <w:top w:val="single" w:sz="4" w:space="0" w:color="auto"/>
            </w:tcBorders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tcBorders>
              <w:top w:val="single" w:sz="4" w:space="0" w:color="auto"/>
            </w:tcBorders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Шолоховская концепция челов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ка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в рассказе «Судьба человека».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843"/>
        </w:trPr>
        <w:tc>
          <w:tcPr>
            <w:tcW w:w="675" w:type="dxa"/>
            <w:tcBorders>
              <w:top w:val="single" w:sz="4" w:space="0" w:color="auto"/>
            </w:tcBorders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  <w:tcBorders>
              <w:top w:val="single" w:sz="4" w:space="0" w:color="auto"/>
            </w:tcBorders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Андрей Соколов и Ванюша. 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416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Смысл названия рассказа «Суд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 человека».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Мотивы поступков героев, смысл названия рассказа, зн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 его для понимания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тр.205, в.1-4 Воссоздание ос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бой атмосферы послевоенной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жизни.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Человеческая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крас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та-высшее качество русского народного характера.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29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/Р Подготовка к сочинению.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Самостоятельной творческой работы.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Словарная работа,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лексическая работа. Проверка полученных знаний Работа с текстом по плану. Стр.205, в.4.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Сочинение.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1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100.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/Р Сочинение по рассказу М. Шолохова «Судьба человека».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81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101.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Внеклассное чтение. М.А. Шол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хов «Донские рассказы».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«Донские рассказы». Своеобразие отечественной прозы первой половины XX века. Сюжет, композиция.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Мой 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бимый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эпизод.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33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Краткие сведения о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Е.И. Носове.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Некоторые факты биографии, Е.И. Носова Стр.206, в.1-4.</w:t>
            </w:r>
          </w:p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Художественная идея рассказа «Трудный хлеб». Стр.206-211. Выразительное чтение, пересказа, работа с иллюстр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циями, лексическая работа. Стр.212, в.1-5.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Сострадание и уважение ко всему живому, настоящая дружба без пред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тельств, духовные ценности в рассказе.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Нравственные 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коны, по которым живет хозяин слепой собаки.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32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Е.И. Носов. Рассказ «Трудный хлеб».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7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Духовные ценности в рассказе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«Трудный хлеб».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55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Краткие сведения 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Н.М. Рубц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ве.  </w:t>
            </w:r>
          </w:p>
        </w:tc>
        <w:tc>
          <w:tcPr>
            <w:tcW w:w="6343" w:type="dxa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Ключевые темы творчества Н.М. Рубцова. Жизнь и тво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ческий путь поэта. Малая и большая родина. Худож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ственная идея, основная мысль, мотивы. Сюжетная линия.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Деревенская тема поэзии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с. 214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27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Деревенская тема поэзии.</w:t>
            </w:r>
          </w:p>
        </w:tc>
        <w:tc>
          <w:tcPr>
            <w:tcW w:w="6343" w:type="dxa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66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Красота природы в стихотвор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нии Н.М. Рубцова «Тихая моя родина».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Объединяющее начало стихотворений, посвященных Ро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сии.  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Красота природы в стихотворении Н.М. Рубцова «Тихая моя родина»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Чтение наизусть. 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27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108.</w:t>
            </w:r>
          </w:p>
          <w:p w:rsidR="0033754E" w:rsidRDefault="003375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Изобразительно – выразител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средства в стихотворении «Русский огонек».</w:t>
            </w: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Изобразительн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выразительные средства в стихотворении «Русский огонек», исследовательская работа с текстом, выразительное чтение. 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1022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109.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3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Художественное своеобразие стихотворения «Зимняя ночь». 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43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Художественная идея, основная мысль, мотивы. Сюжетная линия, воспитание чувства патриотизма.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Выразительное чтение, лексическая работа.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Стр. 216-220.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Наизусть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(по выбору).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54E">
        <w:trPr>
          <w:trHeight w:val="786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110.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Ю.И. Коваль.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Слово о писателе.</w:t>
            </w:r>
          </w:p>
        </w:tc>
        <w:tc>
          <w:tcPr>
            <w:tcW w:w="6364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Знакомство с биографией автора, с особенностями его творчества. Воспитание чувства патриотизма в рассказах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Ю.И. Коваля.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Стр. 221-222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85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111.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Ю.И. Коваль «Приключения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Куролесова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 Сюжетная линия повести.</w:t>
            </w:r>
          </w:p>
        </w:tc>
        <w:tc>
          <w:tcPr>
            <w:tcW w:w="6364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Чтение отрывка из повести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Ю.И. Коваля «Приключения Васи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Куролесова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Сюжетная линия повести.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Чтение 1-3 главы, пересказ. Стр.222-227, в.1-6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52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Главные герои повести и их 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рактеристика.</w:t>
            </w:r>
          </w:p>
        </w:tc>
        <w:tc>
          <w:tcPr>
            <w:tcW w:w="6364" w:type="dxa"/>
            <w:gridSpan w:val="2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Характеристика главных героев, работа с понятием «вну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ренний мир», «душевные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переживания».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Стр.228-233, в.1-6.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Основная мысль повести, план повести, чему учит эта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книга.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Добро побеждает зло,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главное - активно содейств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вать, помогать хорошим людям и бороться со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злыми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разительное чтение, исследовательская работа с текстом.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7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Основная мысль повести «Пр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ключения Васи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Куролесова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49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114.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Как добро побеждает зло в пов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сти.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83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115.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/р Подготовка к написанию отзыва по прочитанному пр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изведению.</w:t>
            </w:r>
          </w:p>
        </w:tc>
        <w:tc>
          <w:tcPr>
            <w:tcW w:w="6364" w:type="dxa"/>
            <w:gridSpan w:val="2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творческая работа. План написания отз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ва.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Отзыв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 прочитанной повести «Приключения Васи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ролесова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50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/Р Написание отзыва о книге Ю. Коваля.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281"/>
        </w:trPr>
        <w:tc>
          <w:tcPr>
            <w:tcW w:w="12299" w:type="dxa"/>
            <w:gridSpan w:val="7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5. Из зарубежной литературы. (15 часов + 2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/Р)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67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117.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Р. Стивенсон. Краткие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сведения о писателе</w:t>
            </w:r>
          </w:p>
        </w:tc>
        <w:tc>
          <w:tcPr>
            <w:tcW w:w="6364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Краткие сведения о писателе.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 английского неоромантизма. Годы зрелости.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Популярность Стивенсона в России.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57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118.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Баллада Р. Стивенсона «Вереск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вый мёд» (отрывок).</w:t>
            </w:r>
          </w:p>
        </w:tc>
        <w:tc>
          <w:tcPr>
            <w:tcW w:w="6364" w:type="dxa"/>
            <w:gridSpan w:val="2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Баллада Р. Стивенсона «Вересковый мёд». На русский язык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перевёл Самуил Маршак. Жанр баллады.  Основная мысль, завязка, кульминация, развязка, сюжетная линия. Беседа по вопросам. Выразительное чтение, исследовательская раб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та с текстом, анализ эпизода. Вопросы и задания стр. Стр.236-241.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55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119.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Основная мысль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баллады «В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ресковый мёд»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57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120.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Характеристика героев баллады.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48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121.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Э. Сетон-Томпсон.  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Краткие св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дения о писателе. </w:t>
            </w:r>
          </w:p>
        </w:tc>
        <w:tc>
          <w:tcPr>
            <w:tcW w:w="6364" w:type="dxa"/>
            <w:gridSpan w:val="2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Краткие сведения о писателе. Автобиография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авто би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графические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мотивы в творчестве. Рассказ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Снап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гл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,2, стр.243-249, </w:t>
            </w:r>
            <w:r>
              <w:rPr>
                <w:rFonts w:ascii="Times New Roman" w:hAnsi="Times New Roman"/>
                <w:sz w:val="24"/>
                <w:szCs w:val="24"/>
              </w:rPr>
              <w:t>в.1-9.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Художественное своеобразие ра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сказа.</w:t>
            </w:r>
            <w: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Цена дружбы в рассказе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Снап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 Анализ текста, 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разительное чтение.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459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Художественное своеобразие рассказа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Снап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26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Цена дружбы в рассказе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Снап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604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Дж. Даррелл. Слово о писателе.</w:t>
            </w:r>
          </w:p>
        </w:tc>
        <w:tc>
          <w:tcPr>
            <w:tcW w:w="6364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Краткие </w:t>
            </w:r>
            <w:r>
              <w:rPr>
                <w:rFonts w:ascii="Times New Roman" w:hAnsi="Times New Roman"/>
                <w:sz w:val="24"/>
                <w:szCs w:val="24"/>
              </w:rPr>
              <w:t>сведения о писателе. Автобиография и автоби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графические мотивы в творчестве. Стр.255-256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54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125.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Тема и идея в рассказе Дж. 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релл. «Живописный жираф.</w:t>
            </w:r>
          </w:p>
        </w:tc>
        <w:tc>
          <w:tcPr>
            <w:tcW w:w="6364" w:type="dxa"/>
            <w:gridSpan w:val="2"/>
            <w:vMerge w:val="restart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Рассказ «Живописный жираф».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Тема и идея Добро и до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рота.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Характеристика героев рассказа.  Воспитание мил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сердия, сострадания, участия, заботы о беззащитном ж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вотном. Стр.255-264, в.1-7 на стр.265-266.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Смысл названия рассказа «Живописный жираф». 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Характеристика героев рассказа. Выразительное чтение отдельных эп</w:t>
            </w:r>
            <w:r>
              <w:rPr>
                <w:rFonts w:ascii="Times New Roman" w:hAnsi="Times New Roman"/>
                <w:sz w:val="24"/>
                <w:szCs w:val="24"/>
              </w:rPr>
              <w:t>изодов, 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следовательская работа с текстом. Анализ эпизода, вопр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сы и задания на стр. 258.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205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126.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Проявление милосердия и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страдания в рассказе «Живопи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ный жираф».  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61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127.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Характеристика героев рассказа «Живописный жираф».  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520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128.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Смысл названия рассказа «Ж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вописный жираф».  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571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129.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Мой любимый отрывок в расск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зе «Живописный жираф».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62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130.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t>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 Подготовка к написанию отзыва по прочитанному пр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изведению.</w:t>
            </w:r>
          </w:p>
        </w:tc>
        <w:tc>
          <w:tcPr>
            <w:tcW w:w="6364" w:type="dxa"/>
            <w:gridSpan w:val="2"/>
            <w:vMerge w:val="restart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творческая работа. План написания отз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Отзыв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прочитанном рассказе «Живописный жираф».  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403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131.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/Р Написание отзыва о 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сказе «Живописный жираф».  </w:t>
            </w:r>
          </w:p>
        </w:tc>
        <w:tc>
          <w:tcPr>
            <w:tcW w:w="6364" w:type="dxa"/>
            <w:gridSpan w:val="2"/>
            <w:vMerge/>
          </w:tcPr>
          <w:p w:rsidR="0033754E" w:rsidRDefault="00337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846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132.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Внеклассное чтение. Моё люб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мое произведение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Д.Дарелла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364" w:type="dxa"/>
            <w:gridSpan w:val="2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Любимые произведения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Дарелла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Художественная идея, сюжет, характеристика главных героев.  Выразительное чтение, исследовательская работа с текстом.</w:t>
            </w: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3754E">
        <w:trPr>
          <w:trHeight w:val="418"/>
        </w:trPr>
        <w:tc>
          <w:tcPr>
            <w:tcW w:w="675" w:type="dxa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133.</w:t>
            </w:r>
          </w:p>
        </w:tc>
        <w:tc>
          <w:tcPr>
            <w:tcW w:w="851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0" w:type="dxa"/>
            <w:gridSpan w:val="2"/>
          </w:tcPr>
          <w:p w:rsidR="0033754E" w:rsidRDefault="003779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Итоговый урок. Рекомендации для чтения на лето.</w:t>
            </w:r>
          </w:p>
        </w:tc>
        <w:tc>
          <w:tcPr>
            <w:tcW w:w="6364" w:type="dxa"/>
            <w:gridSpan w:val="2"/>
          </w:tcPr>
          <w:p w:rsidR="0033754E" w:rsidRDefault="003779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Подведение итогов.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Рекомендации для чтения на лето.</w:t>
            </w:r>
          </w:p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  <w:vAlign w:val="center"/>
          </w:tcPr>
          <w:p w:rsidR="0033754E" w:rsidRDefault="003375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33754E" w:rsidRDefault="0033754E">
      <w:pPr>
        <w:rPr>
          <w:rFonts w:ascii="Times New Roman" w:hAnsi="Times New Roman"/>
        </w:rPr>
      </w:pPr>
    </w:p>
    <w:sectPr w:rsidR="003375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54E" w:rsidRDefault="0037799B">
      <w:pPr>
        <w:spacing w:line="240" w:lineRule="auto"/>
      </w:pPr>
      <w:r>
        <w:separator/>
      </w:r>
    </w:p>
  </w:endnote>
  <w:endnote w:type="continuationSeparator" w:id="0">
    <w:p w:rsidR="0033754E" w:rsidRDefault="003779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54E" w:rsidRDefault="0033754E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54E" w:rsidRDefault="0033754E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54E" w:rsidRDefault="0033754E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54E" w:rsidRDefault="0037799B">
      <w:pPr>
        <w:spacing w:after="0"/>
      </w:pPr>
      <w:r>
        <w:separator/>
      </w:r>
    </w:p>
  </w:footnote>
  <w:footnote w:type="continuationSeparator" w:id="0">
    <w:p w:rsidR="0033754E" w:rsidRDefault="003779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54E" w:rsidRDefault="003375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54E" w:rsidRDefault="0033754E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54E" w:rsidRDefault="0033754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E6F25"/>
    <w:multiLevelType w:val="multilevel"/>
    <w:tmpl w:val="0DBE6F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5324AB"/>
    <w:multiLevelType w:val="multilevel"/>
    <w:tmpl w:val="1D5324A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AF7531"/>
    <w:multiLevelType w:val="multilevel"/>
    <w:tmpl w:val="1DAF753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3536A4"/>
    <w:multiLevelType w:val="multilevel"/>
    <w:tmpl w:val="373536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73D2F"/>
    <w:multiLevelType w:val="multilevel"/>
    <w:tmpl w:val="3C873D2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E514E7"/>
    <w:multiLevelType w:val="multilevel"/>
    <w:tmpl w:val="75E514E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780"/>
    <w:rsid w:val="00011F02"/>
    <w:rsid w:val="00040D16"/>
    <w:rsid w:val="000429D8"/>
    <w:rsid w:val="0006301B"/>
    <w:rsid w:val="00085DCE"/>
    <w:rsid w:val="00085E05"/>
    <w:rsid w:val="00093FCA"/>
    <w:rsid w:val="000C296D"/>
    <w:rsid w:val="00101E07"/>
    <w:rsid w:val="00104F45"/>
    <w:rsid w:val="00122C45"/>
    <w:rsid w:val="00136791"/>
    <w:rsid w:val="00146433"/>
    <w:rsid w:val="00152E33"/>
    <w:rsid w:val="00157F60"/>
    <w:rsid w:val="00172887"/>
    <w:rsid w:val="00177467"/>
    <w:rsid w:val="001834A9"/>
    <w:rsid w:val="00184EE3"/>
    <w:rsid w:val="001C236B"/>
    <w:rsid w:val="001C55AA"/>
    <w:rsid w:val="001C6B39"/>
    <w:rsid w:val="001D2D67"/>
    <w:rsid w:val="001D7133"/>
    <w:rsid w:val="002067E3"/>
    <w:rsid w:val="00207A0D"/>
    <w:rsid w:val="00210831"/>
    <w:rsid w:val="00257B33"/>
    <w:rsid w:val="002645B4"/>
    <w:rsid w:val="00271D79"/>
    <w:rsid w:val="00272E94"/>
    <w:rsid w:val="00283EDF"/>
    <w:rsid w:val="00284066"/>
    <w:rsid w:val="00287D0C"/>
    <w:rsid w:val="00295951"/>
    <w:rsid w:val="002A16EA"/>
    <w:rsid w:val="002B2036"/>
    <w:rsid w:val="002B7FE9"/>
    <w:rsid w:val="002E2788"/>
    <w:rsid w:val="002E6015"/>
    <w:rsid w:val="002F795A"/>
    <w:rsid w:val="00310E06"/>
    <w:rsid w:val="0031316D"/>
    <w:rsid w:val="00323196"/>
    <w:rsid w:val="00333281"/>
    <w:rsid w:val="0033754E"/>
    <w:rsid w:val="003419D0"/>
    <w:rsid w:val="003460B4"/>
    <w:rsid w:val="00357C75"/>
    <w:rsid w:val="003748C8"/>
    <w:rsid w:val="0037799B"/>
    <w:rsid w:val="003A531B"/>
    <w:rsid w:val="003B25A7"/>
    <w:rsid w:val="003B35F8"/>
    <w:rsid w:val="003B3A11"/>
    <w:rsid w:val="003C0D7A"/>
    <w:rsid w:val="003D1E82"/>
    <w:rsid w:val="003D6571"/>
    <w:rsid w:val="003F5C26"/>
    <w:rsid w:val="003F7CE7"/>
    <w:rsid w:val="0040272F"/>
    <w:rsid w:val="004117C7"/>
    <w:rsid w:val="004236AE"/>
    <w:rsid w:val="004243A4"/>
    <w:rsid w:val="00446E8B"/>
    <w:rsid w:val="00460D5C"/>
    <w:rsid w:val="004738C7"/>
    <w:rsid w:val="00473F0B"/>
    <w:rsid w:val="004813F2"/>
    <w:rsid w:val="004C16D9"/>
    <w:rsid w:val="00503F91"/>
    <w:rsid w:val="00515D19"/>
    <w:rsid w:val="005170B2"/>
    <w:rsid w:val="0052340D"/>
    <w:rsid w:val="005550CE"/>
    <w:rsid w:val="00582775"/>
    <w:rsid w:val="005919DD"/>
    <w:rsid w:val="00596B12"/>
    <w:rsid w:val="005E53F0"/>
    <w:rsid w:val="006268CF"/>
    <w:rsid w:val="00637549"/>
    <w:rsid w:val="006421EF"/>
    <w:rsid w:val="0065252A"/>
    <w:rsid w:val="00653904"/>
    <w:rsid w:val="00663C80"/>
    <w:rsid w:val="00675568"/>
    <w:rsid w:val="00680279"/>
    <w:rsid w:val="00697B36"/>
    <w:rsid w:val="006A4FE0"/>
    <w:rsid w:val="006B0E50"/>
    <w:rsid w:val="006D614A"/>
    <w:rsid w:val="006F057A"/>
    <w:rsid w:val="0071080A"/>
    <w:rsid w:val="00710B66"/>
    <w:rsid w:val="007128C5"/>
    <w:rsid w:val="00724DA9"/>
    <w:rsid w:val="00732A39"/>
    <w:rsid w:val="007361D6"/>
    <w:rsid w:val="00744BE5"/>
    <w:rsid w:val="00755BFC"/>
    <w:rsid w:val="00757C55"/>
    <w:rsid w:val="0078112A"/>
    <w:rsid w:val="00781B5A"/>
    <w:rsid w:val="00783E6E"/>
    <w:rsid w:val="00787054"/>
    <w:rsid w:val="00787614"/>
    <w:rsid w:val="00792893"/>
    <w:rsid w:val="007A15BE"/>
    <w:rsid w:val="007A5BEB"/>
    <w:rsid w:val="007C5736"/>
    <w:rsid w:val="007D507D"/>
    <w:rsid w:val="007E0780"/>
    <w:rsid w:val="007E5135"/>
    <w:rsid w:val="007E51DE"/>
    <w:rsid w:val="007F19DC"/>
    <w:rsid w:val="007F5624"/>
    <w:rsid w:val="00802CAD"/>
    <w:rsid w:val="00817B65"/>
    <w:rsid w:val="00820E31"/>
    <w:rsid w:val="00830C62"/>
    <w:rsid w:val="00850B3E"/>
    <w:rsid w:val="00852A15"/>
    <w:rsid w:val="00854AC7"/>
    <w:rsid w:val="00855712"/>
    <w:rsid w:val="00877B06"/>
    <w:rsid w:val="0088191E"/>
    <w:rsid w:val="00895ED3"/>
    <w:rsid w:val="008A0E2D"/>
    <w:rsid w:val="008A7639"/>
    <w:rsid w:val="008B7DBE"/>
    <w:rsid w:val="008D47CC"/>
    <w:rsid w:val="008D5EDA"/>
    <w:rsid w:val="008E6E9C"/>
    <w:rsid w:val="009502E3"/>
    <w:rsid w:val="0099401F"/>
    <w:rsid w:val="009949AF"/>
    <w:rsid w:val="009A7A2B"/>
    <w:rsid w:val="009B37E2"/>
    <w:rsid w:val="009C1C9E"/>
    <w:rsid w:val="009D352D"/>
    <w:rsid w:val="009D4A6E"/>
    <w:rsid w:val="009D6C24"/>
    <w:rsid w:val="009F521E"/>
    <w:rsid w:val="00A04B6F"/>
    <w:rsid w:val="00A06205"/>
    <w:rsid w:val="00A322DB"/>
    <w:rsid w:val="00A4672C"/>
    <w:rsid w:val="00A54054"/>
    <w:rsid w:val="00A65564"/>
    <w:rsid w:val="00A8482F"/>
    <w:rsid w:val="00A87B6D"/>
    <w:rsid w:val="00A907C5"/>
    <w:rsid w:val="00A931D6"/>
    <w:rsid w:val="00AA17D3"/>
    <w:rsid w:val="00AB0523"/>
    <w:rsid w:val="00AB2DED"/>
    <w:rsid w:val="00AB3C62"/>
    <w:rsid w:val="00AB7523"/>
    <w:rsid w:val="00AB79AF"/>
    <w:rsid w:val="00AD301F"/>
    <w:rsid w:val="00AE47E8"/>
    <w:rsid w:val="00AE5D71"/>
    <w:rsid w:val="00AF075B"/>
    <w:rsid w:val="00B10C50"/>
    <w:rsid w:val="00B1169E"/>
    <w:rsid w:val="00B25B08"/>
    <w:rsid w:val="00B35A94"/>
    <w:rsid w:val="00B36B6D"/>
    <w:rsid w:val="00B42E25"/>
    <w:rsid w:val="00BC5678"/>
    <w:rsid w:val="00BD4D84"/>
    <w:rsid w:val="00BE2068"/>
    <w:rsid w:val="00BE4EC5"/>
    <w:rsid w:val="00C01752"/>
    <w:rsid w:val="00C06644"/>
    <w:rsid w:val="00C1499F"/>
    <w:rsid w:val="00C3027B"/>
    <w:rsid w:val="00C456FF"/>
    <w:rsid w:val="00C74FAC"/>
    <w:rsid w:val="00C96142"/>
    <w:rsid w:val="00CA4B0B"/>
    <w:rsid w:val="00CB4405"/>
    <w:rsid w:val="00CB6C93"/>
    <w:rsid w:val="00CC5A42"/>
    <w:rsid w:val="00CC6F55"/>
    <w:rsid w:val="00CD2749"/>
    <w:rsid w:val="00CD3CED"/>
    <w:rsid w:val="00CE4566"/>
    <w:rsid w:val="00CF4872"/>
    <w:rsid w:val="00D023D9"/>
    <w:rsid w:val="00D30A3F"/>
    <w:rsid w:val="00D31D1B"/>
    <w:rsid w:val="00D6466D"/>
    <w:rsid w:val="00D8291F"/>
    <w:rsid w:val="00D84E19"/>
    <w:rsid w:val="00DB090F"/>
    <w:rsid w:val="00DE2638"/>
    <w:rsid w:val="00DF6E42"/>
    <w:rsid w:val="00E01050"/>
    <w:rsid w:val="00E2359D"/>
    <w:rsid w:val="00E95D02"/>
    <w:rsid w:val="00EA55DF"/>
    <w:rsid w:val="00EB2905"/>
    <w:rsid w:val="00EB37DC"/>
    <w:rsid w:val="00EF6EFB"/>
    <w:rsid w:val="00F01309"/>
    <w:rsid w:val="00F120FB"/>
    <w:rsid w:val="00F245AB"/>
    <w:rsid w:val="00F319E7"/>
    <w:rsid w:val="00F406C0"/>
    <w:rsid w:val="00F441C1"/>
    <w:rsid w:val="00F52471"/>
    <w:rsid w:val="00F72C30"/>
    <w:rsid w:val="00F87C30"/>
    <w:rsid w:val="00F90427"/>
    <w:rsid w:val="00F9345D"/>
    <w:rsid w:val="00FB66DA"/>
    <w:rsid w:val="00FD1E9D"/>
    <w:rsid w:val="00FF1E5A"/>
    <w:rsid w:val="2EB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nhideWhenUsed="0" w:qFormat="1"/>
    <w:lsdException w:name="Default Paragraph Font" w:uiPriority="1" w:qFormat="1"/>
    <w:lsdException w:name="Subtitle" w:semiHidden="0" w:uiPriority="11" w:unhideWhenUsed="0" w:qFormat="1"/>
    <w:lsdException w:name="Hyperlink" w:unhideWhenUsed="0" w:qFormat="1"/>
    <w:lsdException w:name="Strong" w:semiHidden="0" w:unhideWhenUsed="0" w:qFormat="1"/>
    <w:lsdException w:name="Emphasis" w:semiHidden="0" w:unhideWhenUsed="0" w:qFormat="1"/>
    <w:lsdException w:name="Normal (Web)" w:qFormat="1"/>
    <w:lsdException w:name="Balloon Text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Emphasis"/>
    <w:basedOn w:val="a0"/>
    <w:uiPriority w:val="99"/>
    <w:qFormat/>
    <w:rPr>
      <w:rFonts w:cs="Times New Roman"/>
      <w:i/>
      <w:iCs/>
    </w:rPr>
  </w:style>
  <w:style w:type="character" w:styleId="a5">
    <w:name w:val="Hyperlink"/>
    <w:basedOn w:val="a0"/>
    <w:uiPriority w:val="99"/>
    <w:semiHidden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Pr>
      <w:rFonts w:cs="Times New Roman"/>
      <w:b/>
      <w:bCs/>
    </w:rPr>
  </w:style>
  <w:style w:type="paragraph" w:styleId="a7">
    <w:name w:val="Balloon Text"/>
    <w:basedOn w:val="a"/>
    <w:link w:val="a8"/>
    <w:uiPriority w:val="99"/>
    <w:semiHidden/>
    <w:qFormat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Title"/>
    <w:basedOn w:val="a"/>
    <w:next w:val="a"/>
    <w:link w:val="af0"/>
    <w:uiPriority w:val="99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uiPriority w:val="99"/>
  </w:style>
  <w:style w:type="character" w:customStyle="1" w:styleId="c0">
    <w:name w:val="c0"/>
    <w:uiPriority w:val="99"/>
  </w:style>
  <w:style w:type="paragraph" w:customStyle="1" w:styleId="c1">
    <w:name w:val="c1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No Spacing"/>
    <w:link w:val="af6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f7">
    <w:name w:val="List Paragraph"/>
    <w:basedOn w:val="a"/>
    <w:uiPriority w:val="99"/>
    <w:qFormat/>
    <w:pPr>
      <w:ind w:left="720"/>
      <w:contextualSpacing/>
    </w:pPr>
  </w:style>
  <w:style w:type="character" w:customStyle="1" w:styleId="af6">
    <w:name w:val="Без интервала Знак"/>
    <w:link w:val="af5"/>
    <w:uiPriority w:val="99"/>
    <w:qFormat/>
    <w:locked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18">
    <w:name w:val="c18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4">
    <w:name w:val="c54"/>
    <w:uiPriority w:val="99"/>
    <w:qFormat/>
  </w:style>
  <w:style w:type="paragraph" w:customStyle="1" w:styleId="c12">
    <w:name w:val="c12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8">
    <w:name w:val="Текст выноски Знак"/>
    <w:basedOn w:val="a0"/>
    <w:link w:val="a7"/>
    <w:uiPriority w:val="99"/>
    <w:semiHidden/>
    <w:qFormat/>
    <w:locked/>
    <w:rPr>
      <w:rFonts w:ascii="Tahoma" w:eastAsia="Times New Roman" w:hAnsi="Tahoma" w:cs="Times New Roman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BalloonTextChar1">
    <w:name w:val="Balloon Text Char1"/>
    <w:basedOn w:val="a0"/>
    <w:uiPriority w:val="99"/>
    <w:semiHidden/>
    <w:qFormat/>
    <w:rPr>
      <w:rFonts w:ascii="Times New Roman" w:hAnsi="Times New Roman"/>
      <w:sz w:val="0"/>
      <w:szCs w:val="0"/>
      <w:lang w:eastAsia="en-US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259" w:lineRule="exact"/>
      <w:ind w:firstLine="35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pPr>
      <w:widowControl w:val="0"/>
      <w:autoSpaceDE w:val="0"/>
      <w:autoSpaceDN w:val="0"/>
      <w:adjustRightInd w:val="0"/>
      <w:spacing w:after="0" w:line="23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autoSpaceDE w:val="0"/>
      <w:autoSpaceDN w:val="0"/>
      <w:adjustRightInd w:val="0"/>
      <w:spacing w:after="0" w:line="261" w:lineRule="exact"/>
      <w:ind w:firstLine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Pr>
      <w:rFonts w:ascii="Times New Roman" w:hAnsi="Times New Roman"/>
      <w:b/>
      <w:sz w:val="18"/>
    </w:rPr>
  </w:style>
  <w:style w:type="character" w:customStyle="1" w:styleId="FontStyle13">
    <w:name w:val="Font Style13"/>
    <w:uiPriority w:val="99"/>
    <w:rPr>
      <w:rFonts w:ascii="Georgia" w:hAnsi="Georgia"/>
      <w:sz w:val="20"/>
    </w:rPr>
  </w:style>
  <w:style w:type="character" w:customStyle="1" w:styleId="FontStyle14">
    <w:name w:val="Font Style14"/>
    <w:uiPriority w:val="99"/>
    <w:rPr>
      <w:rFonts w:ascii="Times New Roman" w:hAnsi="Times New Roman"/>
      <w:b/>
      <w:spacing w:val="10"/>
      <w:sz w:val="20"/>
    </w:rPr>
  </w:style>
  <w:style w:type="character" w:customStyle="1" w:styleId="FontStyle15">
    <w:name w:val="Font Style15"/>
    <w:uiPriority w:val="99"/>
    <w:rPr>
      <w:rFonts w:ascii="Times New Roman" w:hAnsi="Times New Roman"/>
      <w:sz w:val="22"/>
    </w:rPr>
  </w:style>
  <w:style w:type="character" w:customStyle="1" w:styleId="apple-converted-space">
    <w:name w:val="apple-converted-space"/>
    <w:basedOn w:val="a0"/>
    <w:uiPriority w:val="99"/>
    <w:rPr>
      <w:rFonts w:cs="Times New Roman"/>
    </w:rPr>
  </w:style>
  <w:style w:type="character" w:customStyle="1" w:styleId="c4">
    <w:name w:val="c4"/>
    <w:basedOn w:val="a0"/>
    <w:uiPriority w:val="99"/>
    <w:rPr>
      <w:rFonts w:cs="Times New Roman"/>
    </w:rPr>
  </w:style>
  <w:style w:type="character" w:customStyle="1" w:styleId="c2">
    <w:name w:val="c2"/>
    <w:basedOn w:val="a0"/>
    <w:uiPriority w:val="99"/>
    <w:rPr>
      <w:rFonts w:cs="Times New Roman"/>
    </w:rPr>
  </w:style>
  <w:style w:type="character" w:customStyle="1" w:styleId="c14">
    <w:name w:val="c14"/>
    <w:basedOn w:val="a0"/>
    <w:uiPriority w:val="99"/>
    <w:rPr>
      <w:rFonts w:cs="Times New Roman"/>
    </w:r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Calibri" w:eastAsia="Calibri" w:hAnsi="Calibri" w:cs="Times New Roman"/>
      <w:sz w:val="20"/>
      <w:szCs w:val="20"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Pr>
      <w:rFonts w:ascii="Calibri" w:eastAsia="Calibri" w:hAnsi="Calibri" w:cs="Times New Roman"/>
    </w:rPr>
  </w:style>
  <w:style w:type="character" w:customStyle="1" w:styleId="af2">
    <w:name w:val="Нижний колонтитул Знак"/>
    <w:basedOn w:val="a0"/>
    <w:link w:val="af1"/>
    <w:uiPriority w:val="9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0E162-4CD6-4840-9BBB-C75D6B653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19</Pages>
  <Words>6505</Words>
  <Characters>37085</Characters>
  <Application>Microsoft Office Word</Application>
  <DocSecurity>0</DocSecurity>
  <Lines>309</Lines>
  <Paragraphs>87</Paragraphs>
  <ScaleCrop>false</ScaleCrop>
  <Company>SPecialiST RePack</Company>
  <LinksUpToDate>false</LinksUpToDate>
  <CharactersWithSpaces>43503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Тамара Зиновьева</cp:lastModifiedBy>
  <cp:revision>72</cp:revision>
  <cp:lastPrinted>2025-08-29T04:10:00Z</cp:lastPrinted>
  <dcterms:created xsi:type="dcterms:W3CDTF">2019-09-29T09:16:00Z</dcterms:created>
  <dcterms:modified xsi:type="dcterms:W3CDTF">2026-09-05T07:34:00Z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8674F6EBC0BA4CE1990D65E7098D4227_12</vt:lpwstr>
  </property>
</Properties>
</file>