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8E4" w:rsidRDefault="000D38E4">
      <w:pPr>
        <w:pStyle w:val="a3"/>
        <w:ind w:left="0"/>
        <w:rPr>
          <w:sz w:val="20"/>
        </w:rPr>
      </w:pPr>
    </w:p>
    <w:p w:rsidR="000D38E4" w:rsidRDefault="000D38E4">
      <w:pPr>
        <w:pStyle w:val="a3"/>
        <w:ind w:left="0"/>
        <w:rPr>
          <w:sz w:val="20"/>
        </w:rPr>
      </w:pPr>
    </w:p>
    <w:p w:rsidR="000D38E4" w:rsidRDefault="000D38E4">
      <w:pPr>
        <w:pStyle w:val="a3"/>
        <w:spacing w:before="7"/>
        <w:ind w:left="0"/>
        <w:rPr>
          <w:sz w:val="20"/>
        </w:rPr>
      </w:pPr>
    </w:p>
    <w:p w:rsidR="000D38E4" w:rsidRDefault="000D38E4">
      <w:pPr>
        <w:pStyle w:val="a3"/>
        <w:ind w:left="4509"/>
        <w:rPr>
          <w:sz w:val="20"/>
        </w:rPr>
      </w:pPr>
    </w:p>
    <w:p w:rsidR="0055690C" w:rsidRDefault="0055690C" w:rsidP="0055690C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55690C" w:rsidRDefault="0055690C" w:rsidP="0055690C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55690C" w:rsidRDefault="0055690C" w:rsidP="0055690C">
      <w:pPr>
        <w:spacing w:line="408" w:lineRule="auto"/>
        <w:ind w:left="120"/>
        <w:jc w:val="center"/>
        <w:rPr>
          <w:rFonts w:asciiTheme="minorHAnsi" w:hAnsiTheme="minorHAnsi" w:cstheme="minorBidi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55690C" w:rsidRDefault="0055690C" w:rsidP="0055690C">
      <w:pPr>
        <w:ind w:left="120"/>
      </w:pPr>
    </w:p>
    <w:p w:rsidR="0055690C" w:rsidRDefault="0055690C" w:rsidP="0055690C">
      <w:pPr>
        <w:jc w:val="center"/>
        <w:rPr>
          <w:b/>
          <w:sz w:val="24"/>
          <w:szCs w:val="24"/>
          <w:lang w:eastAsia="ru-RU"/>
        </w:rPr>
      </w:pPr>
      <w:bookmarkStart w:id="1" w:name="block-65576943"/>
    </w:p>
    <w:tbl>
      <w:tblPr>
        <w:tblpPr w:leftFromText="180" w:rightFromText="180" w:bottomFromText="200" w:vertAnchor="text" w:horzAnchor="margin" w:tblpXSpec="right" w:tblpY="184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685"/>
        <w:gridCol w:w="3261"/>
      </w:tblGrid>
      <w:tr w:rsidR="0055690C" w:rsidTr="0055690C">
        <w:trPr>
          <w:trHeight w:val="250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«Рассмотрено»</w:t>
            </w:r>
          </w:p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Руководитель МО</w:t>
            </w:r>
          </w:p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</w:p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_____    Кирпиченко Ю.А.</w:t>
            </w:r>
          </w:p>
          <w:p w:rsidR="0055690C" w:rsidRDefault="0055690C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Подпись                            ФИО</w:t>
            </w:r>
          </w:p>
          <w:p w:rsidR="0055690C" w:rsidRDefault="0055690C">
            <w:pPr>
              <w:jc w:val="both"/>
              <w:rPr>
                <w:sz w:val="24"/>
                <w:szCs w:val="24"/>
                <w:lang w:eastAsia="ru-RU"/>
              </w:rPr>
            </w:pPr>
          </w:p>
          <w:p w:rsidR="0055690C" w:rsidRDefault="0055690C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Протокол №_1___</w:t>
            </w:r>
          </w:p>
          <w:p w:rsidR="0055690C" w:rsidRDefault="0055690C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 «__25___»__08____</w:t>
            </w:r>
            <w:r>
              <w:rPr>
                <w:sz w:val="24"/>
                <w:szCs w:val="24"/>
                <w:u w:val="single"/>
                <w:lang w:eastAsia="ru-RU"/>
              </w:rPr>
              <w:t>2026г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«Согласовано»</w:t>
            </w:r>
          </w:p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</w:p>
          <w:p w:rsidR="0055690C" w:rsidRDefault="0055690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________          </w:t>
            </w:r>
            <w:r>
              <w:rPr>
                <w:sz w:val="24"/>
                <w:szCs w:val="24"/>
                <w:u w:val="single"/>
                <w:lang w:eastAsia="ru-RU"/>
              </w:rPr>
              <w:t>__Дорошенко О.Н</w:t>
            </w:r>
          </w:p>
          <w:p w:rsidR="0055690C" w:rsidRDefault="0055690C">
            <w:pPr>
              <w:tabs>
                <w:tab w:val="left" w:pos="2310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подпись</w:t>
            </w:r>
            <w:r>
              <w:rPr>
                <w:sz w:val="24"/>
                <w:szCs w:val="24"/>
                <w:lang w:eastAsia="ru-RU"/>
              </w:rPr>
              <w:tab/>
              <w:t>ФИО</w:t>
            </w:r>
          </w:p>
          <w:p w:rsidR="0055690C" w:rsidRDefault="0055690C">
            <w:pPr>
              <w:rPr>
                <w:sz w:val="24"/>
                <w:szCs w:val="24"/>
                <w:lang w:eastAsia="ru-RU"/>
              </w:rPr>
            </w:pPr>
          </w:p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Протокол №_1__</w:t>
            </w:r>
          </w:p>
          <w:p w:rsidR="0055690C" w:rsidRDefault="0055690C">
            <w:pPr>
              <w:rPr>
                <w:sz w:val="24"/>
                <w:szCs w:val="24"/>
                <w:u w:val="single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 «_26__</w:t>
            </w:r>
            <w:proofErr w:type="gramStart"/>
            <w:r>
              <w:rPr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sz w:val="24"/>
                <w:szCs w:val="24"/>
                <w:lang w:eastAsia="ru-RU"/>
              </w:rPr>
              <w:t>__08______</w:t>
            </w:r>
            <w:r>
              <w:rPr>
                <w:sz w:val="24"/>
                <w:szCs w:val="24"/>
                <w:u w:val="single"/>
                <w:lang w:eastAsia="ru-RU"/>
              </w:rPr>
              <w:t>2026 г.</w:t>
            </w:r>
          </w:p>
          <w:p w:rsidR="0055690C" w:rsidRDefault="0055690C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«Утверждаю»</w:t>
            </w:r>
          </w:p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Директор </w:t>
            </w:r>
          </w:p>
          <w:p w:rsidR="0055690C" w:rsidRDefault="0055690C">
            <w:pPr>
              <w:rPr>
                <w:b/>
                <w:sz w:val="24"/>
                <w:szCs w:val="24"/>
                <w:lang w:eastAsia="ru-RU"/>
              </w:rPr>
            </w:pPr>
          </w:p>
          <w:p w:rsidR="0055690C" w:rsidRDefault="0055690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__________    </w:t>
            </w:r>
            <w:proofErr w:type="spellStart"/>
            <w:r>
              <w:rPr>
                <w:sz w:val="24"/>
                <w:szCs w:val="24"/>
                <w:u w:val="single"/>
                <w:lang w:eastAsia="ru-RU"/>
              </w:rPr>
              <w:t>Т.В.Кириллова</w:t>
            </w:r>
            <w:proofErr w:type="spellEnd"/>
          </w:p>
          <w:p w:rsidR="0055690C" w:rsidRDefault="0055690C">
            <w:pPr>
              <w:tabs>
                <w:tab w:val="left" w:pos="2235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подпись</w:t>
            </w:r>
            <w:r>
              <w:rPr>
                <w:sz w:val="24"/>
                <w:szCs w:val="24"/>
                <w:lang w:eastAsia="ru-RU"/>
              </w:rPr>
              <w:tab/>
              <w:t>ФИО</w:t>
            </w:r>
          </w:p>
          <w:p w:rsidR="0055690C" w:rsidRDefault="0055690C">
            <w:pPr>
              <w:rPr>
                <w:sz w:val="24"/>
                <w:szCs w:val="24"/>
                <w:lang w:eastAsia="ru-RU"/>
              </w:rPr>
            </w:pPr>
          </w:p>
          <w:p w:rsidR="0055690C" w:rsidRDefault="0055690C">
            <w:pPr>
              <w:rPr>
                <w:sz w:val="24"/>
                <w:szCs w:val="24"/>
                <w:lang w:val="en-US"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Приказ №</w:t>
            </w:r>
            <w:r>
              <w:rPr>
                <w:sz w:val="24"/>
                <w:szCs w:val="24"/>
                <w:lang w:eastAsia="ru-RU"/>
              </w:rPr>
              <w:t xml:space="preserve"> _123____</w:t>
            </w:r>
          </w:p>
          <w:p w:rsidR="0055690C" w:rsidRDefault="0055690C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 «__27__»___08__2026 г.</w:t>
            </w:r>
          </w:p>
        </w:tc>
        <w:bookmarkEnd w:id="1"/>
      </w:tr>
    </w:tbl>
    <w:p w:rsidR="00DB1AA8" w:rsidRPr="00DB1AA8" w:rsidRDefault="00DB1AA8" w:rsidP="00DB1AA8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rPr>
          <w:rFonts w:eastAsia="Calibri"/>
          <w:sz w:val="24"/>
          <w:szCs w:val="24"/>
        </w:rPr>
      </w:pPr>
      <w:r w:rsidRPr="00DB1AA8">
        <w:rPr>
          <w:rFonts w:eastAsia="Calibri"/>
          <w:color w:val="000000"/>
          <w:sz w:val="24"/>
          <w:szCs w:val="24"/>
        </w:rPr>
        <w:t>‌</w:t>
      </w:r>
    </w:p>
    <w:p w:rsidR="00DB1AA8" w:rsidRPr="00DB1AA8" w:rsidRDefault="00DB1AA8" w:rsidP="00DB1AA8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408" w:lineRule="auto"/>
        <w:ind w:left="120"/>
        <w:jc w:val="center"/>
        <w:rPr>
          <w:rFonts w:eastAsia="Calibri"/>
          <w:sz w:val="24"/>
          <w:szCs w:val="24"/>
        </w:rPr>
      </w:pPr>
      <w:r w:rsidRPr="00DB1AA8">
        <w:rPr>
          <w:rFonts w:eastAsia="Calibri"/>
          <w:b/>
          <w:color w:val="000000"/>
          <w:sz w:val="24"/>
          <w:szCs w:val="24"/>
        </w:rPr>
        <w:t>АДАПТИРОВАННАЯ РАБОЧАЯ ПРОГРАММА</w:t>
      </w:r>
    </w:p>
    <w:p w:rsidR="00DB1AA8" w:rsidRPr="00DB1AA8" w:rsidRDefault="00DB1AA8" w:rsidP="00DB1AA8">
      <w:pPr>
        <w:widowControl/>
        <w:autoSpaceDE/>
        <w:autoSpaceDN/>
        <w:spacing w:line="408" w:lineRule="auto"/>
        <w:ind w:left="120"/>
        <w:jc w:val="center"/>
        <w:rPr>
          <w:rFonts w:eastAsia="Calibri"/>
          <w:sz w:val="24"/>
          <w:szCs w:val="24"/>
        </w:rPr>
      </w:pPr>
      <w:r w:rsidRPr="00DB1AA8">
        <w:rPr>
          <w:rFonts w:eastAsia="Calibri"/>
          <w:b/>
          <w:color w:val="000000"/>
          <w:sz w:val="24"/>
          <w:szCs w:val="24"/>
        </w:rPr>
        <w:t xml:space="preserve">учебного предмета «Физическая культура» </w:t>
      </w:r>
    </w:p>
    <w:p w:rsidR="00DB1AA8" w:rsidRPr="00DB1AA8" w:rsidRDefault="00DB1AA8" w:rsidP="00DB1AA8">
      <w:pPr>
        <w:widowControl/>
        <w:autoSpaceDE/>
        <w:autoSpaceDN/>
        <w:spacing w:line="408" w:lineRule="auto"/>
        <w:ind w:left="120"/>
        <w:jc w:val="center"/>
        <w:rPr>
          <w:rFonts w:eastAsia="Calibri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для обучающихся 4</w:t>
      </w:r>
      <w:r w:rsidRPr="00DB1AA8">
        <w:rPr>
          <w:rFonts w:eastAsia="Calibri"/>
          <w:color w:val="000000"/>
          <w:sz w:val="24"/>
          <w:szCs w:val="24"/>
        </w:rPr>
        <w:t xml:space="preserve"> класса</w:t>
      </w: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right"/>
        <w:rPr>
          <w:rFonts w:eastAsia="Calibri"/>
          <w:sz w:val="24"/>
          <w:szCs w:val="24"/>
        </w:rPr>
      </w:pPr>
      <w:r w:rsidRPr="00DB1AA8">
        <w:rPr>
          <w:rFonts w:eastAsia="Calibri"/>
          <w:sz w:val="24"/>
          <w:szCs w:val="24"/>
        </w:rPr>
        <w:t>Составитель: Муратова Венера Сергеевна</w:t>
      </w: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right"/>
        <w:rPr>
          <w:rFonts w:eastAsia="Calibri"/>
          <w:sz w:val="24"/>
          <w:szCs w:val="24"/>
        </w:rPr>
      </w:pPr>
      <w:r w:rsidRPr="00DB1AA8">
        <w:rPr>
          <w:rFonts w:eastAsia="Calibri"/>
          <w:sz w:val="24"/>
          <w:szCs w:val="24"/>
        </w:rPr>
        <w:t>учитель физической культуры</w:t>
      </w: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right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color w:val="000000"/>
          <w:sz w:val="24"/>
          <w:szCs w:val="24"/>
        </w:rPr>
      </w:pPr>
      <w:bookmarkStart w:id="2" w:name="a138e01f-71ee-4195-a132-95a500e7f996"/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color w:val="000000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color w:val="000000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color w:val="000000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color w:val="000000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color w:val="000000"/>
          <w:sz w:val="24"/>
          <w:szCs w:val="24"/>
        </w:rPr>
      </w:pPr>
    </w:p>
    <w:p w:rsidR="00DB1AA8" w:rsidRPr="00DB1AA8" w:rsidRDefault="00DB1AA8" w:rsidP="00DB1AA8">
      <w:pPr>
        <w:widowControl/>
        <w:autoSpaceDE/>
        <w:autoSpaceDN/>
        <w:spacing w:line="276" w:lineRule="auto"/>
        <w:ind w:left="120"/>
        <w:jc w:val="center"/>
        <w:rPr>
          <w:rFonts w:eastAsia="Calibri"/>
          <w:b/>
          <w:color w:val="000000"/>
          <w:sz w:val="24"/>
          <w:szCs w:val="24"/>
        </w:rPr>
      </w:pPr>
      <w:r w:rsidRPr="00DB1AA8">
        <w:rPr>
          <w:rFonts w:eastAsia="Calibri"/>
          <w:color w:val="000000"/>
          <w:sz w:val="24"/>
          <w:szCs w:val="24"/>
        </w:rPr>
        <w:t xml:space="preserve">г. </w:t>
      </w:r>
      <w:bookmarkEnd w:id="2"/>
      <w:proofErr w:type="gramStart"/>
      <w:r w:rsidRPr="00DB1AA8">
        <w:rPr>
          <w:rFonts w:eastAsia="Calibri"/>
          <w:b/>
          <w:color w:val="000000"/>
          <w:sz w:val="24"/>
          <w:szCs w:val="24"/>
        </w:rPr>
        <w:t>Облучье,‌</w:t>
      </w:r>
      <w:proofErr w:type="gramEnd"/>
      <w:r w:rsidRPr="00DB1AA8">
        <w:rPr>
          <w:rFonts w:eastAsia="Calibri"/>
          <w:b/>
          <w:color w:val="000000"/>
          <w:sz w:val="24"/>
          <w:szCs w:val="24"/>
        </w:rPr>
        <w:t xml:space="preserve"> </w:t>
      </w:r>
      <w:bookmarkStart w:id="3" w:name="a612539e-b3c8-455e-88a4-bebacddb4762"/>
      <w:r w:rsidRPr="00DB1AA8">
        <w:rPr>
          <w:rFonts w:eastAsia="Calibri"/>
          <w:b/>
          <w:color w:val="000000"/>
          <w:sz w:val="24"/>
          <w:szCs w:val="24"/>
        </w:rPr>
        <w:t>202</w:t>
      </w:r>
      <w:bookmarkEnd w:id="3"/>
      <w:r w:rsidR="006A41B4">
        <w:rPr>
          <w:rFonts w:eastAsia="Calibri"/>
          <w:b/>
          <w:color w:val="000000"/>
          <w:sz w:val="24"/>
          <w:szCs w:val="24"/>
        </w:rPr>
        <w:t>6</w:t>
      </w:r>
      <w:r w:rsidRPr="00DB1AA8">
        <w:rPr>
          <w:rFonts w:eastAsia="Calibri"/>
          <w:b/>
          <w:color w:val="000000"/>
          <w:sz w:val="24"/>
          <w:szCs w:val="24"/>
        </w:rPr>
        <w:t>‌​ г.</w:t>
      </w:r>
    </w:p>
    <w:p w:rsidR="000D38E4" w:rsidRDefault="000D38E4" w:rsidP="00DB1AA8">
      <w:pPr>
        <w:spacing w:line="480" w:lineRule="auto"/>
        <w:sectPr w:rsidR="000D38E4" w:rsidSect="00DB1AA8">
          <w:type w:val="continuous"/>
          <w:pgSz w:w="11910" w:h="16390"/>
          <w:pgMar w:top="425" w:right="280" w:bottom="566" w:left="1340" w:header="720" w:footer="720" w:gutter="0"/>
          <w:cols w:space="720"/>
          <w:docGrid w:linePitch="299"/>
        </w:sectPr>
      </w:pPr>
      <w:bookmarkStart w:id="4" w:name="_GoBack"/>
      <w:bookmarkEnd w:id="4"/>
    </w:p>
    <w:p w:rsidR="000D38E4" w:rsidRDefault="006329EF">
      <w:pPr>
        <w:pStyle w:val="1"/>
        <w:spacing w:before="60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0D38E4" w:rsidRDefault="000D38E4">
      <w:pPr>
        <w:pStyle w:val="a3"/>
        <w:spacing w:before="271"/>
        <w:ind w:left="0"/>
        <w:rPr>
          <w:b/>
        </w:rPr>
      </w:pPr>
    </w:p>
    <w:p w:rsidR="000D38E4" w:rsidRDefault="006329EF">
      <w:pPr>
        <w:pStyle w:val="a3"/>
      </w:pP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для 4</w:t>
      </w:r>
      <w:r>
        <w:rPr>
          <w:spacing w:val="-2"/>
        </w:rPr>
        <w:t xml:space="preserve"> </w:t>
      </w:r>
      <w:r>
        <w:t>класса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коррекционному</w:t>
      </w:r>
      <w:r>
        <w:rPr>
          <w:spacing w:val="-7"/>
        </w:rPr>
        <w:t xml:space="preserve"> </w:t>
      </w:r>
      <w:r>
        <w:t>курсу</w:t>
      </w:r>
      <w:r>
        <w:rPr>
          <w:spacing w:val="-3"/>
        </w:rPr>
        <w:t xml:space="preserve"> </w:t>
      </w:r>
      <w:r>
        <w:t>«Адаптивная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культура»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воспитанников</w:t>
      </w:r>
      <w:r>
        <w:rPr>
          <w:spacing w:val="-3"/>
        </w:rPr>
        <w:t xml:space="preserve"> </w:t>
      </w:r>
      <w:r>
        <w:t>с интеллектуальными нарушениями, составлена на основе государственной учебной программы специальных (коррекционных)</w:t>
      </w:r>
    </w:p>
    <w:p w:rsidR="000D38E4" w:rsidRDefault="006329EF">
      <w:pPr>
        <w:pStyle w:val="a3"/>
      </w:pPr>
      <w:r>
        <w:t>общеобразовательных</w:t>
      </w:r>
      <w:r>
        <w:rPr>
          <w:spacing w:val="-7"/>
        </w:rPr>
        <w:t xml:space="preserve"> </w:t>
      </w:r>
      <w:r>
        <w:t>учреждений</w:t>
      </w:r>
      <w:r>
        <w:rPr>
          <w:spacing w:val="-4"/>
        </w:rPr>
        <w:t xml:space="preserve"> </w:t>
      </w:r>
      <w:r>
        <w:t>VIII</w:t>
      </w:r>
      <w:r>
        <w:rPr>
          <w:spacing w:val="-5"/>
        </w:rPr>
        <w:t xml:space="preserve"> </w:t>
      </w:r>
      <w:r>
        <w:t>вида</w:t>
      </w:r>
      <w:r>
        <w:rPr>
          <w:spacing w:val="-4"/>
        </w:rPr>
        <w:t xml:space="preserve"> </w:t>
      </w:r>
      <w:r>
        <w:t>под редакцией</w:t>
      </w:r>
      <w:r>
        <w:rPr>
          <w:spacing w:val="-4"/>
        </w:rPr>
        <w:t xml:space="preserve"> </w:t>
      </w:r>
      <w:r>
        <w:t>Воронковой</w:t>
      </w:r>
      <w:r>
        <w:rPr>
          <w:spacing w:val="-3"/>
        </w:rPr>
        <w:t xml:space="preserve"> </w:t>
      </w:r>
      <w:r>
        <w:t>В.В.,</w:t>
      </w:r>
      <w:r>
        <w:rPr>
          <w:spacing w:val="-4"/>
        </w:rPr>
        <w:t xml:space="preserve"> </w:t>
      </w:r>
      <w:r w:rsidR="006A41B4">
        <w:t>2013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0D38E4" w:rsidRDefault="000D38E4">
      <w:pPr>
        <w:pStyle w:val="a3"/>
        <w:spacing w:before="5"/>
        <w:ind w:left="0"/>
      </w:pPr>
    </w:p>
    <w:p w:rsidR="000D38E4" w:rsidRDefault="006329EF">
      <w:pPr>
        <w:pStyle w:val="1"/>
        <w:spacing w:line="274" w:lineRule="exact"/>
      </w:pPr>
      <w:r>
        <w:t>Цели</w:t>
      </w:r>
      <w:r>
        <w:rPr>
          <w:spacing w:val="-1"/>
        </w:rPr>
        <w:t xml:space="preserve"> </w:t>
      </w:r>
      <w:r>
        <w:rPr>
          <w:spacing w:val="-2"/>
        </w:rPr>
        <w:t>программы:</w:t>
      </w:r>
    </w:p>
    <w:p w:rsidR="000D38E4" w:rsidRDefault="006329EF">
      <w:pPr>
        <w:pStyle w:val="a3"/>
        <w:ind w:right="376"/>
      </w:pPr>
      <w:r>
        <w:t>Создать</w:t>
      </w:r>
      <w:r>
        <w:rPr>
          <w:spacing w:val="-4"/>
        </w:rPr>
        <w:t xml:space="preserve"> </w:t>
      </w:r>
      <w:r>
        <w:t>комфортные</w:t>
      </w:r>
      <w:r>
        <w:rPr>
          <w:spacing w:val="-5"/>
        </w:rPr>
        <w:t xml:space="preserve"> </w:t>
      </w:r>
      <w:r>
        <w:t>коррекционно-развивающие</w:t>
      </w:r>
      <w:r>
        <w:rPr>
          <w:spacing w:val="-2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школьников,</w:t>
      </w:r>
      <w:r>
        <w:rPr>
          <w:spacing w:val="-3"/>
        </w:rPr>
        <w:t xml:space="preserve"> </w:t>
      </w:r>
      <w:r>
        <w:t>способствующие</w:t>
      </w:r>
      <w:r>
        <w:rPr>
          <w:spacing w:val="-4"/>
        </w:rPr>
        <w:t xml:space="preserve"> </w:t>
      </w:r>
      <w:r>
        <w:t>коррекции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развитию</w:t>
      </w:r>
      <w:r>
        <w:rPr>
          <w:spacing w:val="-4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процессов и личностных особенностей учащихся.</w:t>
      </w:r>
    </w:p>
    <w:p w:rsidR="000D38E4" w:rsidRDefault="006329EF">
      <w:pPr>
        <w:pStyle w:val="a3"/>
      </w:pPr>
      <w:r>
        <w:t>Способствовать</w:t>
      </w:r>
      <w:r>
        <w:rPr>
          <w:spacing w:val="-2"/>
        </w:rPr>
        <w:t xml:space="preserve"> </w:t>
      </w:r>
      <w:r>
        <w:t>общему</w:t>
      </w:r>
      <w:r>
        <w:rPr>
          <w:spacing w:val="-6"/>
        </w:rPr>
        <w:t xml:space="preserve"> </w:t>
      </w:r>
      <w:r>
        <w:t>сенсорному</w:t>
      </w:r>
      <w:r>
        <w:rPr>
          <w:spacing w:val="-8"/>
        </w:rPr>
        <w:t xml:space="preserve"> </w:t>
      </w:r>
      <w:r>
        <w:t>развитию</w:t>
      </w:r>
      <w:r>
        <w:rPr>
          <w:spacing w:val="-5"/>
        </w:rPr>
        <w:t xml:space="preserve"> </w:t>
      </w:r>
      <w:r>
        <w:t>высших</w:t>
      </w:r>
      <w:r>
        <w:rPr>
          <w:spacing w:val="-1"/>
        </w:rPr>
        <w:t xml:space="preserve"> </w:t>
      </w:r>
      <w:r>
        <w:t>психических</w:t>
      </w:r>
      <w:r>
        <w:rPr>
          <w:spacing w:val="-4"/>
        </w:rPr>
        <w:t xml:space="preserve"> </w:t>
      </w:r>
      <w:r>
        <w:t>функций,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положительной</w:t>
      </w:r>
      <w:r>
        <w:rPr>
          <w:spacing w:val="-3"/>
        </w:rPr>
        <w:t xml:space="preserve"> </w:t>
      </w:r>
      <w:r>
        <w:t>мотивации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учению,</w:t>
      </w:r>
      <w:r>
        <w:rPr>
          <w:spacing w:val="-3"/>
        </w:rPr>
        <w:t xml:space="preserve"> </w:t>
      </w:r>
      <w:r>
        <w:t>речевой активности у школьников в условиях совместной учебно-игровой деятельности.</w:t>
      </w:r>
    </w:p>
    <w:p w:rsidR="000D38E4" w:rsidRDefault="006329EF">
      <w:pPr>
        <w:pStyle w:val="a3"/>
      </w:pPr>
      <w:r>
        <w:t>Создать</w:t>
      </w:r>
      <w:r>
        <w:rPr>
          <w:spacing w:val="-4"/>
        </w:rPr>
        <w:t xml:space="preserve"> </w:t>
      </w:r>
      <w:r>
        <w:t>атмосферу</w:t>
      </w:r>
      <w:r>
        <w:rPr>
          <w:spacing w:val="-7"/>
        </w:rPr>
        <w:t xml:space="preserve"> </w:t>
      </w:r>
      <w:r>
        <w:t>принятия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взаимопонимания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детском</w:t>
      </w:r>
      <w:r>
        <w:rPr>
          <w:spacing w:val="-2"/>
        </w:rPr>
        <w:t xml:space="preserve"> коллективе.</w:t>
      </w:r>
    </w:p>
    <w:p w:rsidR="000D38E4" w:rsidRDefault="006329EF">
      <w:pPr>
        <w:pStyle w:val="1"/>
        <w:spacing w:before="3" w:line="274" w:lineRule="exact"/>
      </w:pPr>
      <w:r>
        <w:t xml:space="preserve">Задачи </w:t>
      </w:r>
      <w:r>
        <w:rPr>
          <w:spacing w:val="-2"/>
        </w:rPr>
        <w:t>программы:</w:t>
      </w:r>
    </w:p>
    <w:p w:rsidR="000D38E4" w:rsidRDefault="006329EF">
      <w:pPr>
        <w:pStyle w:val="a3"/>
        <w:ind w:right="1860"/>
      </w:pP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обучения учебному</w:t>
      </w:r>
      <w:r>
        <w:rPr>
          <w:spacing w:val="-7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«Адаптивная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культура»</w:t>
      </w:r>
      <w:r>
        <w:rPr>
          <w:spacing w:val="-10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решаться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задачи: Создание условий для всестороннего гармонического развития и социализации учащихся;</w:t>
      </w:r>
    </w:p>
    <w:p w:rsidR="000D38E4" w:rsidRDefault="006329EF">
      <w:pPr>
        <w:pStyle w:val="a3"/>
      </w:pPr>
      <w:r>
        <w:t>Создание</w:t>
      </w:r>
      <w:r>
        <w:rPr>
          <w:spacing w:val="-3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разнообразной двигательной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умений,</w:t>
      </w:r>
      <w:r>
        <w:rPr>
          <w:spacing w:val="-3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воспитание сознательного отношения к их использованию;</w:t>
      </w:r>
    </w:p>
    <w:p w:rsidR="000D38E4" w:rsidRDefault="006329EF">
      <w:pPr>
        <w:pStyle w:val="a3"/>
        <w:spacing w:line="275" w:lineRule="exact"/>
      </w:pPr>
      <w:r>
        <w:t>Создание</w:t>
      </w:r>
      <w:r>
        <w:rPr>
          <w:spacing w:val="-4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совершенствования</w:t>
      </w:r>
      <w:r>
        <w:rPr>
          <w:spacing w:val="-5"/>
        </w:rPr>
        <w:t xml:space="preserve"> </w:t>
      </w:r>
      <w:r>
        <w:t>двигательных,</w:t>
      </w:r>
      <w:r>
        <w:rPr>
          <w:spacing w:val="-7"/>
        </w:rPr>
        <w:t xml:space="preserve"> </w:t>
      </w:r>
      <w:r>
        <w:t>интеллектуальных,</w:t>
      </w:r>
      <w:r>
        <w:rPr>
          <w:spacing w:val="-5"/>
        </w:rPr>
        <w:t xml:space="preserve"> </w:t>
      </w:r>
      <w:r>
        <w:t>волевых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эмоциональных</w:t>
      </w:r>
      <w:r>
        <w:rPr>
          <w:spacing w:val="-5"/>
        </w:rPr>
        <w:t xml:space="preserve"> </w:t>
      </w:r>
      <w:r>
        <w:rPr>
          <w:spacing w:val="-2"/>
        </w:rPr>
        <w:t>навыков;</w:t>
      </w:r>
    </w:p>
    <w:p w:rsidR="000D38E4" w:rsidRDefault="006329EF">
      <w:pPr>
        <w:pStyle w:val="a3"/>
        <w:ind w:right="376"/>
      </w:pPr>
      <w:r>
        <w:t>Создание</w:t>
      </w:r>
      <w:r>
        <w:rPr>
          <w:spacing w:val="-3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воспитания</w:t>
      </w:r>
      <w:r>
        <w:rPr>
          <w:spacing w:val="-7"/>
        </w:rPr>
        <w:t xml:space="preserve"> </w:t>
      </w:r>
      <w:r>
        <w:t>нравственных качеств,</w:t>
      </w:r>
      <w:r>
        <w:rPr>
          <w:spacing w:val="-4"/>
        </w:rPr>
        <w:t xml:space="preserve"> </w:t>
      </w:r>
      <w:r>
        <w:t>приучения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дисциплинированности,</w:t>
      </w:r>
      <w:r>
        <w:rPr>
          <w:spacing w:val="-4"/>
        </w:rPr>
        <w:t xml:space="preserve"> </w:t>
      </w:r>
      <w:r>
        <w:t>организованности,</w:t>
      </w:r>
      <w:r>
        <w:rPr>
          <w:spacing w:val="-4"/>
        </w:rPr>
        <w:t xml:space="preserve"> </w:t>
      </w:r>
      <w:r>
        <w:t>ответственности, элементарной самостоятельности.</w:t>
      </w:r>
    </w:p>
    <w:p w:rsidR="000D38E4" w:rsidRDefault="006329EF">
      <w:pPr>
        <w:pStyle w:val="a3"/>
      </w:pPr>
      <w:r>
        <w:t>Предметная</w:t>
      </w:r>
      <w:r>
        <w:rPr>
          <w:spacing w:val="-2"/>
        </w:rPr>
        <w:t xml:space="preserve"> </w:t>
      </w:r>
      <w:r>
        <w:t>область «Адаптивная</w:t>
      </w:r>
      <w:r>
        <w:rPr>
          <w:spacing w:val="-2"/>
        </w:rPr>
        <w:t xml:space="preserve"> </w:t>
      </w:r>
      <w:r>
        <w:t>физическая культура»</w:t>
      </w:r>
      <w:r>
        <w:rPr>
          <w:spacing w:val="-8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инвариантной</w:t>
      </w:r>
      <w:r>
        <w:rPr>
          <w:spacing w:val="-2"/>
        </w:rPr>
        <w:t xml:space="preserve"> </w:t>
      </w:r>
      <w:r>
        <w:t>частью учебного</w:t>
      </w:r>
      <w:r>
        <w:rPr>
          <w:spacing w:val="-2"/>
        </w:rPr>
        <w:t xml:space="preserve"> </w:t>
      </w:r>
      <w:r>
        <w:t>плана,</w:t>
      </w:r>
      <w:r>
        <w:rPr>
          <w:spacing w:val="-2"/>
        </w:rPr>
        <w:t xml:space="preserve"> </w:t>
      </w:r>
      <w:r>
        <w:t>согласно</w:t>
      </w:r>
      <w:r>
        <w:rPr>
          <w:spacing w:val="-2"/>
        </w:rPr>
        <w:t xml:space="preserve"> </w:t>
      </w:r>
      <w:r>
        <w:t>которому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4 классе отводится 2 часа в неделю, 68 часов</w:t>
      </w:r>
      <w:r>
        <w:rPr>
          <w:spacing w:val="40"/>
        </w:rPr>
        <w:t xml:space="preserve"> </w:t>
      </w:r>
      <w:r>
        <w:t>в год.</w:t>
      </w:r>
    </w:p>
    <w:p w:rsidR="000D38E4" w:rsidRDefault="000D38E4">
      <w:pPr>
        <w:pStyle w:val="a3"/>
        <w:spacing w:before="2"/>
        <w:ind w:left="0"/>
      </w:pPr>
    </w:p>
    <w:p w:rsidR="000D38E4" w:rsidRDefault="006329EF">
      <w:pPr>
        <w:pStyle w:val="1"/>
        <w:spacing w:line="274" w:lineRule="exact"/>
        <w:ind w:left="0" w:right="141"/>
        <w:jc w:val="center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ПРОЦЕССА</w:t>
      </w:r>
    </w:p>
    <w:p w:rsidR="000D38E4" w:rsidRDefault="006329EF">
      <w:pPr>
        <w:pStyle w:val="a3"/>
        <w:ind w:right="376"/>
      </w:pPr>
      <w:r>
        <w:t>В соответствии с требованиями Стандарта к АООП для обучающихся с умеренной, тяжелой, глубокой умственной отсталостью, результативность</w:t>
      </w:r>
      <w:r>
        <w:rPr>
          <w:spacing w:val="-3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оценивается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психофизического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особых образовательных потребностей.</w:t>
      </w:r>
    </w:p>
    <w:p w:rsidR="000D38E4" w:rsidRDefault="006329EF">
      <w:pPr>
        <w:pStyle w:val="a3"/>
        <w:ind w:right="3821"/>
      </w:pPr>
      <w:r>
        <w:t>Показателем</w:t>
      </w:r>
      <w:r>
        <w:rPr>
          <w:spacing w:val="-2"/>
        </w:rPr>
        <w:t xml:space="preserve"> </w:t>
      </w:r>
      <w:r>
        <w:t>усвоения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материала</w:t>
      </w:r>
      <w:r>
        <w:rPr>
          <w:spacing w:val="-6"/>
        </w:rPr>
        <w:t xml:space="preserve"> </w:t>
      </w:r>
      <w:r>
        <w:t>являются</w:t>
      </w:r>
      <w:r>
        <w:rPr>
          <w:spacing w:val="-5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 xml:space="preserve">критерии: </w:t>
      </w:r>
      <w:r>
        <w:rPr>
          <w:spacing w:val="-2"/>
          <w:u w:val="single"/>
        </w:rPr>
        <w:t>Ребенок:</w:t>
      </w:r>
    </w:p>
    <w:p w:rsidR="000D38E4" w:rsidRDefault="006329EF">
      <w:pPr>
        <w:pStyle w:val="a3"/>
      </w:pPr>
      <w:r>
        <w:t>Проявляет</w:t>
      </w:r>
      <w:r>
        <w:rPr>
          <w:spacing w:val="-6"/>
        </w:rPr>
        <w:t xml:space="preserve"> </w:t>
      </w:r>
      <w:r>
        <w:rPr>
          <w:spacing w:val="-2"/>
        </w:rPr>
        <w:t>интерес</w:t>
      </w:r>
    </w:p>
    <w:p w:rsidR="000D38E4" w:rsidRDefault="006329EF">
      <w:pPr>
        <w:pStyle w:val="a3"/>
      </w:pPr>
      <w:r>
        <w:t>к</w:t>
      </w:r>
      <w:r>
        <w:rPr>
          <w:spacing w:val="-6"/>
        </w:rPr>
        <w:t xml:space="preserve"> </w:t>
      </w:r>
      <w:r>
        <w:t>видам</w:t>
      </w:r>
      <w:r>
        <w:rPr>
          <w:spacing w:val="-7"/>
        </w:rPr>
        <w:t xml:space="preserve"> </w:t>
      </w:r>
      <w:r>
        <w:t>физкультурно-спортивной</w:t>
      </w:r>
      <w:r>
        <w:rPr>
          <w:spacing w:val="-5"/>
        </w:rPr>
        <w:t xml:space="preserve"> </w:t>
      </w:r>
      <w:r>
        <w:rPr>
          <w:spacing w:val="-2"/>
        </w:rPr>
        <w:t>деятельности:</w:t>
      </w:r>
    </w:p>
    <w:p w:rsidR="000D38E4" w:rsidRDefault="006329EF">
      <w:pPr>
        <w:pStyle w:val="a3"/>
      </w:pPr>
      <w:r>
        <w:t>подвижным</w:t>
      </w:r>
      <w:r>
        <w:rPr>
          <w:spacing w:val="-8"/>
        </w:rPr>
        <w:t xml:space="preserve"> </w:t>
      </w:r>
      <w:r>
        <w:rPr>
          <w:spacing w:val="-2"/>
        </w:rPr>
        <w:t>играм,</w:t>
      </w:r>
      <w:r w:rsidR="00DB1AA8" w:rsidRPr="00DB1AA8">
        <w:t xml:space="preserve"> </w:t>
      </w:r>
      <w:r w:rsidR="00DB1AA8">
        <w:t>выполнению</w:t>
      </w:r>
      <w:r w:rsidR="00DB1AA8" w:rsidRPr="00DB1AA8">
        <w:t xml:space="preserve"> </w:t>
      </w:r>
      <w:r w:rsidR="00DB1AA8">
        <w:t>основных</w:t>
      </w:r>
      <w:r w:rsidR="00DB1AA8">
        <w:rPr>
          <w:spacing w:val="-11"/>
        </w:rPr>
        <w:t xml:space="preserve"> </w:t>
      </w:r>
      <w:r w:rsidR="00DB1AA8">
        <w:t>видов</w:t>
      </w:r>
      <w:r w:rsidR="00DB1AA8">
        <w:rPr>
          <w:spacing w:val="-11"/>
        </w:rPr>
        <w:t xml:space="preserve"> </w:t>
      </w:r>
      <w:r w:rsidR="00DB1AA8">
        <w:t>движений.</w:t>
      </w:r>
      <w:r w:rsidR="00DB1AA8" w:rsidRPr="00DB1AA8">
        <w:t xml:space="preserve"> Умеет;</w:t>
      </w:r>
    </w:p>
    <w:p w:rsidR="00DB1AA8" w:rsidRDefault="00DB1AA8" w:rsidP="00DB1AA8">
      <w:pPr>
        <w:pStyle w:val="a3"/>
      </w:pPr>
      <w:r w:rsidRPr="00DB1AA8">
        <w:t xml:space="preserve">выполнять основные виды движений (ходьба, бег, прыжки, лазание, ползание, упражнения в равновесии); </w:t>
      </w:r>
      <w:r>
        <w:t>играть в подвижные и коррекционные игры. Различает состояния:</w:t>
      </w:r>
    </w:p>
    <w:p w:rsidR="00DB1AA8" w:rsidRDefault="00DB1AA8" w:rsidP="00DB1AA8">
      <w:pPr>
        <w:pStyle w:val="a3"/>
      </w:pPr>
      <w:r>
        <w:t>бодрость-усталость,</w:t>
      </w:r>
    </w:p>
    <w:p w:rsidR="00DB1AA8" w:rsidRDefault="00DB1AA8" w:rsidP="00DB1AA8">
      <w:pPr>
        <w:pStyle w:val="a3"/>
      </w:pPr>
      <w:r>
        <w:t>напряжение-расслабление, больно-приятно и т.п.</w:t>
      </w:r>
    </w:p>
    <w:p w:rsidR="00DB1AA8" w:rsidRDefault="00DB1AA8" w:rsidP="00DB1AA8">
      <w:pPr>
        <w:pStyle w:val="a3"/>
      </w:pPr>
      <w:r>
        <w:t>Управляет произвольными движениями:</w:t>
      </w:r>
    </w:p>
    <w:p w:rsidR="00DB1AA8" w:rsidRDefault="00DB1AA8" w:rsidP="00DB1AA8">
      <w:pPr>
        <w:pStyle w:val="a3"/>
      </w:pPr>
      <w:r>
        <w:t>статическими, динамическими.</w:t>
      </w:r>
    </w:p>
    <w:p w:rsidR="00DB1AA8" w:rsidRDefault="00DB1AA8" w:rsidP="00DB1AA8">
      <w:pPr>
        <w:pStyle w:val="a3"/>
      </w:pPr>
      <w:r>
        <w:t>Проявляет двигательные способности:</w:t>
      </w:r>
    </w:p>
    <w:p w:rsidR="00DB1AA8" w:rsidRDefault="00DB1AA8" w:rsidP="00DB1AA8">
      <w:pPr>
        <w:pStyle w:val="a3"/>
      </w:pPr>
      <w:r>
        <w:t>общую выносливость, быстроту,</w:t>
      </w:r>
    </w:p>
    <w:p w:rsidR="00DB1AA8" w:rsidRDefault="00DB1AA8" w:rsidP="00DB1AA8">
      <w:pPr>
        <w:pStyle w:val="a3"/>
      </w:pPr>
      <w:r>
        <w:t>гибкость,</w:t>
      </w:r>
    </w:p>
    <w:p w:rsidR="00DB1AA8" w:rsidRDefault="00DB1AA8" w:rsidP="00DB1AA8">
      <w:pPr>
        <w:pStyle w:val="a3"/>
      </w:pPr>
      <w:r>
        <w:t>координационные способности, силовые способности.</w:t>
      </w:r>
    </w:p>
    <w:p w:rsidR="00DB1AA8" w:rsidRDefault="00DB1AA8" w:rsidP="00DB1AA8">
      <w:pPr>
        <w:pStyle w:val="a3"/>
      </w:pPr>
      <w:r>
        <w:t>Личностные результаты освоения АООП включают:</w:t>
      </w:r>
    </w:p>
    <w:p w:rsidR="00DB1AA8" w:rsidRDefault="00DB1AA8" w:rsidP="00DB1AA8">
      <w:pPr>
        <w:pStyle w:val="a3"/>
      </w:pPr>
      <w:r>
        <w:t>-</w:t>
      </w:r>
      <w:r>
        <w:tab/>
        <w:t>основы персональной идентичности, осознание своей принадлежности к определенному полу, осознание себя как «Я»;</w:t>
      </w:r>
    </w:p>
    <w:p w:rsidR="00DB1AA8" w:rsidRDefault="00DB1AA8" w:rsidP="00DB1AA8">
      <w:pPr>
        <w:pStyle w:val="a3"/>
      </w:pPr>
      <w:r>
        <w:t>-</w:t>
      </w:r>
      <w:r>
        <w:tab/>
        <w:t>социально-эмоциональное участие в процессе общения и совместной деятельности;</w:t>
      </w:r>
    </w:p>
    <w:p w:rsidR="00DB1AA8" w:rsidRDefault="00DB1AA8" w:rsidP="00DB1AA8">
      <w:pPr>
        <w:pStyle w:val="a3"/>
      </w:pPr>
      <w:r>
        <w:t>-</w:t>
      </w:r>
      <w:r>
        <w:tab/>
        <w:t>формирование уважительного отношения к окружающим;</w:t>
      </w:r>
    </w:p>
    <w:p w:rsidR="00DB1AA8" w:rsidRDefault="00DB1AA8" w:rsidP="00DB1AA8">
      <w:pPr>
        <w:pStyle w:val="a3"/>
      </w:pPr>
      <w:r>
        <w:t>-</w:t>
      </w:r>
      <w:r>
        <w:tab/>
        <w:t>овладение начальными навыками адаптации;</w:t>
      </w:r>
    </w:p>
    <w:p w:rsidR="00DB1AA8" w:rsidRDefault="00DB1AA8" w:rsidP="00DB1AA8">
      <w:pPr>
        <w:pStyle w:val="a3"/>
      </w:pPr>
      <w:r>
        <w:t>-</w:t>
      </w:r>
      <w:r>
        <w:tab/>
        <w:t>освоение доступной социальной роли (обучающегося);</w:t>
      </w:r>
    </w:p>
    <w:p w:rsidR="00DB1AA8" w:rsidRDefault="00DB1AA8" w:rsidP="00DB1AA8">
      <w:pPr>
        <w:pStyle w:val="a3"/>
      </w:pPr>
      <w:r>
        <w:lastRenderedPageBreak/>
        <w:t>-</w:t>
      </w:r>
      <w:r>
        <w:tab/>
        <w:t>развитие мотивов учебной деятельности и первичное формирование личностного смысла обучения;</w:t>
      </w:r>
    </w:p>
    <w:p w:rsidR="00DB1AA8" w:rsidRDefault="00DB1AA8" w:rsidP="00DB1AA8">
      <w:pPr>
        <w:pStyle w:val="a3"/>
      </w:pPr>
      <w:r>
        <w:t>-</w:t>
      </w:r>
      <w:r>
        <w:tab/>
        <w:t>развитие первичной самостоятельности и личной ответственности за свои поступки;</w:t>
      </w:r>
    </w:p>
    <w:p w:rsidR="00DB1AA8" w:rsidRDefault="00DB1AA8" w:rsidP="00DB1AA8">
      <w:pPr>
        <w:pStyle w:val="a3"/>
      </w:pPr>
      <w:r>
        <w:t>-</w:t>
      </w:r>
      <w:r>
        <w:tab/>
        <w:t>формирование эстетических потребностей, ценностей и чувств;</w:t>
      </w:r>
    </w:p>
    <w:p w:rsidR="00DB1AA8" w:rsidRDefault="00DB1AA8" w:rsidP="00DB1AA8">
      <w:pPr>
        <w:pStyle w:val="a3"/>
      </w:pPr>
      <w:r>
        <w:t>-</w:t>
      </w:r>
      <w:r>
        <w:tab/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DB1AA8" w:rsidRDefault="00DB1AA8" w:rsidP="00DB1AA8">
      <w:pPr>
        <w:pStyle w:val="a3"/>
      </w:pPr>
      <w:r>
        <w:t>-</w:t>
      </w:r>
      <w:r>
        <w:tab/>
        <w:t>развитие навыков сотрудничества с взрослыми и сверстниками в разных социальных ситуациях; Предметные результаты освоения программы</w:t>
      </w:r>
    </w:p>
    <w:p w:rsidR="00DB1AA8" w:rsidRDefault="00DB1AA8" w:rsidP="00DB1AA8">
      <w:pPr>
        <w:pStyle w:val="a3"/>
      </w:pPr>
      <w:r>
        <w:t>Восприятие собственного тела, осознание своих физических возможностей и ограничений:</w:t>
      </w:r>
    </w:p>
    <w:p w:rsidR="00DB1AA8" w:rsidRDefault="00DB1AA8" w:rsidP="00DB1AA8">
      <w:pPr>
        <w:pStyle w:val="a3"/>
      </w:pPr>
      <w:r>
        <w:t>-</w:t>
      </w:r>
      <w:r>
        <w:tab/>
        <w:t>освоение доступных способов контроля над функциями собственного тела: сидеть, стоять, передвигаться;</w:t>
      </w:r>
    </w:p>
    <w:p w:rsidR="00DB1AA8" w:rsidRDefault="00DB1AA8" w:rsidP="00DB1AA8">
      <w:pPr>
        <w:pStyle w:val="a3"/>
      </w:pPr>
      <w:r>
        <w:t>-</w:t>
      </w:r>
      <w:r>
        <w:tab/>
        <w:t>освоение двигательных навыков, последовательности движений, развитие координационных способностей;</w:t>
      </w:r>
    </w:p>
    <w:p w:rsidR="00DB1AA8" w:rsidRDefault="00DB1AA8" w:rsidP="00DB1AA8">
      <w:pPr>
        <w:pStyle w:val="a3"/>
      </w:pPr>
      <w:r>
        <w:t>-</w:t>
      </w:r>
      <w:r>
        <w:tab/>
        <w:t>совершенствование физических качеств: ловкости, силы, быстроты, выносливости;</w:t>
      </w:r>
    </w:p>
    <w:p w:rsidR="00DB1AA8" w:rsidRDefault="00DB1AA8" w:rsidP="00DB1AA8">
      <w:pPr>
        <w:pStyle w:val="a3"/>
      </w:pPr>
      <w:r>
        <w:t>-</w:t>
      </w:r>
      <w:r>
        <w:tab/>
        <w:t>умение радоваться успехам.</w:t>
      </w:r>
    </w:p>
    <w:p w:rsidR="00DB1AA8" w:rsidRDefault="00DB1AA8" w:rsidP="00DB1AA8">
      <w:pPr>
        <w:pStyle w:val="a3"/>
      </w:pPr>
      <w:r>
        <w:t>Освоение доступных видов физкультурно-спортивной деятельности спортивные игры:</w:t>
      </w:r>
    </w:p>
    <w:p w:rsidR="00DB1AA8" w:rsidRDefault="00DB1AA8" w:rsidP="00DB1AA8">
      <w:pPr>
        <w:pStyle w:val="a3"/>
      </w:pPr>
      <w:r>
        <w:t>-</w:t>
      </w:r>
      <w:r>
        <w:tab/>
        <w:t>интерес к определенным видам физкультурно-спортивной деятельности: спортивные и подвижные игры, туризм, физическая подготовка;</w:t>
      </w:r>
    </w:p>
    <w:p w:rsidR="00DB1AA8" w:rsidRDefault="00DB1AA8" w:rsidP="00DB1AA8">
      <w:pPr>
        <w:pStyle w:val="a3"/>
      </w:pPr>
      <w:r>
        <w:t>-</w:t>
      </w:r>
      <w:r>
        <w:tab/>
        <w:t>играть в подвижные игры.</w:t>
      </w:r>
    </w:p>
    <w:p w:rsidR="00DB1AA8" w:rsidRDefault="00DB1AA8" w:rsidP="00DB1AA8">
      <w:pPr>
        <w:pStyle w:val="a3"/>
      </w:pPr>
      <w:r>
        <w:t>Соотнесение самочувствия с настроением, собственной активностью, самостоятельностью и независимостью:</w:t>
      </w:r>
    </w:p>
    <w:p w:rsidR="00DB1AA8" w:rsidRDefault="00DB1AA8" w:rsidP="00DB1AA8">
      <w:pPr>
        <w:pStyle w:val="a3"/>
      </w:pPr>
      <w:r>
        <w:t>-</w:t>
      </w:r>
      <w:r>
        <w:tab/>
        <w:t>умение определять свое самочувствие в связи с физической нагрузкой: усталость, болевые ощущения, др.</w:t>
      </w:r>
    </w:p>
    <w:p w:rsidR="00DB1AA8" w:rsidRDefault="00DB1AA8" w:rsidP="00DB1AA8">
      <w:pPr>
        <w:pStyle w:val="a3"/>
      </w:pPr>
      <w:r>
        <w:t xml:space="preserve"> </w:t>
      </w:r>
    </w:p>
    <w:p w:rsidR="00DB1AA8" w:rsidRDefault="00DB1AA8" w:rsidP="00DB1AA8">
      <w:pPr>
        <w:pStyle w:val="a3"/>
      </w:pPr>
      <w:r>
        <w:t>Базовые учебные действия</w:t>
      </w:r>
    </w:p>
    <w:p w:rsidR="00DB1AA8" w:rsidRDefault="00DB1AA8" w:rsidP="00DB1AA8">
      <w:pPr>
        <w:pStyle w:val="a3"/>
      </w:pPr>
      <w:r>
        <w:t>1.</w:t>
      </w:r>
      <w:r>
        <w:tab/>
        <w:t>Подготовка ребенка к нахождению и обучению в среде сверстников, к эмоциональному, коммуникативному взаимодействию с группой обучающихся.</w:t>
      </w:r>
    </w:p>
    <w:p w:rsidR="00DB1AA8" w:rsidRDefault="00DB1AA8" w:rsidP="00DB1AA8">
      <w:pPr>
        <w:pStyle w:val="a3"/>
      </w:pPr>
      <w:r>
        <w:t>2.</w:t>
      </w:r>
      <w:r>
        <w:tab/>
        <w:t>Формирование учебного поведения (направленность взгляда (на говорящего взрослого, на задание; умение выполнять инструкции педагога; использование по назначению учебных материалов; умение выполнять действия по образцу и по подражанию).</w:t>
      </w:r>
    </w:p>
    <w:p w:rsidR="00DB1AA8" w:rsidRDefault="00DB1AA8" w:rsidP="00DB1AA8">
      <w:pPr>
        <w:pStyle w:val="a3"/>
      </w:pPr>
      <w:r>
        <w:t>3.</w:t>
      </w:r>
      <w:r>
        <w:tab/>
        <w:t>Формирование умения выполнять задание (в течение определенного периода времени, от начала до конца, с заданными качественными параметрами).</w:t>
      </w:r>
    </w:p>
    <w:p w:rsidR="00DB1AA8" w:rsidRDefault="00DB1AA8" w:rsidP="00DB1AA8">
      <w:pPr>
        <w:pStyle w:val="a3"/>
      </w:pPr>
      <w:r>
        <w:t>4.</w:t>
      </w:r>
      <w:r>
        <w:tab/>
        <w:t>Формирование умения самостоятельно переходить от одного задания (операции, действия) к другому в соответствии с расписанием занятий, алгоритмом действия и т.д.</w:t>
      </w:r>
    </w:p>
    <w:p w:rsidR="00DB1AA8" w:rsidRDefault="00DB1AA8" w:rsidP="00DB1AA8">
      <w:pPr>
        <w:pStyle w:val="a3"/>
      </w:pPr>
    </w:p>
    <w:p w:rsidR="00DB1AA8" w:rsidRDefault="00DB1AA8" w:rsidP="00DB1AA8">
      <w:pPr>
        <w:pStyle w:val="a3"/>
      </w:pPr>
      <w:r>
        <w:t>Содержание программы:</w:t>
      </w:r>
    </w:p>
    <w:p w:rsidR="00DB1AA8" w:rsidRDefault="00DB1AA8" w:rsidP="00DB1AA8">
      <w:pPr>
        <w:pStyle w:val="a3"/>
      </w:pPr>
      <w:r>
        <w:t>Основы знаний:</w:t>
      </w:r>
    </w:p>
    <w:p w:rsidR="00DB1AA8" w:rsidRDefault="00DB1AA8" w:rsidP="00DB1AA8">
      <w:pPr>
        <w:pStyle w:val="a3"/>
      </w:pPr>
      <w:r>
        <w:t>древнегреческие Олимпийские игры; легенды и мифы об их зарождении, характеристика основных физических качеств; закаливание организма, его значение в укреплении здоровья человека; миф о Геракле и возникновении первых спортивных соревнований, появление мяча и игр с</w:t>
      </w:r>
    </w:p>
    <w:p w:rsidR="00DB1AA8" w:rsidRDefault="00DB1AA8" w:rsidP="00DB1AA8">
      <w:pPr>
        <w:pStyle w:val="a3"/>
      </w:pPr>
      <w:r>
        <w:t>мячом.</w:t>
      </w:r>
    </w:p>
    <w:p w:rsidR="00DB1AA8" w:rsidRDefault="00DB1AA8" w:rsidP="00DB1AA8">
      <w:pPr>
        <w:pStyle w:val="a3"/>
      </w:pPr>
      <w:r>
        <w:t>Способы самостоятельной деятельности: основы личной гигиены; процедуры в режиме дня; значение утренней гигиенической гимнастики; характеристика здорового образа жизни; формы осанки.</w:t>
      </w:r>
    </w:p>
    <w:p w:rsidR="00DB1AA8" w:rsidRDefault="00DB1AA8" w:rsidP="00DB1AA8">
      <w:pPr>
        <w:pStyle w:val="a3"/>
      </w:pPr>
      <w:r>
        <w:t>Легкая атлетика:</w:t>
      </w:r>
    </w:p>
    <w:p w:rsidR="00DB1AA8" w:rsidRDefault="00DB1AA8" w:rsidP="00DB1AA8">
      <w:pPr>
        <w:pStyle w:val="a3"/>
      </w:pPr>
      <w:r>
        <w:t>Ходьба.: Ходьба с высоким подниманием бедра. Ходьба в полу приседе.</w:t>
      </w:r>
    </w:p>
    <w:p w:rsidR="00DB1AA8" w:rsidRDefault="00DB1AA8" w:rsidP="00DB1AA8">
      <w:pPr>
        <w:pStyle w:val="a3"/>
      </w:pPr>
      <w:r>
        <w:t>Ходьба с различными положениями рук. Ходьба с перешагиванием через предмет. Ходьба по разметке.</w:t>
      </w:r>
    </w:p>
    <w:p w:rsidR="00DB1AA8" w:rsidRDefault="00DB1AA8" w:rsidP="00DB1AA8">
      <w:pPr>
        <w:pStyle w:val="a3"/>
      </w:pPr>
      <w:r>
        <w:t>Бег</w:t>
      </w:r>
    </w:p>
    <w:p w:rsidR="00DB1AA8" w:rsidRDefault="00DB1AA8" w:rsidP="00DB1AA8">
      <w:pPr>
        <w:pStyle w:val="a3"/>
      </w:pPr>
      <w:r>
        <w:t>Бег на месте с высоким подниманием бедра, на носках (медленно). Бег с преодолением простейших препятствий.</w:t>
      </w:r>
    </w:p>
    <w:p w:rsidR="00DB1AA8" w:rsidRDefault="00DB1AA8" w:rsidP="00DB1AA8">
      <w:pPr>
        <w:pStyle w:val="a3"/>
      </w:pPr>
      <w:r>
        <w:t>Бег на скорость до 30 м.</w:t>
      </w:r>
    </w:p>
    <w:p w:rsidR="00DB1AA8" w:rsidRDefault="00DB1AA8" w:rsidP="00DB1AA8">
      <w:pPr>
        <w:pStyle w:val="a3"/>
      </w:pPr>
      <w:r>
        <w:t>Медленный бег до 2 мин.</w:t>
      </w:r>
    </w:p>
    <w:p w:rsidR="00DB1AA8" w:rsidRDefault="00DB1AA8" w:rsidP="00DB1AA8">
      <w:pPr>
        <w:pStyle w:val="a3"/>
      </w:pPr>
      <w:r>
        <w:t>Прыжки</w:t>
      </w:r>
    </w:p>
    <w:p w:rsidR="00DB1AA8" w:rsidRDefault="00DB1AA8" w:rsidP="00DB1AA8">
      <w:pPr>
        <w:pStyle w:val="a3"/>
      </w:pPr>
      <w:r>
        <w:t>Прыжки в длину и высоту с шага (с небольшого разбега, 3-4 м., в высоту с прямого разбега).</w:t>
      </w:r>
    </w:p>
    <w:p w:rsidR="00DB1AA8" w:rsidRDefault="00DB1AA8" w:rsidP="00DB1AA8">
      <w:pPr>
        <w:pStyle w:val="a3"/>
      </w:pPr>
      <w:r>
        <w:t>Метание.</w:t>
      </w:r>
    </w:p>
    <w:p w:rsidR="00DB1AA8" w:rsidRDefault="00DB1AA8" w:rsidP="00DB1AA8">
      <w:pPr>
        <w:pStyle w:val="a3"/>
      </w:pPr>
      <w:r>
        <w:lastRenderedPageBreak/>
        <w:t>Метание м/м по горизонтальной и вертикальной цели с расстояния 2-6 м. с места. Метание м/м на дальность.</w:t>
      </w:r>
    </w:p>
    <w:p w:rsidR="00DB1AA8" w:rsidRDefault="00DB1AA8" w:rsidP="00DB1AA8">
      <w:pPr>
        <w:pStyle w:val="a3"/>
      </w:pPr>
      <w:r>
        <w:t>Броски большого мяча двумя руками из-за головы (в парах).</w:t>
      </w:r>
    </w:p>
    <w:p w:rsidR="00DB1AA8" w:rsidRDefault="00DB1AA8" w:rsidP="00DB1AA8">
      <w:pPr>
        <w:pStyle w:val="a3"/>
      </w:pPr>
      <w:r>
        <w:t>Гимнастика:</w:t>
      </w:r>
    </w:p>
    <w:p w:rsidR="00DB1AA8" w:rsidRDefault="00DB1AA8" w:rsidP="00DB1AA8">
      <w:pPr>
        <w:pStyle w:val="a3"/>
      </w:pPr>
      <w:r>
        <w:t>Строевые упражнения</w:t>
      </w:r>
    </w:p>
    <w:p w:rsidR="00DB1AA8" w:rsidRDefault="00DB1AA8" w:rsidP="00DB1AA8">
      <w:pPr>
        <w:pStyle w:val="a3"/>
      </w:pPr>
      <w:r>
        <w:t>Построение в шеренгу.</w:t>
      </w:r>
    </w:p>
    <w:p w:rsidR="00DB1AA8" w:rsidRDefault="00DB1AA8" w:rsidP="00DB1AA8">
      <w:pPr>
        <w:pStyle w:val="a3"/>
      </w:pPr>
      <w:r>
        <w:t xml:space="preserve"> </w:t>
      </w:r>
    </w:p>
    <w:p w:rsidR="00DB1AA8" w:rsidRDefault="00DB1AA8" w:rsidP="00DB1AA8">
      <w:pPr>
        <w:pStyle w:val="a3"/>
      </w:pPr>
      <w:r>
        <w:t>Выполнение строевых команд.</w:t>
      </w:r>
    </w:p>
    <w:p w:rsidR="00DB1AA8" w:rsidRDefault="00DB1AA8" w:rsidP="00DB1AA8">
      <w:pPr>
        <w:pStyle w:val="a3"/>
      </w:pPr>
      <w:r>
        <w:t>Перестроение из колонны по одному в круг.</w:t>
      </w:r>
    </w:p>
    <w:p w:rsidR="00DB1AA8" w:rsidRDefault="00DB1AA8" w:rsidP="00DB1AA8">
      <w:pPr>
        <w:pStyle w:val="a3"/>
      </w:pPr>
      <w:r>
        <w:t>Перестроение из колонны по одному в колонну по двое через середину. Расчет по порядку.</w:t>
      </w:r>
    </w:p>
    <w:p w:rsidR="00DB1AA8" w:rsidRDefault="00DB1AA8" w:rsidP="00DB1AA8">
      <w:pPr>
        <w:pStyle w:val="a3"/>
      </w:pPr>
      <w:r>
        <w:t>Элементы акробатических упражнений Кувырок вперед по наклонному мату. Стойка на лопатках, согнув ноги.</w:t>
      </w:r>
    </w:p>
    <w:p w:rsidR="00DB1AA8" w:rsidRDefault="00DB1AA8" w:rsidP="00DB1AA8">
      <w:pPr>
        <w:pStyle w:val="a3"/>
      </w:pPr>
      <w:r>
        <w:t>Лазанье</w:t>
      </w:r>
    </w:p>
    <w:p w:rsidR="00DB1AA8" w:rsidRDefault="00DB1AA8" w:rsidP="00DB1AA8">
      <w:pPr>
        <w:pStyle w:val="a3"/>
      </w:pPr>
      <w:r>
        <w:t>Лазанье по наклонной гимнастической скамейке одноименным и разноименным способами. Передвижение на четвереньках по полу по кругу на скорость и с выполнением заданий.</w:t>
      </w:r>
    </w:p>
    <w:p w:rsidR="00DB1AA8" w:rsidRDefault="00DB1AA8" w:rsidP="00DB1AA8">
      <w:pPr>
        <w:pStyle w:val="a3"/>
      </w:pPr>
      <w:proofErr w:type="spellStart"/>
      <w:r>
        <w:t>Перелезание</w:t>
      </w:r>
      <w:proofErr w:type="spellEnd"/>
      <w:r>
        <w:t xml:space="preserve"> со скамейки на скамейку произвольным способом.</w:t>
      </w:r>
    </w:p>
    <w:p w:rsidR="00DB1AA8" w:rsidRDefault="00DB1AA8" w:rsidP="00DB1AA8">
      <w:pPr>
        <w:pStyle w:val="a3"/>
      </w:pPr>
      <w:r>
        <w:t>Висы и упоры</w:t>
      </w:r>
    </w:p>
    <w:p w:rsidR="00DB1AA8" w:rsidRDefault="00DB1AA8" w:rsidP="00DB1AA8">
      <w:pPr>
        <w:pStyle w:val="a3"/>
      </w:pPr>
      <w:r>
        <w:t>Сгибание и разгибание ног в висе на гимнастической стенке. Упор на гимнастической стенке в положении стоя, меняя рейки. Равновесие</w:t>
      </w:r>
    </w:p>
    <w:p w:rsidR="00DB1AA8" w:rsidRDefault="00DB1AA8" w:rsidP="00DB1AA8">
      <w:pPr>
        <w:pStyle w:val="a3"/>
      </w:pPr>
      <w:r>
        <w:t>Ходьба по гимнастической скамейке с предметами. Ходьба на носках с различным движением рук.</w:t>
      </w:r>
    </w:p>
    <w:p w:rsidR="00DB1AA8" w:rsidRDefault="00DB1AA8" w:rsidP="00DB1AA8">
      <w:pPr>
        <w:pStyle w:val="a3"/>
      </w:pPr>
      <w:r>
        <w:t>Общеразвивающие упражнения без предметов и с предметами (с</w:t>
      </w:r>
      <w:r>
        <w:tab/>
        <w:t>гимнастическими палками, флажками, малыми обручами, большими и малыми мячами)</w:t>
      </w:r>
    </w:p>
    <w:p w:rsidR="00DB1AA8" w:rsidRDefault="00DB1AA8" w:rsidP="00DB1AA8">
      <w:pPr>
        <w:pStyle w:val="a3"/>
      </w:pPr>
      <w:r>
        <w:t>Подвижные игры:</w:t>
      </w:r>
    </w:p>
    <w:p w:rsidR="00DB1AA8" w:rsidRDefault="00DB1AA8" w:rsidP="00DB1AA8">
      <w:pPr>
        <w:pStyle w:val="a3"/>
      </w:pPr>
      <w:r>
        <w:t>Игры с элементами ОРУ: «Салки маршем», «Повторяй за мной», Веревочный круг», «Волшебный мешок»; игры с бегом и прыжками: «Кто быстрее», «У медведя во бору», «Пустое место»; игры с бросанием, ловлей и метанием: «Охотники и утки», «Кто дальше бросит?». Игры с</w:t>
      </w:r>
    </w:p>
    <w:p w:rsidR="00DB1AA8" w:rsidRDefault="00DB1AA8" w:rsidP="00DB1AA8">
      <w:pPr>
        <w:pStyle w:val="a3"/>
      </w:pPr>
      <w:r>
        <w:t xml:space="preserve">элементами равновесия, лазанья и </w:t>
      </w:r>
      <w:proofErr w:type="spellStart"/>
      <w:r>
        <w:t>перелазания</w:t>
      </w:r>
      <w:proofErr w:type="spellEnd"/>
      <w:r>
        <w:t xml:space="preserve">: «К обручу», «По наклонной доске», «Через ручей», «Уступи дорогу». Игры с элементами равновесия, лазанья и </w:t>
      </w:r>
      <w:proofErr w:type="spellStart"/>
      <w:r>
        <w:t>перелазания</w:t>
      </w:r>
      <w:proofErr w:type="spellEnd"/>
      <w:r>
        <w:t>: «К обручу», «По наклонной доске», «Через ручей», «Уступи дорогу».</w:t>
      </w:r>
    </w:p>
    <w:p w:rsidR="00DB1AA8" w:rsidRDefault="00DB1AA8" w:rsidP="00DB1AA8">
      <w:pPr>
        <w:pStyle w:val="a3"/>
      </w:pPr>
      <w:r>
        <w:t>Тематическое планирование</w:t>
      </w:r>
    </w:p>
    <w:p w:rsidR="00DB1AA8" w:rsidRDefault="00DB1AA8" w:rsidP="00DB1AA8">
      <w:pPr>
        <w:pStyle w:val="a3"/>
      </w:pPr>
    </w:p>
    <w:p w:rsidR="00DB1AA8" w:rsidRDefault="00DB1AA8" w:rsidP="00DB1AA8">
      <w:pPr>
        <w:pStyle w:val="a3"/>
      </w:pPr>
      <w:r>
        <w:t>№ п/п</w:t>
      </w:r>
      <w:r>
        <w:tab/>
        <w:t>Вид программного материала</w:t>
      </w:r>
      <w:r>
        <w:tab/>
        <w:t xml:space="preserve">           Кол-во часов</w:t>
      </w:r>
    </w:p>
    <w:p w:rsidR="00DB1AA8" w:rsidRDefault="00DB1AA8" w:rsidP="00DB1AA8">
      <w:pPr>
        <w:pStyle w:val="a3"/>
      </w:pPr>
      <w:r>
        <w:t>1</w:t>
      </w:r>
      <w:r>
        <w:tab/>
        <w:t xml:space="preserve">             Гимнастика</w:t>
      </w:r>
      <w:r>
        <w:tab/>
        <w:t xml:space="preserve">                                                        16</w:t>
      </w:r>
    </w:p>
    <w:p w:rsidR="00DB1AA8" w:rsidRDefault="00DB1AA8" w:rsidP="00DB1AA8">
      <w:pPr>
        <w:pStyle w:val="a3"/>
      </w:pPr>
      <w:r>
        <w:t>2</w:t>
      </w:r>
      <w:r>
        <w:tab/>
        <w:t xml:space="preserve">             Легкая атлетика</w:t>
      </w:r>
      <w:r>
        <w:tab/>
        <w:t xml:space="preserve">                                            32</w:t>
      </w:r>
    </w:p>
    <w:p w:rsidR="00DB1AA8" w:rsidRDefault="00DB1AA8" w:rsidP="00DB1AA8">
      <w:pPr>
        <w:pStyle w:val="a3"/>
      </w:pPr>
      <w:r>
        <w:t>3</w:t>
      </w:r>
      <w:r>
        <w:tab/>
        <w:t xml:space="preserve">             Подвижные и спортивные игры</w:t>
      </w:r>
      <w:r>
        <w:tab/>
        <w:t xml:space="preserve">                    20</w:t>
      </w:r>
    </w:p>
    <w:p w:rsidR="00DB1AA8" w:rsidRDefault="00DB1AA8" w:rsidP="00DB1AA8">
      <w:pPr>
        <w:pStyle w:val="a3"/>
      </w:pPr>
      <w:r>
        <w:t>5</w:t>
      </w:r>
      <w:r>
        <w:tab/>
        <w:t xml:space="preserve">             Основы знаний</w:t>
      </w:r>
      <w:r>
        <w:tab/>
        <w:t xml:space="preserve">                                             4 (В процессе </w:t>
      </w:r>
      <w:proofErr w:type="gramStart"/>
      <w:r>
        <w:t>урока )</w:t>
      </w:r>
      <w:proofErr w:type="gramEnd"/>
    </w:p>
    <w:p w:rsidR="000D38E4" w:rsidRDefault="00DB1AA8" w:rsidP="00DB1AA8">
      <w:pPr>
        <w:pStyle w:val="a3"/>
        <w:sectPr w:rsidR="000D38E4" w:rsidSect="00DB1AA8">
          <w:pgSz w:w="11910" w:h="16390"/>
          <w:pgMar w:top="566" w:right="960" w:bottom="425" w:left="280" w:header="720" w:footer="720" w:gutter="0"/>
          <w:cols w:space="720"/>
          <w:docGrid w:linePitch="299"/>
        </w:sectPr>
      </w:pPr>
      <w:r>
        <w:tab/>
        <w:t xml:space="preserve">             Всего часов</w:t>
      </w:r>
      <w:r>
        <w:tab/>
        <w:t xml:space="preserve">                                                       68</w:t>
      </w:r>
    </w:p>
    <w:p w:rsidR="000D38E4" w:rsidRDefault="000D38E4">
      <w:pPr>
        <w:pStyle w:val="TableParagraph"/>
        <w:spacing w:line="270" w:lineRule="exact"/>
        <w:rPr>
          <w:sz w:val="24"/>
        </w:rPr>
        <w:sectPr w:rsidR="000D38E4">
          <w:pgSz w:w="16390" w:h="11910" w:orient="landscape"/>
          <w:pgMar w:top="640" w:right="425" w:bottom="280" w:left="566" w:header="720" w:footer="720" w:gutter="0"/>
          <w:cols w:space="720"/>
        </w:sectPr>
      </w:pPr>
    </w:p>
    <w:p w:rsidR="000D38E4" w:rsidRDefault="006329EF">
      <w:pPr>
        <w:spacing w:before="70"/>
        <w:ind w:left="4954" w:right="5093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0D38E4" w:rsidRDefault="000D38E4">
      <w:pPr>
        <w:pStyle w:val="a3"/>
        <w:ind w:left="0"/>
        <w:rPr>
          <w:b/>
          <w:sz w:val="20"/>
        </w:rPr>
      </w:pPr>
    </w:p>
    <w:p w:rsidR="000D38E4" w:rsidRDefault="000D38E4">
      <w:pPr>
        <w:pStyle w:val="a3"/>
        <w:spacing w:before="16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10619"/>
        <w:gridCol w:w="1418"/>
        <w:gridCol w:w="1121"/>
        <w:gridCol w:w="778"/>
      </w:tblGrid>
      <w:tr w:rsidR="000D38E4" w:rsidTr="00DB1AA8">
        <w:trPr>
          <w:trHeight w:val="1084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5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253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418" w:type="dxa"/>
          </w:tcPr>
          <w:p w:rsidR="000D38E4" w:rsidRDefault="006329EF">
            <w:pPr>
              <w:pStyle w:val="TableParagraph"/>
              <w:spacing w:before="44" w:line="278" w:lineRule="auto"/>
              <w:ind w:left="424" w:right="347" w:hanging="75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1121" w:type="dxa"/>
          </w:tcPr>
          <w:p w:rsidR="000D38E4" w:rsidRDefault="006329EF">
            <w:pPr>
              <w:pStyle w:val="TableParagraph"/>
              <w:spacing w:before="44"/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778" w:type="dxa"/>
          </w:tcPr>
          <w:p w:rsidR="000D38E4" w:rsidRDefault="006329EF">
            <w:pPr>
              <w:pStyle w:val="TableParagraph"/>
              <w:spacing w:before="44"/>
              <w:ind w:left="163"/>
              <w:rPr>
                <w:sz w:val="24"/>
              </w:rPr>
            </w:pPr>
            <w:r>
              <w:rPr>
                <w:spacing w:val="-2"/>
                <w:sz w:val="24"/>
              </w:rPr>
              <w:t>Факт.</w:t>
            </w:r>
          </w:p>
          <w:p w:rsidR="000D38E4" w:rsidRDefault="006329EF">
            <w:pPr>
              <w:pStyle w:val="TableParagraph"/>
              <w:spacing w:before="243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0D38E4" w:rsidTr="00DB1AA8">
        <w:trPr>
          <w:trHeight w:val="1003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ее</w:t>
            </w:r>
          </w:p>
          <w:p w:rsidR="000D38E4" w:rsidRDefault="006329EF">
            <w:pPr>
              <w:pStyle w:val="TableParagraph"/>
              <w:spacing w:before="10" w:line="310" w:lineRule="atLeast"/>
              <w:ind w:left="234" w:right="14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Ходьба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длины и частоты шага; с преодолением препятствий; спортивная ходьба.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1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01.09.2025</w:t>
            </w:r>
          </w:p>
        </w:tc>
        <w:tc>
          <w:tcPr>
            <w:tcW w:w="778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 w:rsidTr="00DB1AA8">
        <w:trPr>
          <w:trHeight w:val="2273"/>
        </w:trPr>
        <w:tc>
          <w:tcPr>
            <w:tcW w:w="1004" w:type="dxa"/>
          </w:tcPr>
          <w:p w:rsidR="000D38E4" w:rsidRDefault="000D38E4">
            <w:pPr>
              <w:pStyle w:val="TableParagraph"/>
              <w:rPr>
                <w:b/>
                <w:sz w:val="24"/>
              </w:rPr>
            </w:pPr>
          </w:p>
          <w:p w:rsidR="000D38E4" w:rsidRDefault="000D38E4">
            <w:pPr>
              <w:pStyle w:val="TableParagraph"/>
              <w:rPr>
                <w:b/>
                <w:sz w:val="24"/>
              </w:rPr>
            </w:pPr>
          </w:p>
          <w:p w:rsidR="000D38E4" w:rsidRDefault="000D38E4">
            <w:pPr>
              <w:pStyle w:val="TableParagraph"/>
              <w:spacing w:before="170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5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спорта.Физическая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развитием основных физических качеств, систем дыхания и кровообращения. Физическая нагрузка и ее влияние на повышение частоты сердечных сокращений. Характеристика основных способов</w:t>
            </w:r>
          </w:p>
          <w:p w:rsidR="000D38E4" w:rsidRDefault="006329EF">
            <w:pPr>
              <w:pStyle w:val="TableParagraph"/>
              <w:spacing w:before="1" w:line="276" w:lineRule="auto"/>
              <w:ind w:left="234" w:right="177"/>
              <w:rPr>
                <w:sz w:val="24"/>
              </w:rPr>
            </w:pPr>
            <w:r>
              <w:rPr>
                <w:sz w:val="24"/>
              </w:rPr>
              <w:t>регулирования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продолжительности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упражнения, по изменению величины отягощения. Правила предупреждения травматизма во время занятий физическими упражнениями: организация мест занятий, подбор одежды, обуви и инвентаря.</w:t>
            </w:r>
          </w:p>
          <w:p w:rsidR="000D38E4" w:rsidRDefault="006329EF">
            <w:pPr>
              <w:pStyle w:val="TableParagraph"/>
              <w:spacing w:line="274" w:lineRule="exact"/>
              <w:ind w:left="234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преодолением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препятствий;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ходьба.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1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05.09.2025</w:t>
            </w:r>
          </w:p>
        </w:tc>
        <w:tc>
          <w:tcPr>
            <w:tcW w:w="778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 w:rsidTr="00DB1AA8">
        <w:trPr>
          <w:trHeight w:val="1637"/>
        </w:trPr>
        <w:tc>
          <w:tcPr>
            <w:tcW w:w="1004" w:type="dxa"/>
          </w:tcPr>
          <w:p w:rsidR="000D38E4" w:rsidRDefault="000D38E4">
            <w:pPr>
              <w:pStyle w:val="TableParagraph"/>
              <w:rPr>
                <w:b/>
                <w:sz w:val="24"/>
              </w:rPr>
            </w:pPr>
          </w:p>
          <w:p w:rsidR="000D38E4" w:rsidRDefault="000D38E4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подготовка.Оздоровительные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режиме дня: комплексы утренней зарядки и физкультминуток. Измерение частоты сердечных</w:t>
            </w:r>
          </w:p>
          <w:p w:rsidR="000D38E4" w:rsidRDefault="006329EF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сокращений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прогулок: правила организации и проведения подвижных игр, выбор одежды, обуви и инвентаря. Ходьба с</w:t>
            </w:r>
          </w:p>
          <w:p w:rsidR="000D38E4" w:rsidRDefault="006329EF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изменением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преодолением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препятствий;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ходьба.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1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08.09.2025</w:t>
            </w:r>
          </w:p>
        </w:tc>
        <w:tc>
          <w:tcPr>
            <w:tcW w:w="778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 w:rsidTr="00DB1AA8">
        <w:trPr>
          <w:trHeight w:val="1000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организма.Смешанные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передвижения.</w:t>
            </w:r>
          </w:p>
          <w:p w:rsidR="000D38E4" w:rsidRDefault="006329EF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Медленный,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равномерный,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продолжительный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дистанции.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слабопересечённой местности. Чередование бега и спортивной ходьбы.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1" w:type="dxa"/>
          </w:tcPr>
          <w:p w:rsidR="000D38E4" w:rsidRDefault="00DB1A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  <w:r w:rsidR="006329EF">
              <w:rPr>
                <w:sz w:val="24"/>
              </w:rPr>
              <w:t>.09.2025</w:t>
            </w:r>
          </w:p>
        </w:tc>
        <w:tc>
          <w:tcPr>
            <w:tcW w:w="778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 w:rsidTr="00DB1AA8">
        <w:trPr>
          <w:trHeight w:val="1003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динамики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физической</w:t>
            </w:r>
          </w:p>
          <w:p w:rsidR="000D38E4" w:rsidRDefault="006329EF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подготовленности.Смешанные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передвижения.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Медленный,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равномерный,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продолжительный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средние дистанции. Подвижные игры беговой направленности: «не оступись».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1" w:type="dxa"/>
          </w:tcPr>
          <w:p w:rsidR="000D38E4" w:rsidRDefault="00DB1A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  <w:r w:rsidR="006329EF">
              <w:rPr>
                <w:sz w:val="24"/>
              </w:rPr>
              <w:t>.09.2025</w:t>
            </w:r>
          </w:p>
        </w:tc>
        <w:tc>
          <w:tcPr>
            <w:tcW w:w="778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 w:rsidTr="00DB1AA8">
        <w:trPr>
          <w:trHeight w:val="1002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культуры.Смешанные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передвижения.</w:t>
            </w:r>
          </w:p>
          <w:p w:rsidR="000D38E4" w:rsidRDefault="006329EF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Медленный,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равномерный,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продолжительный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дистанции.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беговой направленности: «невод»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21" w:type="dxa"/>
          </w:tcPr>
          <w:p w:rsidR="000D38E4" w:rsidRDefault="00DB1A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  <w:r w:rsidR="006329EF">
              <w:rPr>
                <w:sz w:val="24"/>
              </w:rPr>
              <w:t>.09.2025</w:t>
            </w:r>
          </w:p>
        </w:tc>
        <w:tc>
          <w:tcPr>
            <w:tcW w:w="778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</w:tbl>
    <w:p w:rsidR="000D38E4" w:rsidRDefault="000D38E4">
      <w:pPr>
        <w:pStyle w:val="TableParagraph"/>
        <w:rPr>
          <w:sz w:val="24"/>
        </w:rPr>
        <w:sectPr w:rsidR="000D38E4" w:rsidSect="00DB1AA8">
          <w:pgSz w:w="16390" w:h="11910" w:orient="landscape"/>
          <w:pgMar w:top="640" w:right="425" w:bottom="760" w:left="566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10619"/>
        <w:gridCol w:w="1418"/>
        <w:gridCol w:w="994"/>
        <w:gridCol w:w="905"/>
      </w:tblGrid>
      <w:tr w:rsidR="000D38E4">
        <w:trPr>
          <w:trHeight w:val="1003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6" w:lineRule="auto"/>
              <w:ind w:left="234" w:right="147"/>
              <w:rPr>
                <w:sz w:val="24"/>
              </w:rPr>
            </w:pPr>
            <w:r>
              <w:rPr>
                <w:sz w:val="24"/>
              </w:rPr>
              <w:t xml:space="preserve">Оказание первой помощи на занятиях физической </w:t>
            </w:r>
            <w:proofErr w:type="spellStart"/>
            <w:proofErr w:type="gramStart"/>
            <w:r>
              <w:rPr>
                <w:sz w:val="24"/>
              </w:rPr>
              <w:t>культуры.Кросс</w:t>
            </w:r>
            <w:proofErr w:type="spellEnd"/>
            <w:proofErr w:type="gramEnd"/>
            <w:r>
              <w:rPr>
                <w:sz w:val="24"/>
              </w:rPr>
              <w:t xml:space="preserve"> по слабопересечённой местности.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ходьбы.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беговой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направленности:</w:t>
            </w:r>
          </w:p>
          <w:p w:rsidR="000D38E4" w:rsidRDefault="006329E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«третий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лишний»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0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 w:right="147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лёгкой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атлетикой.Кросс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слабопересечённой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местности. Чередование бега и спортивной ходьбы. Подвижные игры беговой направленности: «заяц без </w:t>
            </w:r>
            <w:r>
              <w:rPr>
                <w:spacing w:val="-2"/>
                <w:sz w:val="24"/>
              </w:rPr>
              <w:t>места»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3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осанки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тела.Кросс</w:t>
            </w:r>
            <w:proofErr w:type="spellEnd"/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0D38E4" w:rsidRDefault="006329EF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слабопересечённой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ходьбы.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беговой направленности: «пустое место»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4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1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Закаливание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организма.Прыжки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высоту;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длину. 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беговой направленности: «салки с ленточками»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2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гимнастических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акробатических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упражнений.Техника</w:t>
            </w:r>
            <w:proofErr w:type="spellEnd"/>
            <w:proofErr w:type="gramEnd"/>
            <w:r>
              <w:rPr>
                <w:sz w:val="24"/>
              </w:rPr>
              <w:t xml:space="preserve"> безопасности. Организующие команды и приёмы. Игры-задания на координацию движений:</w:t>
            </w:r>
          </w:p>
          <w:p w:rsidR="000D38E4" w:rsidRDefault="006329EF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3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Акробатическая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комбинация.Строевые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шеренге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колонне;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строевых</w:t>
            </w:r>
          </w:p>
          <w:p w:rsidR="000D38E4" w:rsidRDefault="006329EF">
            <w:pPr>
              <w:pStyle w:val="TableParagraph"/>
              <w:spacing w:before="11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команд,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поворотом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Упоры;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седы;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группировке;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перекаты; стойка на лопатках; кувырки вперёд и назад; равновесие; гимнастический мост.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317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Акробатическая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комбинация.Упоры</w:t>
            </w:r>
            <w:proofErr w:type="spellEnd"/>
            <w:proofErr w:type="gramEnd"/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седы;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группировке;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перекаты;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0D38E4" w:rsidRDefault="006329EF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лопатках;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кувырки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вперёд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назад;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равновесие;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гимнастический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мост.Акробатические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комбинации</w:t>
            </w:r>
          </w:p>
          <w:p w:rsidR="000D38E4" w:rsidRDefault="006329EF">
            <w:pPr>
              <w:pStyle w:val="TableParagraph"/>
              <w:spacing w:before="7" w:line="310" w:lineRule="atLeast"/>
              <w:ind w:left="234" w:right="14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акробатических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логично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собой.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Поводящие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прыжки.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шеренге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колонне; выполнение строевых команд, перестроения поворотом в движении. акробатические комбинации.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4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Поводящие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Акробатические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комбинации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различные варианты разнообразных акробатических упражнений, логично связанных между собой.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прыжку.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Акробатические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комбинации 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разнообразных акробатических упражнений, логично связанных между собой.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опорному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прыжку.Акробатические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комбинации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разнообразных акробатических упражнений, логично связанных между собой.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</w:tbl>
    <w:p w:rsidR="000D38E4" w:rsidRDefault="000D38E4">
      <w:pPr>
        <w:pStyle w:val="TableParagraph"/>
        <w:rPr>
          <w:sz w:val="24"/>
        </w:rPr>
        <w:sectPr w:rsidR="000D38E4" w:rsidSect="00DB1AA8">
          <w:pgSz w:w="16390" w:h="11910" w:orient="landscape"/>
          <w:pgMar w:top="700" w:right="425" w:bottom="1056" w:left="566" w:header="720" w:footer="720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10619"/>
        <w:gridCol w:w="1418"/>
        <w:gridCol w:w="994"/>
        <w:gridCol w:w="905"/>
      </w:tblGrid>
      <w:tr w:rsidR="000D38E4">
        <w:trPr>
          <w:trHeight w:val="684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Опорной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козла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напрыгивания.Прыжки</w:t>
            </w:r>
            <w:proofErr w:type="spellEnd"/>
            <w:proofErr w:type="gramEnd"/>
            <w:r>
              <w:rPr>
                <w:sz w:val="24"/>
              </w:rPr>
              <w:t xml:space="preserve"> со скакалкой. Подвижные игры: «раки»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Опорной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гимнастического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козла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напрыгивания.Прыжки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 скакалкой. Подвижные игры: «раки»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367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«Летка-</w:t>
            </w:r>
            <w:proofErr w:type="spellStart"/>
            <w:r>
              <w:rPr>
                <w:sz w:val="24"/>
              </w:rPr>
              <w:t>енка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ритмической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гимнастики.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36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«Летка-</w:t>
            </w:r>
            <w:proofErr w:type="spellStart"/>
            <w:r>
              <w:rPr>
                <w:sz w:val="24"/>
              </w:rPr>
              <w:t>енка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ритмической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гимнастики.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Висы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гимнастической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перекладине.Упоры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седы;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группировке; перекаты; стойка на лопатках; кувырки вперёд и назад; равновесие; гимнастический мост.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320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5" w:line="278" w:lineRule="auto"/>
              <w:ind w:left="234" w:right="147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подвижными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играми.Баскетбол</w:t>
            </w:r>
            <w:proofErr w:type="spellEnd"/>
            <w:proofErr w:type="gram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безопасности на уроках по спортивным играм. Основные стойки (высокие, средние, низкие), техники</w:t>
            </w:r>
          </w:p>
          <w:p w:rsidR="000D38E4" w:rsidRDefault="006329EF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передвижений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(перемещения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приставными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шагами;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противоходом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низкой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стойке).</w:t>
            </w:r>
          </w:p>
          <w:p w:rsidR="000D38E4" w:rsidRDefault="006329E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игры: «зоркий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глаз»,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2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«Подвижная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цель</w:t>
            </w:r>
            <w:proofErr w:type="gramStart"/>
            <w:r>
              <w:rPr>
                <w:sz w:val="24"/>
              </w:rPr>
              <w:t>».Специальные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Подвижные игры с тактическими действиями «брось — поймай», «выстрел в небо», «мяч среднему», «мяч</w:t>
            </w:r>
          </w:p>
          <w:p w:rsidR="000D38E4" w:rsidRDefault="006329EF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соседу»,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«бросок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колонне»,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«подвижная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цель»,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«попади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кольцо».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320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6" w:lineRule="auto"/>
              <w:ind w:left="234" w:right="147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«Подвижная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цель</w:t>
            </w:r>
            <w:proofErr w:type="gramStart"/>
            <w:r>
              <w:rPr>
                <w:sz w:val="24"/>
              </w:rPr>
              <w:t>».Ведение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баскетбольного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левой рукой на месте, шагом, бегом по прямой, по дуге, с изменением направления. Броски мяча в</w:t>
            </w:r>
          </w:p>
          <w:p w:rsidR="000D38E4" w:rsidRDefault="006329E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упрощенных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щита).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«охотники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звери»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319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6" w:lineRule="auto"/>
              <w:ind w:left="234" w:right="147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«Паровая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машина</w:t>
            </w:r>
            <w:proofErr w:type="gramStart"/>
            <w:r>
              <w:rPr>
                <w:sz w:val="24"/>
              </w:rPr>
              <w:t>».Ведение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баскетбольного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левой рукой на месте, шагом, бегом по прямой, по дуге, с изменением направления. Броски мяча в</w:t>
            </w:r>
          </w:p>
          <w:p w:rsidR="000D38E4" w:rsidRDefault="006329E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упрощенных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щита).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парами».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320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6" w:lineRule="auto"/>
              <w:ind w:left="234" w:right="147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«Паровая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машина</w:t>
            </w:r>
            <w:proofErr w:type="gramStart"/>
            <w:r>
              <w:rPr>
                <w:sz w:val="24"/>
              </w:rPr>
              <w:t>».Ведение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баскетбольного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левой рукой на месте, шагом, бегом по прямой, по дуге, с изменением направления. Броски мяча в</w:t>
            </w:r>
          </w:p>
          <w:p w:rsidR="000D38E4" w:rsidRDefault="006329E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упрощенных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0D38E4" w:rsidRDefault="006329EF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щита).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«бросок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колонне»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0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«Гонка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лодок</w:t>
            </w:r>
            <w:proofErr w:type="gramStart"/>
            <w:r>
              <w:rPr>
                <w:sz w:val="24"/>
              </w:rPr>
              <w:t>».Броски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ловля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пере¬дача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партнеру.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Подвижные игры с тактическими действиями «брось — поймай», «выстрел в небо», «мяч среднему», «мяч</w:t>
            </w:r>
          </w:p>
          <w:p w:rsidR="000D38E4" w:rsidRDefault="006329E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соседу»,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«подвижная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«попади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кольцо».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</w:tbl>
    <w:p w:rsidR="000D38E4" w:rsidRDefault="000D38E4">
      <w:pPr>
        <w:pStyle w:val="TableParagraph"/>
        <w:rPr>
          <w:sz w:val="24"/>
        </w:rPr>
        <w:sectPr w:rsidR="000D38E4">
          <w:type w:val="continuous"/>
          <w:pgSz w:w="16390" w:h="11910" w:orient="landscape"/>
          <w:pgMar w:top="70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10619"/>
        <w:gridCol w:w="1418"/>
        <w:gridCol w:w="994"/>
        <w:gridCol w:w="905"/>
      </w:tblGrid>
      <w:tr w:rsidR="000D38E4">
        <w:trPr>
          <w:trHeight w:val="1003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4" w:line="318" w:lineRule="exact"/>
              <w:ind w:left="234" w:right="147"/>
              <w:rPr>
                <w:sz w:val="24"/>
              </w:rPr>
            </w:pPr>
            <w:r>
              <w:rPr>
                <w:sz w:val="24"/>
              </w:rPr>
              <w:t xml:space="preserve">Разучивание подвижной игры «Гонка </w:t>
            </w:r>
            <w:proofErr w:type="spellStart"/>
            <w:r>
              <w:rPr>
                <w:sz w:val="24"/>
              </w:rPr>
              <w:t>лодок</w:t>
            </w:r>
            <w:proofErr w:type="gramStart"/>
            <w:r>
              <w:rPr>
                <w:sz w:val="24"/>
              </w:rPr>
              <w:t>».Ловля</w:t>
            </w:r>
            <w:proofErr w:type="spellEnd"/>
            <w:proofErr w:type="gramEnd"/>
            <w:r>
              <w:rPr>
                <w:sz w:val="24"/>
              </w:rPr>
              <w:t xml:space="preserve"> и передача мяча двумя руками от груди, стоя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тактическими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действиями «брось 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поймай», «выстрел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небо», «мяч среднему», «мяч соседу».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0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баскетбол.Ловля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груди,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месте. Подвижные игры с тактическими действиями «бросок мяча в колонне», «подвижная цель»,</w:t>
            </w:r>
          </w:p>
          <w:p w:rsidR="000D38E4" w:rsidRDefault="006329EF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«попади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кольцо».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3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баскетбол.Ловля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груди,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месте. Подвижные игры с тактическими действиями «бросок мяча в колонне», «подвижная цель»,</w:t>
            </w:r>
          </w:p>
          <w:p w:rsidR="000D38E4" w:rsidRDefault="006329EF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«попади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кольцо».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3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«Эстафета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ведением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футбольного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мяча</w:t>
            </w:r>
            <w:proofErr w:type="gramStart"/>
            <w:r>
              <w:rPr>
                <w:sz w:val="24"/>
              </w:rPr>
              <w:t>".Футбол</w:t>
            </w:r>
            <w:proofErr w:type="spellEnd"/>
            <w:proofErr w:type="gram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Техника</w:t>
            </w:r>
          </w:p>
          <w:p w:rsidR="000D38E4" w:rsidRDefault="006329EF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безопасности.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ногой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(внутренней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стопы,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частями подъема); Подвижные игры – «мяч ловцу»,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0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Разучивание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«Эстафета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футбольного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мяча</w:t>
            </w:r>
            <w:proofErr w:type="gramStart"/>
            <w:r>
              <w:rPr>
                <w:sz w:val="24"/>
              </w:rPr>
              <w:t>».Удары</w:t>
            </w:r>
            <w:proofErr w:type="spellEnd"/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ногой</w:t>
            </w:r>
          </w:p>
          <w:p w:rsidR="000D38E4" w:rsidRDefault="006329EF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(внутренней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стопы,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подъема);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«мяч </w:t>
            </w:r>
            <w:r>
              <w:rPr>
                <w:spacing w:val="-2"/>
                <w:sz w:val="24"/>
              </w:rPr>
              <w:t>ловцу».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футбол.Остановка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(внутренней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стопы,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подошвой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бедром); Подвижные игры - «два мороза»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футбол.Ведение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(средней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подъема);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 (отбивание ногой в выпаде); Подвижные игры-«коршун и цыплята»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ступени.Вбрасыванию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 места). Подвижные игры- «салки», «невод»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line="320" w:lineRule="atLeast"/>
              <w:ind w:left="234" w:right="14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уроках.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ЗОЖ.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время.Выполнение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ударов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ворота, партнеру. Подвижные игры- «попади в цель», «пятнашки»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367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волейбол.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скоростно-силовых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"Пионербол".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367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волейбол.Развитие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скоростно-силовых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"Пионербол".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атлетика.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прыжках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разбега.Подвижные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беговой направленности: «салки с ленточками».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line="320" w:lineRule="atLeast"/>
              <w:ind w:left="234" w:right="147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прыжках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разбега.Подвижные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направленности: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«кто </w:t>
            </w:r>
            <w:r>
              <w:rPr>
                <w:spacing w:val="-2"/>
                <w:sz w:val="24"/>
              </w:rPr>
              <w:t>обгонит»;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</w:tbl>
    <w:p w:rsidR="000D38E4" w:rsidRDefault="000D38E4">
      <w:pPr>
        <w:pStyle w:val="TableParagraph"/>
        <w:rPr>
          <w:sz w:val="24"/>
        </w:rPr>
        <w:sectPr w:rsidR="000D38E4">
          <w:type w:val="continuous"/>
          <w:pgSz w:w="16390" w:h="11910" w:orient="landscape"/>
          <w:pgMar w:top="700" w:right="425" w:bottom="947" w:left="566" w:header="720" w:footer="720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10619"/>
        <w:gridCol w:w="1418"/>
        <w:gridCol w:w="994"/>
        <w:gridCol w:w="905"/>
      </w:tblGrid>
      <w:tr w:rsidR="000D38E4">
        <w:trPr>
          <w:trHeight w:val="684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42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перешагивания.Прыжки</w:t>
            </w:r>
            <w:proofErr w:type="spellEnd"/>
            <w:r>
              <w:rPr>
                <w:sz w:val="24"/>
              </w:rPr>
              <w:t xml:space="preserve">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препятствия, кочки, земляные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возвышения и 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 Подвижные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 беговой направленности: «кто обгонит»;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Прыжок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высоту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разбега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перешагивания.Прыжки</w:t>
            </w:r>
            <w:proofErr w:type="spellEnd"/>
            <w:r>
              <w:rPr>
                <w:sz w:val="24"/>
              </w:rPr>
              <w:t xml:space="preserve"> 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естественные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препятствия, кочки, земляные возвышения и т. п. Подвижные игры беговой направленности: «мышеловка»,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 w:right="147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упражнения.Челночный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эстафеты.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беговой направленности: «гуси – лебеди».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 w:right="147"/>
              <w:rPr>
                <w:sz w:val="24"/>
              </w:rPr>
            </w:pPr>
            <w:r>
              <w:rPr>
                <w:sz w:val="24"/>
              </w:rPr>
              <w:t>Беговые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упражнения.Челночный</w:t>
            </w:r>
            <w:proofErr w:type="spellEnd"/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эстафеты.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беговой направленности: «гуси – лебеди».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1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дальность.Метание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заданное</w:t>
            </w:r>
          </w:p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расстояние.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отработку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дальше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бросит»; «белые </w:t>
            </w:r>
            <w:r>
              <w:rPr>
                <w:spacing w:val="-2"/>
                <w:sz w:val="24"/>
              </w:rPr>
              <w:t>медведи».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2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дальность.Метание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точность,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даль¬ность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заданное расстояние. Подвижные игры на отработку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навыков метания - «кто дальше бросит»; «белые</w:t>
            </w:r>
          </w:p>
          <w:p w:rsidR="000D38E4" w:rsidRDefault="006329EF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медведи».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367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30м.</w:t>
            </w:r>
            <w:r>
              <w:rPr>
                <w:spacing w:val="-2"/>
                <w:sz w:val="24"/>
              </w:rPr>
              <w:t xml:space="preserve"> Эстафеты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367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30м.</w:t>
            </w:r>
            <w:r>
              <w:rPr>
                <w:spacing w:val="-2"/>
                <w:sz w:val="24"/>
              </w:rPr>
              <w:t xml:space="preserve"> Эстафеты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367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5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1000м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36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1000м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Подводящие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 Кросс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Подводящие </w:t>
            </w: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 ГТО. Подтягивание из виса на высокой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мальчики.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Сгибание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упоре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Эстафеты.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1000"/>
        </w:trPr>
        <w:tc>
          <w:tcPr>
            <w:tcW w:w="1004" w:type="dxa"/>
          </w:tcPr>
          <w:p w:rsidR="000D38E4" w:rsidRDefault="000D38E4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0D38E4" w:rsidRDefault="006329EF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 правил и техники выполнения норматива комплекса ГТО. Подтягивание из виса на высокой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перекладине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мальчики.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Сгибание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разгибание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упоре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Эстафеты. Итоговая аттестация.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Подтягивание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низкой перекладине 90см. Эстафеты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</w:tbl>
    <w:p w:rsidR="000D38E4" w:rsidRDefault="000D38E4">
      <w:pPr>
        <w:pStyle w:val="TableParagraph"/>
        <w:rPr>
          <w:sz w:val="24"/>
        </w:rPr>
        <w:sectPr w:rsidR="000D38E4">
          <w:type w:val="continuous"/>
          <w:pgSz w:w="16390" w:h="11910" w:orient="landscape"/>
          <w:pgMar w:top="700" w:right="425" w:bottom="837" w:left="566" w:header="720" w:footer="720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10619"/>
        <w:gridCol w:w="1418"/>
        <w:gridCol w:w="994"/>
        <w:gridCol w:w="905"/>
      </w:tblGrid>
      <w:tr w:rsidR="000D38E4">
        <w:trPr>
          <w:trHeight w:val="684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57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Подтягивание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лежа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низкой перекладине 90см. Эстафеты.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положения стоя на гимнастической скамье. Подвижные игры.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10619" w:type="dxa"/>
          </w:tcPr>
          <w:p w:rsidR="000D38E4" w:rsidRDefault="00B34E68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положения стоя на гимнастической скамье. Подвижные игры.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 w:right="147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 толчком двумя ногами. Эстафеты.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4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20" w:lineRule="exact"/>
              <w:ind w:left="234" w:right="147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Прыжок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 толчком двумя ногами. Эстафеты.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туловища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 положения лежа на спине. Подвижные игры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туловища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 положения лежа на спине. Подвижные игры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150г. Подвижные игры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1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150г. Подвижные игры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20" w:lineRule="exact"/>
              <w:ind w:left="234" w:right="147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ГТО. Челночный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3*10м. </w:t>
            </w: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3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 w:right="147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ГТО. Челночный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3*10м. </w:t>
            </w:r>
            <w:r>
              <w:rPr>
                <w:spacing w:val="-2"/>
                <w:sz w:val="24"/>
              </w:rPr>
              <w:t>Эстафеты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686"/>
        </w:trPr>
        <w:tc>
          <w:tcPr>
            <w:tcW w:w="1004" w:type="dxa"/>
          </w:tcPr>
          <w:p w:rsidR="000D38E4" w:rsidRDefault="006329EF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0619" w:type="dxa"/>
          </w:tcPr>
          <w:p w:rsidR="000D38E4" w:rsidRDefault="006329EF">
            <w:pPr>
              <w:pStyle w:val="TableParagraph"/>
              <w:spacing w:before="10" w:line="310" w:lineRule="atLeast"/>
              <w:ind w:left="234" w:right="147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«Большие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гонки»,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ЗОЖ,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техники выполнения испытаний (тестов) 3 ступени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D38E4" w:rsidRDefault="000D38E4" w:rsidP="00DB1AA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  <w:tr w:rsidR="000D38E4">
        <w:trPr>
          <w:trHeight w:val="366"/>
        </w:trPr>
        <w:tc>
          <w:tcPr>
            <w:tcW w:w="11623" w:type="dxa"/>
            <w:gridSpan w:val="2"/>
          </w:tcPr>
          <w:p w:rsidR="000D38E4" w:rsidRDefault="006329EF" w:rsidP="00DB1AA8">
            <w:pPr>
              <w:pStyle w:val="TableParagraph"/>
              <w:spacing w:before="44"/>
              <w:ind w:left="235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418" w:type="dxa"/>
          </w:tcPr>
          <w:p w:rsidR="000D38E4" w:rsidRDefault="00DB1AA8" w:rsidP="00DB1AA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994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  <w:tc>
          <w:tcPr>
            <w:tcW w:w="905" w:type="dxa"/>
          </w:tcPr>
          <w:p w:rsidR="000D38E4" w:rsidRDefault="000D38E4">
            <w:pPr>
              <w:pStyle w:val="TableParagraph"/>
              <w:rPr>
                <w:sz w:val="24"/>
              </w:rPr>
            </w:pPr>
          </w:p>
        </w:tc>
      </w:tr>
    </w:tbl>
    <w:p w:rsidR="000D38E4" w:rsidRDefault="000D38E4">
      <w:pPr>
        <w:pStyle w:val="TableParagraph"/>
        <w:rPr>
          <w:sz w:val="24"/>
        </w:rPr>
        <w:sectPr w:rsidR="000D38E4">
          <w:type w:val="continuous"/>
          <w:pgSz w:w="16390" w:h="11910" w:orient="landscape"/>
          <w:pgMar w:top="700" w:right="425" w:bottom="280" w:left="566" w:header="720" w:footer="720" w:gutter="0"/>
          <w:cols w:space="720"/>
        </w:sectPr>
      </w:pPr>
    </w:p>
    <w:p w:rsidR="000D38E4" w:rsidRDefault="006329EF">
      <w:pPr>
        <w:spacing w:before="70"/>
        <w:ind w:left="4957" w:right="5093"/>
        <w:jc w:val="center"/>
        <w:rPr>
          <w:b/>
          <w:sz w:val="24"/>
        </w:rPr>
      </w:pPr>
      <w:r>
        <w:rPr>
          <w:b/>
          <w:sz w:val="24"/>
        </w:rPr>
        <w:lastRenderedPageBreak/>
        <w:t>Промежуточная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аттестация</w:t>
      </w:r>
      <w:r w:rsidR="00DB1AA8">
        <w:rPr>
          <w:b/>
          <w:spacing w:val="-2"/>
          <w:sz w:val="24"/>
        </w:rPr>
        <w:t>.</w:t>
      </w:r>
    </w:p>
    <w:p w:rsidR="000D38E4" w:rsidRDefault="006329EF">
      <w:pPr>
        <w:spacing w:before="272"/>
        <w:ind w:left="153"/>
        <w:rPr>
          <w:sz w:val="24"/>
        </w:rPr>
      </w:pPr>
      <w:r>
        <w:rPr>
          <w:b/>
          <w:sz w:val="24"/>
        </w:rPr>
        <w:t>Вид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контроля:</w:t>
      </w:r>
      <w:r>
        <w:rPr>
          <w:b/>
          <w:spacing w:val="-2"/>
          <w:sz w:val="24"/>
        </w:rPr>
        <w:t xml:space="preserve"> </w:t>
      </w:r>
      <w:r>
        <w:rPr>
          <w:spacing w:val="-4"/>
          <w:sz w:val="24"/>
        </w:rPr>
        <w:t>тест</w:t>
      </w:r>
    </w:p>
    <w:p w:rsidR="000D38E4" w:rsidRDefault="006329EF">
      <w:pPr>
        <w:pStyle w:val="a3"/>
      </w:pPr>
      <w:r>
        <w:rPr>
          <w:b/>
        </w:rPr>
        <w:t>Цель:</w:t>
      </w:r>
      <w:r>
        <w:rPr>
          <w:b/>
          <w:spacing w:val="-3"/>
        </w:rPr>
        <w:t xml:space="preserve"> </w:t>
      </w:r>
      <w:r>
        <w:t>Итоговая</w:t>
      </w:r>
      <w:r>
        <w:rPr>
          <w:spacing w:val="-2"/>
        </w:rPr>
        <w:t xml:space="preserve"> </w:t>
      </w:r>
      <w:r>
        <w:t>аттестация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культуре</w:t>
      </w:r>
      <w:r>
        <w:rPr>
          <w:spacing w:val="-3"/>
        </w:rPr>
        <w:t xml:space="preserve"> </w:t>
      </w:r>
      <w:r>
        <w:t>ставит</w:t>
      </w:r>
      <w:r>
        <w:rPr>
          <w:spacing w:val="-2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целью</w:t>
      </w:r>
      <w:r>
        <w:rPr>
          <w:spacing w:val="-2"/>
        </w:rPr>
        <w:t xml:space="preserve"> </w:t>
      </w:r>
      <w:r>
        <w:t>определение уровня</w:t>
      </w:r>
      <w:r>
        <w:rPr>
          <w:spacing w:val="-2"/>
        </w:rPr>
        <w:t xml:space="preserve"> </w:t>
      </w:r>
      <w:r>
        <w:t>усвоения</w:t>
      </w:r>
      <w:r>
        <w:rPr>
          <w:spacing w:val="-1"/>
        </w:rPr>
        <w:t xml:space="preserve"> </w:t>
      </w:r>
      <w:r>
        <w:t>учащимися</w:t>
      </w:r>
      <w:r>
        <w:rPr>
          <w:spacing w:val="-2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 умений</w:t>
      </w:r>
      <w:r>
        <w:rPr>
          <w:spacing w:val="-2"/>
        </w:rPr>
        <w:t xml:space="preserve"> </w:t>
      </w:r>
      <w:r>
        <w:t>к концу обучения в 4 классе.</w:t>
      </w:r>
    </w:p>
    <w:p w:rsidR="000D38E4" w:rsidRDefault="006329EF">
      <w:pPr>
        <w:pStyle w:val="1"/>
        <w:spacing w:before="5"/>
        <w:ind w:right="10433"/>
      </w:pPr>
      <w:r>
        <w:t>Время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работы:</w:t>
      </w:r>
      <w:r>
        <w:rPr>
          <w:spacing w:val="-8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минут. Структура и содержание работы.</w:t>
      </w:r>
    </w:p>
    <w:p w:rsidR="000D38E4" w:rsidRDefault="006329EF">
      <w:pPr>
        <w:pStyle w:val="a3"/>
        <w:spacing w:line="271" w:lineRule="exact"/>
      </w:pPr>
      <w:r>
        <w:t>Промежуточная</w:t>
      </w:r>
      <w:r>
        <w:rPr>
          <w:spacing w:val="-3"/>
        </w:rPr>
        <w:t xml:space="preserve"> </w:t>
      </w:r>
      <w:r>
        <w:t>аттестация</w:t>
      </w:r>
      <w:r>
        <w:rPr>
          <w:spacing w:val="-3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 xml:space="preserve">практических </w:t>
      </w:r>
      <w:r>
        <w:rPr>
          <w:spacing w:val="-2"/>
        </w:rPr>
        <w:t>тестов.</w:t>
      </w:r>
    </w:p>
    <w:p w:rsidR="000D38E4" w:rsidRDefault="000D38E4">
      <w:pPr>
        <w:pStyle w:val="a3"/>
        <w:spacing w:before="4"/>
        <w:ind w:left="0"/>
      </w:pPr>
    </w:p>
    <w:p w:rsidR="000D38E4" w:rsidRDefault="006329EF">
      <w:pPr>
        <w:ind w:left="153"/>
        <w:rPr>
          <w:b/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(контрольные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нормативы)</w:t>
      </w:r>
    </w:p>
    <w:p w:rsidR="000D38E4" w:rsidRDefault="000D38E4">
      <w:pPr>
        <w:pStyle w:val="a3"/>
        <w:ind w:left="0"/>
        <w:rPr>
          <w:b/>
          <w:sz w:val="20"/>
        </w:rPr>
      </w:pPr>
    </w:p>
    <w:p w:rsidR="000D38E4" w:rsidRDefault="000D38E4">
      <w:pPr>
        <w:pStyle w:val="a3"/>
        <w:spacing w:before="96"/>
        <w:ind w:left="0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2"/>
        <w:gridCol w:w="1955"/>
        <w:gridCol w:w="1417"/>
        <w:gridCol w:w="1561"/>
        <w:gridCol w:w="2132"/>
        <w:gridCol w:w="1870"/>
        <w:gridCol w:w="2230"/>
      </w:tblGrid>
      <w:tr w:rsidR="000D38E4">
        <w:trPr>
          <w:trHeight w:val="275"/>
        </w:trPr>
        <w:tc>
          <w:tcPr>
            <w:tcW w:w="3992" w:type="dxa"/>
          </w:tcPr>
          <w:p w:rsidR="000D38E4" w:rsidRDefault="006329EF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Тесты</w:t>
            </w:r>
          </w:p>
        </w:tc>
        <w:tc>
          <w:tcPr>
            <w:tcW w:w="1955" w:type="dxa"/>
          </w:tcPr>
          <w:p w:rsidR="000D38E4" w:rsidRDefault="006329EF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17" w:type="dxa"/>
          </w:tcPr>
          <w:p w:rsidR="000D38E4" w:rsidRDefault="006329EF">
            <w:pPr>
              <w:pStyle w:val="TableParagraph"/>
              <w:spacing w:line="256" w:lineRule="exact"/>
              <w:ind w:lef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561" w:type="dxa"/>
          </w:tcPr>
          <w:p w:rsidR="000D38E4" w:rsidRDefault="006329EF">
            <w:pPr>
              <w:pStyle w:val="TableParagraph"/>
              <w:spacing w:line="256" w:lineRule="exact"/>
              <w:ind w:lef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132" w:type="dxa"/>
          </w:tcPr>
          <w:p w:rsidR="000D38E4" w:rsidRDefault="006329EF">
            <w:pPr>
              <w:pStyle w:val="TableParagraph"/>
              <w:spacing w:line="256" w:lineRule="exact"/>
              <w:ind w:lef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870" w:type="dxa"/>
          </w:tcPr>
          <w:p w:rsidR="000D38E4" w:rsidRDefault="006329EF">
            <w:pPr>
              <w:pStyle w:val="TableParagraph"/>
              <w:spacing w:line="256" w:lineRule="exact"/>
              <w:ind w:lef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230" w:type="dxa"/>
          </w:tcPr>
          <w:p w:rsidR="000D38E4" w:rsidRDefault="006329EF">
            <w:pPr>
              <w:pStyle w:val="TableParagraph"/>
              <w:spacing w:line="256" w:lineRule="exact"/>
              <w:ind w:lef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0D38E4">
        <w:trPr>
          <w:trHeight w:val="275"/>
        </w:trPr>
        <w:tc>
          <w:tcPr>
            <w:tcW w:w="7364" w:type="dxa"/>
            <w:gridSpan w:val="3"/>
          </w:tcPr>
          <w:p w:rsidR="000D38E4" w:rsidRDefault="006329EF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Мальчики</w:t>
            </w:r>
          </w:p>
        </w:tc>
        <w:tc>
          <w:tcPr>
            <w:tcW w:w="7793" w:type="dxa"/>
            <w:gridSpan w:val="4"/>
          </w:tcPr>
          <w:p w:rsidR="000D38E4" w:rsidRDefault="006329EF">
            <w:pPr>
              <w:pStyle w:val="TableParagraph"/>
              <w:spacing w:line="256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Девочки</w:t>
            </w:r>
          </w:p>
        </w:tc>
      </w:tr>
      <w:tr w:rsidR="000D38E4">
        <w:trPr>
          <w:trHeight w:val="311"/>
        </w:trPr>
        <w:tc>
          <w:tcPr>
            <w:tcW w:w="3992" w:type="dxa"/>
          </w:tcPr>
          <w:p w:rsidR="000D38E4" w:rsidRDefault="006329EF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30м,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955" w:type="dxa"/>
          </w:tcPr>
          <w:p w:rsidR="000D38E4" w:rsidRDefault="006329EF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8,0 и </w:t>
            </w:r>
            <w:r>
              <w:rPr>
                <w:spacing w:val="-4"/>
                <w:sz w:val="24"/>
              </w:rPr>
              <w:t>выше</w:t>
            </w:r>
          </w:p>
        </w:tc>
        <w:tc>
          <w:tcPr>
            <w:tcW w:w="1417" w:type="dxa"/>
          </w:tcPr>
          <w:p w:rsidR="000D38E4" w:rsidRDefault="006329EF">
            <w:pPr>
              <w:pStyle w:val="TableParagraph"/>
              <w:spacing w:line="268" w:lineRule="exact"/>
              <w:ind w:left="63"/>
              <w:rPr>
                <w:sz w:val="24"/>
              </w:rPr>
            </w:pPr>
            <w:r>
              <w:rPr>
                <w:sz w:val="24"/>
              </w:rPr>
              <w:t xml:space="preserve">7,9 – </w:t>
            </w:r>
            <w:r>
              <w:rPr>
                <w:spacing w:val="-5"/>
                <w:sz w:val="24"/>
              </w:rPr>
              <w:t>5,9</w:t>
            </w:r>
          </w:p>
        </w:tc>
        <w:tc>
          <w:tcPr>
            <w:tcW w:w="1561" w:type="dxa"/>
          </w:tcPr>
          <w:p w:rsidR="000D38E4" w:rsidRDefault="006329EF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 xml:space="preserve">5,8 и </w:t>
            </w:r>
            <w:r>
              <w:rPr>
                <w:spacing w:val="-4"/>
                <w:sz w:val="24"/>
              </w:rPr>
              <w:t>ниже</w:t>
            </w:r>
          </w:p>
        </w:tc>
        <w:tc>
          <w:tcPr>
            <w:tcW w:w="2132" w:type="dxa"/>
          </w:tcPr>
          <w:p w:rsidR="000D38E4" w:rsidRDefault="006329EF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 xml:space="preserve">8,5 и </w:t>
            </w:r>
            <w:r>
              <w:rPr>
                <w:spacing w:val="-4"/>
                <w:sz w:val="24"/>
              </w:rPr>
              <w:t>выше</w:t>
            </w:r>
          </w:p>
        </w:tc>
        <w:tc>
          <w:tcPr>
            <w:tcW w:w="1870" w:type="dxa"/>
          </w:tcPr>
          <w:p w:rsidR="000D38E4" w:rsidRDefault="006329EF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8,4-</w:t>
            </w:r>
            <w:r>
              <w:rPr>
                <w:spacing w:val="-5"/>
                <w:sz w:val="24"/>
              </w:rPr>
              <w:t>6,4</w:t>
            </w:r>
          </w:p>
        </w:tc>
        <w:tc>
          <w:tcPr>
            <w:tcW w:w="2230" w:type="dxa"/>
          </w:tcPr>
          <w:p w:rsidR="000D38E4" w:rsidRDefault="006329EF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 xml:space="preserve">6,3 и </w:t>
            </w:r>
            <w:r>
              <w:rPr>
                <w:spacing w:val="-4"/>
                <w:sz w:val="24"/>
              </w:rPr>
              <w:t>ниже</w:t>
            </w:r>
          </w:p>
        </w:tc>
      </w:tr>
      <w:tr w:rsidR="000D38E4">
        <w:trPr>
          <w:trHeight w:val="498"/>
        </w:trPr>
        <w:tc>
          <w:tcPr>
            <w:tcW w:w="3992" w:type="dxa"/>
          </w:tcPr>
          <w:p w:rsidR="000D38E4" w:rsidRDefault="006329EF">
            <w:pPr>
              <w:pStyle w:val="TableParagraph"/>
              <w:spacing w:line="270" w:lineRule="exact"/>
              <w:ind w:left="64"/>
              <w:rPr>
                <w:sz w:val="24"/>
              </w:rPr>
            </w:pPr>
            <w:r>
              <w:rPr>
                <w:sz w:val="24"/>
              </w:rPr>
              <w:t>Прыжок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см</w:t>
            </w:r>
          </w:p>
        </w:tc>
        <w:tc>
          <w:tcPr>
            <w:tcW w:w="1955" w:type="dxa"/>
          </w:tcPr>
          <w:p w:rsidR="000D38E4" w:rsidRDefault="006329EF">
            <w:pPr>
              <w:pStyle w:val="TableParagraph"/>
              <w:spacing w:line="270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105 и </w:t>
            </w:r>
            <w:r>
              <w:rPr>
                <w:spacing w:val="-4"/>
                <w:sz w:val="24"/>
              </w:rPr>
              <w:t>ниже</w:t>
            </w:r>
          </w:p>
        </w:tc>
        <w:tc>
          <w:tcPr>
            <w:tcW w:w="1417" w:type="dxa"/>
          </w:tcPr>
          <w:p w:rsidR="000D38E4" w:rsidRDefault="006329EF">
            <w:pPr>
              <w:pStyle w:val="TableParagraph"/>
              <w:spacing w:line="270" w:lineRule="exact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>106–132</w:t>
            </w:r>
          </w:p>
        </w:tc>
        <w:tc>
          <w:tcPr>
            <w:tcW w:w="1561" w:type="dxa"/>
          </w:tcPr>
          <w:p w:rsidR="000D38E4" w:rsidRDefault="006329EF">
            <w:pPr>
              <w:pStyle w:val="TableParagraph"/>
              <w:spacing w:line="270" w:lineRule="exact"/>
              <w:ind w:left="62"/>
              <w:rPr>
                <w:sz w:val="24"/>
              </w:rPr>
            </w:pPr>
            <w:r>
              <w:rPr>
                <w:sz w:val="24"/>
              </w:rPr>
              <w:t>133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выше</w:t>
            </w:r>
          </w:p>
        </w:tc>
        <w:tc>
          <w:tcPr>
            <w:tcW w:w="2132" w:type="dxa"/>
          </w:tcPr>
          <w:p w:rsidR="000D38E4" w:rsidRDefault="006329EF">
            <w:pPr>
              <w:pStyle w:val="TableParagraph"/>
              <w:spacing w:line="270" w:lineRule="exact"/>
              <w:ind w:left="61"/>
              <w:rPr>
                <w:sz w:val="24"/>
              </w:rPr>
            </w:pPr>
            <w:r>
              <w:rPr>
                <w:sz w:val="24"/>
              </w:rPr>
              <w:t>105и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ниже</w:t>
            </w:r>
          </w:p>
        </w:tc>
        <w:tc>
          <w:tcPr>
            <w:tcW w:w="1870" w:type="dxa"/>
          </w:tcPr>
          <w:p w:rsidR="000D38E4" w:rsidRDefault="006329EF">
            <w:pPr>
              <w:pStyle w:val="TableParagraph"/>
              <w:spacing w:line="270" w:lineRule="exact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106-</w:t>
            </w: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2230" w:type="dxa"/>
          </w:tcPr>
          <w:p w:rsidR="000D38E4" w:rsidRDefault="006329EF">
            <w:pPr>
              <w:pStyle w:val="TableParagraph"/>
              <w:spacing w:line="270" w:lineRule="exact"/>
              <w:ind w:left="61"/>
              <w:rPr>
                <w:sz w:val="24"/>
              </w:rPr>
            </w:pPr>
            <w:r>
              <w:rPr>
                <w:sz w:val="24"/>
              </w:rPr>
              <w:t>132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выше</w:t>
            </w:r>
          </w:p>
        </w:tc>
      </w:tr>
      <w:tr w:rsidR="000D38E4">
        <w:trPr>
          <w:trHeight w:val="866"/>
        </w:trPr>
        <w:tc>
          <w:tcPr>
            <w:tcW w:w="3992" w:type="dxa"/>
          </w:tcPr>
          <w:p w:rsidR="000D38E4" w:rsidRDefault="006329EF">
            <w:pPr>
              <w:pStyle w:val="TableParagraph"/>
              <w:ind w:left="4" w:firstLine="60"/>
              <w:rPr>
                <w:sz w:val="24"/>
              </w:rPr>
            </w:pPr>
            <w:r>
              <w:rPr>
                <w:sz w:val="24"/>
              </w:rPr>
              <w:t>Наклон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положения,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сидя ноги врозь, см</w:t>
            </w:r>
          </w:p>
        </w:tc>
        <w:tc>
          <w:tcPr>
            <w:tcW w:w="1955" w:type="dxa"/>
          </w:tcPr>
          <w:p w:rsidR="000D38E4" w:rsidRDefault="006329EF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ниже</w:t>
            </w:r>
          </w:p>
        </w:tc>
        <w:tc>
          <w:tcPr>
            <w:tcW w:w="1417" w:type="dxa"/>
          </w:tcPr>
          <w:p w:rsidR="000D38E4" w:rsidRDefault="006329EF">
            <w:pPr>
              <w:pStyle w:val="TableParagraph"/>
              <w:spacing w:line="268" w:lineRule="exact"/>
              <w:ind w:left="63"/>
              <w:rPr>
                <w:sz w:val="24"/>
              </w:rPr>
            </w:pPr>
            <w:r>
              <w:rPr>
                <w:spacing w:val="-2"/>
                <w:sz w:val="24"/>
              </w:rPr>
              <w:t>0-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61" w:type="dxa"/>
          </w:tcPr>
          <w:p w:rsidR="000D38E4" w:rsidRDefault="006329EF">
            <w:pPr>
              <w:pStyle w:val="TableParagraph"/>
              <w:spacing w:line="268" w:lineRule="exact"/>
              <w:ind w:left="62"/>
              <w:rPr>
                <w:sz w:val="24"/>
              </w:rPr>
            </w:pPr>
            <w:r>
              <w:rPr>
                <w:sz w:val="24"/>
              </w:rPr>
              <w:t xml:space="preserve">13 и </w:t>
            </w:r>
            <w:r>
              <w:rPr>
                <w:spacing w:val="-4"/>
                <w:sz w:val="24"/>
              </w:rPr>
              <w:t>выше</w:t>
            </w:r>
          </w:p>
        </w:tc>
        <w:tc>
          <w:tcPr>
            <w:tcW w:w="2132" w:type="dxa"/>
          </w:tcPr>
          <w:p w:rsidR="000D38E4" w:rsidRDefault="006329EF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 xml:space="preserve">1 и </w:t>
            </w:r>
            <w:r>
              <w:rPr>
                <w:spacing w:val="-4"/>
                <w:sz w:val="24"/>
              </w:rPr>
              <w:t>ниже</w:t>
            </w:r>
          </w:p>
        </w:tc>
        <w:tc>
          <w:tcPr>
            <w:tcW w:w="1870" w:type="dxa"/>
          </w:tcPr>
          <w:p w:rsidR="000D38E4" w:rsidRDefault="006329EF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230" w:type="dxa"/>
          </w:tcPr>
          <w:p w:rsidR="000D38E4" w:rsidRDefault="006329EF">
            <w:pPr>
              <w:pStyle w:val="TableParagraph"/>
              <w:spacing w:line="268" w:lineRule="exact"/>
              <w:ind w:left="61"/>
              <w:rPr>
                <w:sz w:val="24"/>
              </w:rPr>
            </w:pPr>
            <w:r>
              <w:rPr>
                <w:sz w:val="24"/>
              </w:rPr>
              <w:t xml:space="preserve">15 и </w:t>
            </w:r>
            <w:r>
              <w:rPr>
                <w:spacing w:val="-4"/>
                <w:sz w:val="24"/>
              </w:rPr>
              <w:t>выше</w:t>
            </w:r>
          </w:p>
        </w:tc>
      </w:tr>
      <w:tr w:rsidR="000D38E4">
        <w:trPr>
          <w:trHeight w:val="314"/>
        </w:trPr>
        <w:tc>
          <w:tcPr>
            <w:tcW w:w="3992" w:type="dxa"/>
          </w:tcPr>
          <w:p w:rsidR="000D38E4" w:rsidRDefault="006329EF">
            <w:pPr>
              <w:pStyle w:val="TableParagraph"/>
              <w:spacing w:line="271" w:lineRule="exact"/>
              <w:ind w:left="64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м,сек</w:t>
            </w:r>
            <w:proofErr w:type="spellEnd"/>
          </w:p>
        </w:tc>
        <w:tc>
          <w:tcPr>
            <w:tcW w:w="1955" w:type="dxa"/>
          </w:tcPr>
          <w:p w:rsidR="000D38E4" w:rsidRDefault="006329EF">
            <w:pPr>
              <w:pStyle w:val="TableParagraph"/>
              <w:spacing w:line="271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7,37 и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1417" w:type="dxa"/>
          </w:tcPr>
          <w:p w:rsidR="000D38E4" w:rsidRDefault="006329EF">
            <w:pPr>
              <w:pStyle w:val="TableParagraph"/>
              <w:spacing w:line="271" w:lineRule="exact"/>
              <w:ind w:left="63"/>
              <w:rPr>
                <w:sz w:val="24"/>
              </w:rPr>
            </w:pPr>
            <w:r>
              <w:rPr>
                <w:sz w:val="24"/>
              </w:rPr>
              <w:t>7,36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5,17</w:t>
            </w:r>
          </w:p>
        </w:tc>
        <w:tc>
          <w:tcPr>
            <w:tcW w:w="1561" w:type="dxa"/>
          </w:tcPr>
          <w:p w:rsidR="000D38E4" w:rsidRDefault="006329EF">
            <w:pPr>
              <w:pStyle w:val="TableParagraph"/>
              <w:spacing w:line="271" w:lineRule="exact"/>
              <w:ind w:left="62"/>
              <w:rPr>
                <w:sz w:val="24"/>
              </w:rPr>
            </w:pPr>
            <w:r>
              <w:rPr>
                <w:sz w:val="24"/>
              </w:rPr>
              <w:t>5,16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менее</w:t>
            </w:r>
          </w:p>
        </w:tc>
        <w:tc>
          <w:tcPr>
            <w:tcW w:w="2132" w:type="dxa"/>
          </w:tcPr>
          <w:p w:rsidR="000D38E4" w:rsidRDefault="006329EF">
            <w:pPr>
              <w:pStyle w:val="TableParagraph"/>
              <w:spacing w:line="271" w:lineRule="exact"/>
              <w:ind w:left="61"/>
              <w:rPr>
                <w:sz w:val="24"/>
              </w:rPr>
            </w:pPr>
            <w:r>
              <w:rPr>
                <w:sz w:val="24"/>
              </w:rPr>
              <w:t xml:space="preserve">8,33 и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1870" w:type="dxa"/>
          </w:tcPr>
          <w:p w:rsidR="000D38E4" w:rsidRDefault="006329EF">
            <w:pPr>
              <w:pStyle w:val="TableParagraph"/>
              <w:spacing w:line="271" w:lineRule="exact"/>
              <w:ind w:left="61"/>
              <w:rPr>
                <w:sz w:val="24"/>
              </w:rPr>
            </w:pPr>
            <w:r>
              <w:rPr>
                <w:sz w:val="24"/>
              </w:rPr>
              <w:t xml:space="preserve">8,32 – </w:t>
            </w:r>
            <w:r>
              <w:rPr>
                <w:spacing w:val="-4"/>
                <w:sz w:val="24"/>
              </w:rPr>
              <w:t>5,56</w:t>
            </w:r>
          </w:p>
        </w:tc>
        <w:tc>
          <w:tcPr>
            <w:tcW w:w="2230" w:type="dxa"/>
          </w:tcPr>
          <w:p w:rsidR="000D38E4" w:rsidRDefault="006329EF">
            <w:pPr>
              <w:pStyle w:val="TableParagraph"/>
              <w:spacing w:line="271" w:lineRule="exact"/>
              <w:ind w:left="61"/>
              <w:rPr>
                <w:sz w:val="24"/>
              </w:rPr>
            </w:pPr>
            <w:r>
              <w:rPr>
                <w:sz w:val="24"/>
              </w:rPr>
              <w:t>5,55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менее</w:t>
            </w:r>
          </w:p>
        </w:tc>
      </w:tr>
    </w:tbl>
    <w:p w:rsidR="000D38E4" w:rsidRDefault="000D38E4">
      <w:pPr>
        <w:pStyle w:val="TableParagraph"/>
        <w:spacing w:line="271" w:lineRule="exact"/>
        <w:rPr>
          <w:sz w:val="24"/>
        </w:rPr>
        <w:sectPr w:rsidR="000D38E4">
          <w:pgSz w:w="16390" w:h="11910" w:orient="landscape"/>
          <w:pgMar w:top="640" w:right="425" w:bottom="280" w:left="566" w:header="720" w:footer="720" w:gutter="0"/>
          <w:cols w:space="720"/>
        </w:sectPr>
      </w:pPr>
    </w:p>
    <w:p w:rsidR="000D38E4" w:rsidRDefault="000D38E4" w:rsidP="00DB1AA8">
      <w:pPr>
        <w:pStyle w:val="a3"/>
        <w:ind w:left="0"/>
        <w:rPr>
          <w:b/>
          <w:sz w:val="17"/>
        </w:rPr>
        <w:sectPr w:rsidR="000D38E4">
          <w:pgSz w:w="16390" w:h="11910" w:orient="landscape"/>
          <w:pgMar w:top="1340" w:right="425" w:bottom="280" w:left="566" w:header="720" w:footer="720" w:gutter="0"/>
          <w:cols w:space="720"/>
        </w:sectPr>
      </w:pPr>
    </w:p>
    <w:p w:rsidR="000D38E4" w:rsidRDefault="000D38E4">
      <w:pPr>
        <w:pStyle w:val="a3"/>
        <w:spacing w:before="4"/>
        <w:ind w:left="0"/>
        <w:rPr>
          <w:b/>
          <w:sz w:val="17"/>
        </w:rPr>
      </w:pPr>
    </w:p>
    <w:sectPr w:rsidR="000D38E4">
      <w:pgSz w:w="16840" w:h="1191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D63B05"/>
    <w:multiLevelType w:val="hybridMultilevel"/>
    <w:tmpl w:val="CC14D8AE"/>
    <w:lvl w:ilvl="0" w:tplc="396C4DE4">
      <w:numFmt w:val="bullet"/>
      <w:lvlText w:val="-"/>
      <w:lvlJc w:val="left"/>
      <w:pPr>
        <w:ind w:left="15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00B342">
      <w:numFmt w:val="bullet"/>
      <w:lvlText w:val="•"/>
      <w:lvlJc w:val="left"/>
      <w:pPr>
        <w:ind w:left="1683" w:hanging="140"/>
      </w:pPr>
      <w:rPr>
        <w:rFonts w:hint="default"/>
        <w:lang w:val="ru-RU" w:eastAsia="en-US" w:bidi="ar-SA"/>
      </w:rPr>
    </w:lvl>
    <w:lvl w:ilvl="2" w:tplc="9EBC1E88">
      <w:numFmt w:val="bullet"/>
      <w:lvlText w:val="•"/>
      <w:lvlJc w:val="left"/>
      <w:pPr>
        <w:ind w:left="3206" w:hanging="140"/>
      </w:pPr>
      <w:rPr>
        <w:rFonts w:hint="default"/>
        <w:lang w:val="ru-RU" w:eastAsia="en-US" w:bidi="ar-SA"/>
      </w:rPr>
    </w:lvl>
    <w:lvl w:ilvl="3" w:tplc="AEB86AEA">
      <w:numFmt w:val="bullet"/>
      <w:lvlText w:val="•"/>
      <w:lvlJc w:val="left"/>
      <w:pPr>
        <w:ind w:left="4729" w:hanging="140"/>
      </w:pPr>
      <w:rPr>
        <w:rFonts w:hint="default"/>
        <w:lang w:val="ru-RU" w:eastAsia="en-US" w:bidi="ar-SA"/>
      </w:rPr>
    </w:lvl>
    <w:lvl w:ilvl="4" w:tplc="03C29C0A">
      <w:numFmt w:val="bullet"/>
      <w:lvlText w:val="•"/>
      <w:lvlJc w:val="left"/>
      <w:pPr>
        <w:ind w:left="6252" w:hanging="140"/>
      </w:pPr>
      <w:rPr>
        <w:rFonts w:hint="default"/>
        <w:lang w:val="ru-RU" w:eastAsia="en-US" w:bidi="ar-SA"/>
      </w:rPr>
    </w:lvl>
    <w:lvl w:ilvl="5" w:tplc="DB025768">
      <w:numFmt w:val="bullet"/>
      <w:lvlText w:val="•"/>
      <w:lvlJc w:val="left"/>
      <w:pPr>
        <w:ind w:left="7775" w:hanging="140"/>
      </w:pPr>
      <w:rPr>
        <w:rFonts w:hint="default"/>
        <w:lang w:val="ru-RU" w:eastAsia="en-US" w:bidi="ar-SA"/>
      </w:rPr>
    </w:lvl>
    <w:lvl w:ilvl="6" w:tplc="97C4A400">
      <w:numFmt w:val="bullet"/>
      <w:lvlText w:val="•"/>
      <w:lvlJc w:val="left"/>
      <w:pPr>
        <w:ind w:left="9298" w:hanging="140"/>
      </w:pPr>
      <w:rPr>
        <w:rFonts w:hint="default"/>
        <w:lang w:val="ru-RU" w:eastAsia="en-US" w:bidi="ar-SA"/>
      </w:rPr>
    </w:lvl>
    <w:lvl w:ilvl="7" w:tplc="0EEE3248">
      <w:numFmt w:val="bullet"/>
      <w:lvlText w:val="•"/>
      <w:lvlJc w:val="left"/>
      <w:pPr>
        <w:ind w:left="10821" w:hanging="140"/>
      </w:pPr>
      <w:rPr>
        <w:rFonts w:hint="default"/>
        <w:lang w:val="ru-RU" w:eastAsia="en-US" w:bidi="ar-SA"/>
      </w:rPr>
    </w:lvl>
    <w:lvl w:ilvl="8" w:tplc="77069106">
      <w:numFmt w:val="bullet"/>
      <w:lvlText w:val="•"/>
      <w:lvlJc w:val="left"/>
      <w:pPr>
        <w:ind w:left="12345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7D9F0577"/>
    <w:multiLevelType w:val="hybridMultilevel"/>
    <w:tmpl w:val="9B569FD4"/>
    <w:lvl w:ilvl="0" w:tplc="F662B332">
      <w:start w:val="1"/>
      <w:numFmt w:val="decimal"/>
      <w:lvlText w:val="%1."/>
      <w:lvlJc w:val="left"/>
      <w:pPr>
        <w:ind w:left="15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C2058E">
      <w:numFmt w:val="bullet"/>
      <w:lvlText w:val="•"/>
      <w:lvlJc w:val="left"/>
      <w:pPr>
        <w:ind w:left="1683" w:hanging="240"/>
      </w:pPr>
      <w:rPr>
        <w:rFonts w:hint="default"/>
        <w:lang w:val="ru-RU" w:eastAsia="en-US" w:bidi="ar-SA"/>
      </w:rPr>
    </w:lvl>
    <w:lvl w:ilvl="2" w:tplc="64B00F7E">
      <w:numFmt w:val="bullet"/>
      <w:lvlText w:val="•"/>
      <w:lvlJc w:val="left"/>
      <w:pPr>
        <w:ind w:left="3206" w:hanging="240"/>
      </w:pPr>
      <w:rPr>
        <w:rFonts w:hint="default"/>
        <w:lang w:val="ru-RU" w:eastAsia="en-US" w:bidi="ar-SA"/>
      </w:rPr>
    </w:lvl>
    <w:lvl w:ilvl="3" w:tplc="CD6C2414">
      <w:numFmt w:val="bullet"/>
      <w:lvlText w:val="•"/>
      <w:lvlJc w:val="left"/>
      <w:pPr>
        <w:ind w:left="4729" w:hanging="240"/>
      </w:pPr>
      <w:rPr>
        <w:rFonts w:hint="default"/>
        <w:lang w:val="ru-RU" w:eastAsia="en-US" w:bidi="ar-SA"/>
      </w:rPr>
    </w:lvl>
    <w:lvl w:ilvl="4" w:tplc="8DB4BE0E">
      <w:numFmt w:val="bullet"/>
      <w:lvlText w:val="•"/>
      <w:lvlJc w:val="left"/>
      <w:pPr>
        <w:ind w:left="6252" w:hanging="240"/>
      </w:pPr>
      <w:rPr>
        <w:rFonts w:hint="default"/>
        <w:lang w:val="ru-RU" w:eastAsia="en-US" w:bidi="ar-SA"/>
      </w:rPr>
    </w:lvl>
    <w:lvl w:ilvl="5" w:tplc="A45AB86E">
      <w:numFmt w:val="bullet"/>
      <w:lvlText w:val="•"/>
      <w:lvlJc w:val="left"/>
      <w:pPr>
        <w:ind w:left="7775" w:hanging="240"/>
      </w:pPr>
      <w:rPr>
        <w:rFonts w:hint="default"/>
        <w:lang w:val="ru-RU" w:eastAsia="en-US" w:bidi="ar-SA"/>
      </w:rPr>
    </w:lvl>
    <w:lvl w:ilvl="6" w:tplc="D0B89FA2">
      <w:numFmt w:val="bullet"/>
      <w:lvlText w:val="•"/>
      <w:lvlJc w:val="left"/>
      <w:pPr>
        <w:ind w:left="9298" w:hanging="240"/>
      </w:pPr>
      <w:rPr>
        <w:rFonts w:hint="default"/>
        <w:lang w:val="ru-RU" w:eastAsia="en-US" w:bidi="ar-SA"/>
      </w:rPr>
    </w:lvl>
    <w:lvl w:ilvl="7" w:tplc="9F8AECCE">
      <w:numFmt w:val="bullet"/>
      <w:lvlText w:val="•"/>
      <w:lvlJc w:val="left"/>
      <w:pPr>
        <w:ind w:left="10821" w:hanging="240"/>
      </w:pPr>
      <w:rPr>
        <w:rFonts w:hint="default"/>
        <w:lang w:val="ru-RU" w:eastAsia="en-US" w:bidi="ar-SA"/>
      </w:rPr>
    </w:lvl>
    <w:lvl w:ilvl="8" w:tplc="3A0C286A">
      <w:numFmt w:val="bullet"/>
      <w:lvlText w:val="•"/>
      <w:lvlJc w:val="left"/>
      <w:pPr>
        <w:ind w:left="12345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38E4"/>
    <w:rsid w:val="000D38E4"/>
    <w:rsid w:val="0055690C"/>
    <w:rsid w:val="006329EF"/>
    <w:rsid w:val="006A41B4"/>
    <w:rsid w:val="00B34E68"/>
    <w:rsid w:val="00DB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79BC6E-F932-4804-9A76-42E73BCB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92" w:hanging="13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3259</Words>
  <Characters>18578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</dc:creator>
  <cp:lastModifiedBy>Tamara Zinoveva</cp:lastModifiedBy>
  <cp:revision>7</cp:revision>
  <dcterms:created xsi:type="dcterms:W3CDTF">2025-09-02T14:05:00Z</dcterms:created>
  <dcterms:modified xsi:type="dcterms:W3CDTF">2026-09-07T20:40:00Z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2013</vt:lpwstr>
  </property>
</Properties>
</file>