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8B" w:rsidRDefault="007E668B" w:rsidP="007E66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block-31428470"/>
      <w:r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400370"/>
            <wp:effectExtent l="0" t="0" r="0" b="0"/>
            <wp:docPr id="1" name="Рисунок 1" descr="D:\2024-2025\Рабочие программы 2024-2025\Начальная школа\2 класс\img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2 класс\img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8B" w:rsidRDefault="007E668B" w:rsidP="007E66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E668B" w:rsidRDefault="007E668B" w:rsidP="007E668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_GoBack"/>
      <w:bookmarkEnd w:id="1"/>
    </w:p>
    <w:p w:rsidR="00A53CD1" w:rsidRPr="006F572D" w:rsidRDefault="006F572D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создания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труду (технологии) направлена на решение системы задач: 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воспитание готовности участия в трудовых делах школьного коллектива;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, активности и инициативности;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53CD1" w:rsidRPr="006F572D" w:rsidRDefault="006F572D" w:rsidP="006F572D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</w:rPr>
      </w:pPr>
      <w:proofErr w:type="spellStart"/>
      <w:r w:rsidRPr="006F572D">
        <w:rPr>
          <w:rFonts w:ascii="Times New Roman" w:hAnsi="Times New Roman"/>
          <w:color w:val="000000"/>
          <w:sz w:val="28"/>
          <w:szCs w:val="28"/>
        </w:rPr>
        <w:t>технологии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</w:rPr>
        <w:t>профессии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</w:rPr>
        <w:t>производства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</w:rPr>
        <w:t>;</w:t>
      </w:r>
    </w:p>
    <w:p w:rsidR="00A53CD1" w:rsidRPr="006F572D" w:rsidRDefault="006F572D" w:rsidP="006F572D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53CD1" w:rsidRPr="006F572D" w:rsidRDefault="006F572D" w:rsidP="006F572D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53CD1" w:rsidRPr="006F572D" w:rsidRDefault="006F572D" w:rsidP="006F572D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Общее число часов, отведенных на изучение предмета «Труд технология)»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–в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 2 классе – 34 часа (1 час в неделю).</w:t>
      </w:r>
    </w:p>
    <w:p w:rsidR="00A53CD1" w:rsidRPr="006F572D" w:rsidRDefault="00A53CD1" w:rsidP="006F572D">
      <w:pPr>
        <w:jc w:val="both"/>
        <w:rPr>
          <w:sz w:val="28"/>
          <w:szCs w:val="28"/>
          <w:lang w:val="ru-RU"/>
        </w:rPr>
        <w:sectPr w:rsidR="00A53CD1" w:rsidRPr="006F572D">
          <w:pgSz w:w="11906" w:h="16383"/>
          <w:pgMar w:top="1134" w:right="850" w:bottom="1134" w:left="1701" w:header="720" w:footer="720" w:gutter="0"/>
          <w:cols w:space="720"/>
        </w:sectPr>
      </w:pPr>
    </w:p>
    <w:p w:rsidR="00A53CD1" w:rsidRPr="006F572D" w:rsidRDefault="006F572D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2" w:name="block-31428469"/>
      <w:bookmarkEnd w:id="0"/>
      <w:r w:rsidRPr="006F572D">
        <w:rPr>
          <w:rFonts w:ascii="Times New Roman" w:hAnsi="Times New Roman"/>
          <w:b/>
          <w:color w:val="333333"/>
          <w:sz w:val="28"/>
          <w:szCs w:val="28"/>
          <w:lang w:val="ru-RU"/>
        </w:rPr>
        <w:lastRenderedPageBreak/>
        <w:t>СОДЕРЖАНИЕ УЧЕБНОГО ПРЕДМЕТА</w:t>
      </w:r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A53CD1" w:rsidRPr="006F572D" w:rsidRDefault="00A53CD1" w:rsidP="006F572D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53CD1" w:rsidRPr="006F572D" w:rsidRDefault="00A53CD1" w:rsidP="006F572D">
      <w:pPr>
        <w:spacing w:after="0" w:line="12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биговка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. Подвижное соединение деталей на проволоку, толстую нитку.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53CD1" w:rsidRPr="006F572D" w:rsidRDefault="00A53CD1" w:rsidP="006F572D">
      <w:pPr>
        <w:spacing w:after="0" w:line="12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53CD1" w:rsidRPr="006F572D" w:rsidRDefault="00A53CD1" w:rsidP="006F572D">
      <w:pPr>
        <w:spacing w:after="0" w:line="12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ИКТ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Поиск информации. Интернет как источник информации.</w:t>
      </w:r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УНИВЕРСАЛЬНЫЕ УЧЕБНЫЕ ДЕЙСТВИЯ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соответствии с образцом, инструкцией, устной или письменной;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рассуждения, делать умозаключения, проверять их в практической работе;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воспроизводить порядок действий при решении учебной (практической) задачи;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осуществлять решение простых задач в умственной и материализованной форме.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работать с информацией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познавательных универсальных учебных действий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работать с информацией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коммуникативных универсальных учебных действий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с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амоорганизации и самоконтроля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и принимать учебную задачу;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свою деятельность;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предлагаемый план действий, действовать по плану;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совместной деятельности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/>
        <w:ind w:left="120"/>
        <w:jc w:val="both"/>
        <w:rPr>
          <w:sz w:val="28"/>
          <w:szCs w:val="28"/>
          <w:lang w:val="ru-RU"/>
        </w:rPr>
      </w:pPr>
      <w:bookmarkStart w:id="3" w:name="block-31428471"/>
      <w:bookmarkEnd w:id="2"/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53CD1" w:rsidRPr="006F572D" w:rsidRDefault="00A53CD1" w:rsidP="006F572D">
      <w:pPr>
        <w:spacing w:after="0"/>
        <w:ind w:left="120"/>
        <w:jc w:val="both"/>
        <w:rPr>
          <w:sz w:val="28"/>
          <w:szCs w:val="28"/>
          <w:lang w:val="ru-RU"/>
        </w:rPr>
      </w:pPr>
      <w:bookmarkStart w:id="4" w:name="_Toc143620888"/>
      <w:bookmarkEnd w:id="4"/>
    </w:p>
    <w:p w:rsidR="00A53CD1" w:rsidRPr="006F572D" w:rsidRDefault="00A53CD1" w:rsidP="006F572D">
      <w:pPr>
        <w:spacing w:after="0" w:line="168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устойчивых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волевых качества и способность к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53CD1" w:rsidRPr="006F572D" w:rsidRDefault="00A53CD1" w:rsidP="006F572D">
      <w:pPr>
        <w:spacing w:after="0"/>
        <w:ind w:left="120"/>
        <w:jc w:val="both"/>
        <w:rPr>
          <w:sz w:val="28"/>
          <w:szCs w:val="28"/>
          <w:lang w:val="ru-RU"/>
        </w:rPr>
      </w:pPr>
      <w:bookmarkStart w:id="5" w:name="_Toc143620889"/>
      <w:bookmarkEnd w:id="5"/>
    </w:p>
    <w:p w:rsidR="00A53CD1" w:rsidRPr="006F572D" w:rsidRDefault="00A53CD1" w:rsidP="006F572D">
      <w:pPr>
        <w:spacing w:after="0" w:line="192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познавательных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умения общения 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объяснять последовательность совершаемых действий при создании изделия.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самоорганизации и самоконтроля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как часть регулятивных универсальных учебных действий: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волевую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саморегуляцию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выполнении работы.</w:t>
      </w:r>
    </w:p>
    <w:p w:rsidR="00A53CD1" w:rsidRPr="006F572D" w:rsidRDefault="00A53CD1" w:rsidP="006F572D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У обучающегося будут сформированы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6" w:name="_Toc134720971"/>
      <w:bookmarkEnd w:id="6"/>
    </w:p>
    <w:p w:rsidR="00A53CD1" w:rsidRPr="006F572D" w:rsidRDefault="00A53CD1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53CD1" w:rsidRPr="006F572D" w:rsidRDefault="00A53CD1" w:rsidP="006F572D">
      <w:pPr>
        <w:spacing w:after="0" w:line="48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классе</w:t>
      </w: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задания по самостоятельно составленному плану;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</w:t>
      </w:r>
      <w:proofErr w:type="spellStart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биговку</w:t>
      </w:r>
      <w:proofErr w:type="spellEnd"/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отличать макет от модели, строить трёхмерный макет из готовой развёртки;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решать несложные конструкторско-технологические задачи;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малых группах, осуществлять сотрудничество;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53CD1" w:rsidRPr="006F572D" w:rsidRDefault="006F572D" w:rsidP="006F572D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color w:val="000000"/>
          <w:sz w:val="28"/>
          <w:szCs w:val="28"/>
          <w:lang w:val="ru-RU"/>
        </w:rPr>
        <w:t>знать профессии людей, работающих в сфере обслуживания.</w:t>
      </w: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7" w:name="block-31428467"/>
      <w:bookmarkEnd w:id="3"/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53CD1" w:rsidRPr="006F572D" w:rsidRDefault="006F572D" w:rsidP="006F572D">
      <w:pPr>
        <w:spacing w:after="0"/>
        <w:ind w:left="120"/>
        <w:jc w:val="both"/>
        <w:rPr>
          <w:sz w:val="28"/>
          <w:szCs w:val="28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6F572D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</w:t>
      </w:r>
      <w:proofErr w:type="gramStart"/>
      <w:r w:rsidRPr="006F572D">
        <w:rPr>
          <w:rFonts w:ascii="Times New Roman" w:hAnsi="Times New Roman"/>
          <w:b/>
          <w:color w:val="000000"/>
          <w:sz w:val="28"/>
          <w:szCs w:val="28"/>
        </w:rPr>
        <w:t>ПЛАНИРОВАНИЕ  2</w:t>
      </w:r>
      <w:proofErr w:type="gramEnd"/>
      <w:r w:rsidRPr="006F572D">
        <w:rPr>
          <w:rFonts w:ascii="Times New Roman" w:hAnsi="Times New Roman"/>
          <w:b/>
          <w:color w:val="000000"/>
          <w:sz w:val="28"/>
          <w:szCs w:val="28"/>
        </w:rPr>
        <w:t xml:space="preserve"> КЛАСС 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1017"/>
        <w:gridCol w:w="3538"/>
        <w:gridCol w:w="1152"/>
        <w:gridCol w:w="2098"/>
        <w:gridCol w:w="2179"/>
        <w:gridCol w:w="1522"/>
        <w:gridCol w:w="2542"/>
      </w:tblGrid>
      <w:tr w:rsidR="00A53CD1" w:rsidRPr="006F572D" w:rsidTr="006F572D">
        <w:trPr>
          <w:trHeight w:val="144"/>
        </w:trPr>
        <w:tc>
          <w:tcPr>
            <w:tcW w:w="527" w:type="dxa"/>
            <w:vMerge w:val="restart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vMerge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</w:tr>
      <w:tr w:rsidR="00A53CD1" w:rsidRPr="007E668B" w:rsidTr="006F572D">
        <w:trPr>
          <w:trHeight w:val="144"/>
        </w:trPr>
        <w:tc>
          <w:tcPr>
            <w:tcW w:w="0" w:type="auto"/>
            <w:gridSpan w:val="7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Технологии, профессии и производства.</w:t>
            </w: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gram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профессий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Мастера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gridSpan w:val="2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28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4"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gridSpan w:val="7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Технологии ручной обработки материалов. Конструирование и моделирование.</w:t>
            </w: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и технологические операции ручной обработки материалов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Разметка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круглых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деталей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циркулем</w:t>
            </w:r>
            <w:proofErr w:type="spellEnd"/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Соединение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деталей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Машины на службе у человека.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профессий</w:t>
            </w:r>
            <w:proofErr w:type="spellEnd"/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Технология обработки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2.10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45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gridSpan w:val="2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28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4"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</w:tr>
      <w:tr w:rsidR="00A53CD1" w:rsidRPr="007E668B" w:rsidTr="006F572D">
        <w:trPr>
          <w:trHeight w:val="144"/>
        </w:trPr>
        <w:tc>
          <w:tcPr>
            <w:tcW w:w="0" w:type="auto"/>
            <w:gridSpan w:val="7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Итоговый контроль за год</w:t>
            </w:r>
          </w:p>
        </w:tc>
      </w:tr>
      <w:tr w:rsidR="00A53CD1" w:rsidRPr="006F572D" w:rsidTr="006F572D">
        <w:trPr>
          <w:trHeight w:val="144"/>
        </w:trPr>
        <w:tc>
          <w:tcPr>
            <w:tcW w:w="527" w:type="dxa"/>
          </w:tcPr>
          <w:p w:rsidR="00A53CD1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Проверочная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3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994" w:type="dxa"/>
          </w:tcPr>
          <w:p w:rsidR="00A53CD1" w:rsidRPr="006F572D" w:rsidRDefault="00A53CD1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gridSpan w:val="2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328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4"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</w:tr>
      <w:tr w:rsidR="00A53CD1" w:rsidRPr="006F572D" w:rsidTr="006F572D">
        <w:trPr>
          <w:trHeight w:val="144"/>
        </w:trPr>
        <w:tc>
          <w:tcPr>
            <w:tcW w:w="0" w:type="auto"/>
            <w:gridSpan w:val="2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45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43" w:type="dxa"/>
          </w:tcPr>
          <w:p w:rsidR="00A53CD1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</w:tcPr>
          <w:p w:rsidR="00A53CD1" w:rsidRPr="006F572D" w:rsidRDefault="00A53CD1" w:rsidP="006F572D">
            <w:pPr>
              <w:jc w:val="both"/>
              <w:rPr>
                <w:sz w:val="28"/>
                <w:szCs w:val="28"/>
              </w:rPr>
            </w:pPr>
          </w:p>
        </w:tc>
      </w:tr>
    </w:tbl>
    <w:p w:rsidR="00A53CD1" w:rsidRPr="006F572D" w:rsidRDefault="00A53CD1" w:rsidP="006F572D">
      <w:pPr>
        <w:jc w:val="both"/>
        <w:rPr>
          <w:sz w:val="28"/>
          <w:szCs w:val="28"/>
        </w:rPr>
        <w:sectPr w:rsidR="00A53CD1" w:rsidRPr="006F5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D1" w:rsidRPr="006F572D" w:rsidRDefault="006F572D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8" w:name="block-31428472"/>
      <w:bookmarkEnd w:id="7"/>
      <w:r w:rsidRPr="006F572D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A53CD1" w:rsidRPr="006F572D" w:rsidRDefault="00A53CD1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CD1" w:rsidRPr="006F572D" w:rsidRDefault="006F572D" w:rsidP="006F572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</w:rPr>
        <w:t xml:space="preserve">2 КЛАСС </w:t>
      </w:r>
    </w:p>
    <w:tbl>
      <w:tblPr>
        <w:tblStyle w:val="GridTableLight"/>
        <w:tblpPr w:leftFromText="180" w:rightFromText="180" w:vertAnchor="text" w:horzAnchor="page" w:tblpX="1360" w:tblpY="750"/>
        <w:tblW w:w="0" w:type="auto"/>
        <w:tblLook w:val="04A0" w:firstRow="1" w:lastRow="0" w:firstColumn="1" w:lastColumn="0" w:noHBand="0" w:noVBand="1"/>
      </w:tblPr>
      <w:tblGrid>
        <w:gridCol w:w="996"/>
        <w:gridCol w:w="10871"/>
        <w:gridCol w:w="1848"/>
      </w:tblGrid>
      <w:tr w:rsidR="006F572D" w:rsidRPr="006F572D" w:rsidTr="006F572D">
        <w:trPr>
          <w:gridAfter w:val="1"/>
          <w:wAfter w:w="1628" w:type="dxa"/>
          <w:trHeight w:val="393"/>
        </w:trPr>
        <w:tc>
          <w:tcPr>
            <w:tcW w:w="996" w:type="dxa"/>
            <w:vMerge w:val="restart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  <w:tc>
          <w:tcPr>
            <w:tcW w:w="10871" w:type="dxa"/>
            <w:vMerge w:val="restart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  <w:vMerge/>
          </w:tcPr>
          <w:p w:rsidR="006F572D" w:rsidRPr="006F572D" w:rsidRDefault="006F572D" w:rsidP="006F5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1" w:type="dxa"/>
            <w:vMerge/>
          </w:tcPr>
          <w:p w:rsidR="006F572D" w:rsidRPr="006F572D" w:rsidRDefault="006F572D" w:rsidP="006F57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пройденного</w:t>
            </w:r>
            <w:proofErr w:type="gram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первом классе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цветочных композиций (</w:t>
            </w:r>
            <w:proofErr w:type="gram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центральная</w:t>
            </w:r>
            <w:proofErr w:type="gram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вертикальная, горизонтальная)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Биговка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Биговка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кривым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линиям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Круг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окружность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радиус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Получение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секторов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круга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Соединение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деталей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шпильку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Подвижное соединение деталей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шарнирна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проволоку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Шарнирный механизм по типу игрушки-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дергунчик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Разъемное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соединение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вращающихся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деталей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Макет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автомобиля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ниток. Их назначение, использование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Строчка косого стежка. Назначение.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Безузелковое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закрепление нитки на ткани.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Зашивания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разреза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Отделка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вышивкой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Сборка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сшивание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996" w:type="dxa"/>
          </w:tcPr>
          <w:p w:rsidR="006F572D" w:rsidRPr="006F572D" w:rsidRDefault="006F572D" w:rsidP="006F572D">
            <w:pPr>
              <w:spacing w:after="0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71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F572D" w:rsidRPr="006F572D" w:rsidTr="006F572D">
        <w:trPr>
          <w:trHeight w:val="144"/>
        </w:trPr>
        <w:tc>
          <w:tcPr>
            <w:tcW w:w="11867" w:type="dxa"/>
            <w:gridSpan w:val="2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  <w:lang w:val="ru-RU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6F572D" w:rsidRPr="006F572D" w:rsidRDefault="006F572D" w:rsidP="006F572D">
            <w:pPr>
              <w:spacing w:after="0"/>
              <w:ind w:left="135"/>
              <w:jc w:val="both"/>
              <w:rPr>
                <w:sz w:val="28"/>
                <w:szCs w:val="28"/>
              </w:rPr>
            </w:pPr>
            <w:r w:rsidRPr="006F572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F5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A53CD1" w:rsidRPr="006F572D" w:rsidRDefault="00A53CD1" w:rsidP="006F572D">
      <w:pPr>
        <w:jc w:val="both"/>
        <w:rPr>
          <w:sz w:val="28"/>
          <w:szCs w:val="28"/>
          <w:lang w:val="ru-RU"/>
        </w:rPr>
        <w:sectPr w:rsidR="00A53CD1" w:rsidRPr="006F5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CD1" w:rsidRPr="006F572D" w:rsidRDefault="006F572D" w:rsidP="006F572D">
      <w:pPr>
        <w:spacing w:after="0"/>
        <w:ind w:left="120"/>
        <w:jc w:val="both"/>
        <w:rPr>
          <w:sz w:val="28"/>
          <w:szCs w:val="28"/>
          <w:lang w:val="ru-RU"/>
        </w:rPr>
      </w:pPr>
      <w:bookmarkStart w:id="9" w:name="block-31428473"/>
      <w:bookmarkEnd w:id="8"/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53CD1" w:rsidRPr="006F572D" w:rsidRDefault="006F572D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53CD1" w:rsidRPr="006F572D" w:rsidRDefault="00A53CD1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A53CD1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53CD1" w:rsidRPr="006F572D" w:rsidRDefault="00A53CD1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A53CD1" w:rsidP="006F572D">
      <w:pPr>
        <w:spacing w:after="0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6F572D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  <w:r w:rsidRPr="006F572D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53CD1" w:rsidRPr="006F572D" w:rsidRDefault="00A53CD1" w:rsidP="006F572D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</w:p>
    <w:p w:rsidR="00A53CD1" w:rsidRPr="006F572D" w:rsidRDefault="00A53CD1" w:rsidP="006F572D">
      <w:pPr>
        <w:jc w:val="both"/>
        <w:rPr>
          <w:sz w:val="28"/>
          <w:szCs w:val="28"/>
          <w:lang w:val="ru-RU"/>
        </w:rPr>
        <w:sectPr w:rsidR="00A53CD1" w:rsidRPr="006F572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53CD1" w:rsidRPr="006F572D" w:rsidRDefault="00A53CD1" w:rsidP="006F572D">
      <w:pPr>
        <w:jc w:val="both"/>
        <w:rPr>
          <w:sz w:val="28"/>
          <w:szCs w:val="28"/>
          <w:lang w:val="ru-RU"/>
        </w:rPr>
      </w:pPr>
    </w:p>
    <w:sectPr w:rsidR="00A53CD1" w:rsidRPr="006F572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D1" w:rsidRDefault="006F572D">
      <w:pPr>
        <w:spacing w:line="240" w:lineRule="auto"/>
      </w:pPr>
      <w:r>
        <w:separator/>
      </w:r>
    </w:p>
  </w:endnote>
  <w:endnote w:type="continuationSeparator" w:id="0">
    <w:p w:rsidR="00A53CD1" w:rsidRDefault="006F5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D1" w:rsidRDefault="006F572D">
      <w:pPr>
        <w:spacing w:after="0"/>
      </w:pPr>
      <w:r>
        <w:separator/>
      </w:r>
    </w:p>
  </w:footnote>
  <w:footnote w:type="continuationSeparator" w:id="0">
    <w:p w:rsidR="00A53CD1" w:rsidRDefault="006F57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0F0"/>
    <w:multiLevelType w:val="multilevel"/>
    <w:tmpl w:val="688A3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F9E"/>
    <w:rsid w:val="000E0F9E"/>
    <w:rsid w:val="00121127"/>
    <w:rsid w:val="006F572D"/>
    <w:rsid w:val="007E668B"/>
    <w:rsid w:val="00905321"/>
    <w:rsid w:val="00A53CD1"/>
    <w:rsid w:val="4D506DB2"/>
    <w:rsid w:val="7E5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GridTableLight">
    <w:name w:val="Grid Table Light"/>
    <w:basedOn w:val="a1"/>
    <w:uiPriority w:val="40"/>
    <w:rsid w:val="006F57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E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68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3844</Words>
  <Characters>21915</Characters>
  <Application>Microsoft Office Word</Application>
  <DocSecurity>0</DocSecurity>
  <Lines>182</Lines>
  <Paragraphs>51</Paragraphs>
  <ScaleCrop>false</ScaleCrop>
  <Company>HP Inc.</Company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 Зиновьева</cp:lastModifiedBy>
  <cp:revision>5</cp:revision>
  <dcterms:created xsi:type="dcterms:W3CDTF">2024-06-14T18:10:00Z</dcterms:created>
  <dcterms:modified xsi:type="dcterms:W3CDTF">2024-09-12T09:07:00Z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AE4E34A560AE426DAAABEAD0338CC11D_12</vt:lpwstr>
  </property>
</Properties>
</file>