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BE" w:rsidRDefault="005C4F27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3600" cy="8404860"/>
            <wp:effectExtent l="0" t="0" r="0" b="0"/>
            <wp:docPr id="1" name="Рисунок 1" descr="D:\2024-2025\Рабочие программы 2024-2025\программы Злобина 2024-2025\родной язык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Злобина 2024-2025\родной язык\img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BE" w:rsidRPr="007C7FBE" w:rsidRDefault="007C7FBE" w:rsidP="007C7FBE">
      <w:pPr>
        <w:spacing w:after="12" w:line="248" w:lineRule="auto"/>
        <w:ind w:left="4289" w:firstLine="650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7FBE" w:rsidRPr="007C7FBE" w:rsidRDefault="007C7FBE" w:rsidP="007C7FBE">
      <w:pPr>
        <w:spacing w:after="12" w:line="248" w:lineRule="auto"/>
        <w:ind w:left="4289" w:firstLine="650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079E" w:rsidRDefault="006E079E" w:rsidP="007C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bookmarkStart w:id="0" w:name="_GoBack"/>
      <w:bookmarkEnd w:id="0"/>
    </w:p>
    <w:p w:rsidR="007C7FBE" w:rsidRPr="007C7FBE" w:rsidRDefault="007C7FBE" w:rsidP="007C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</w:t>
      </w:r>
      <w:r w:rsidRPr="007C7F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7F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</w:t>
      </w:r>
    </w:p>
    <w:p w:rsidR="007C7FBE" w:rsidRPr="007C7FBE" w:rsidRDefault="007C7FBE" w:rsidP="007C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родному  языку являются: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 по родному  языку являются: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всеми видами речевой деятельности: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адекватное понимание информации устного и письменного сообщения;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разными видами чтения;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адекватное восприятие на слух текстов разных стилей и жанров;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воспроизводить прослушанный или прочитанный текст с разной степенью свёрнутости;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создавать устные и письменные тексты разных типов, стилей речи и жанров с учётом замысла , адресата и ситуации общения;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свободно, правильно излагать свои мысли в устной и письменной форме;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различными видами монолога и диалога;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участвовать в речевом общении, соблюдая нормы речевого этикета;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выступать перед аудиторией сверстников с небольшими сообщениями, докладами;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(на уроках иностранного языка, литературы и т. Д.);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 по родному  языку являются: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места родного языка в системе гуманитарных наук и его роли в образовании в целом;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основ научных знаний о родном языке; понимание взаимосвязи его уровней и единиц;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базовых основ лингвистики;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опознавание и анализ основных единиц языка, грамматических категорий языка;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различных видов анализа слова, словосочетания, предложения и текста;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C7FBE" w:rsidRPr="007C7FBE" w:rsidRDefault="007C7FBE" w:rsidP="007C7F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II</w:t>
      </w:r>
      <w:r w:rsidRPr="007C7F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Содержание тем учебного курса.</w:t>
      </w: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76" w:lineRule="auto"/>
        <w:ind w:left="7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 (10 ч)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Русский язык – национальный язык русского народа*.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</w:t>
      </w: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Краткая история русской письменности. Создание славянского алфавита.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</w:t>
      </w: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Русский язык - язык русской художественной литературы. 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диалектной лексики в произведениях художественной литературы.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Пополнение словарного состава русского языка новой лексикой. Современные неологизмы и их группы по сфере употребления и стилистической окраске. </w:t>
      </w: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Ознакомление с историей и этимологией некоторых слов.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FBE" w:rsidRPr="007C7FBE" w:rsidRDefault="007C7FBE" w:rsidP="007C7FBE">
      <w:pPr>
        <w:spacing w:after="0" w:line="276" w:lineRule="auto"/>
        <w:ind w:left="70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Раздел 2. Культура речи (12 ч)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орфоэпические нормы 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современного русского литературного языка. </w:t>
      </w: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Понятие о варианте нормы*.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род.п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мн.ч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м.р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ударение в формах глаголов II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. на –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; глаголы звон</w:t>
      </w: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ть, включ</w:t>
      </w: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ть и др. Варианты ударения внутри нормы: б</w:t>
      </w: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ловать – балов</w:t>
      </w: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ть, обесп</w:t>
      </w: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– обеспеч</w:t>
      </w: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Лексические нормы и стилистические варианты употребления имён существительных, прилагательных, глаголов в современном русском литературном языке. 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Синонимы и точность речи. Смысловые‚ стилистические особенности употребления синонимов.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Антонимы и точность речи. Смысловые‚ стилистические особенности употребления антонимов.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Лексические омонимы и точность речи. Смысловые‚ стилистические особенности употребления лексических омонимов.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Типичные речевые ошибки‚ связанные с употреблением синонимов‚ антонимов и лексических омонимов в речи.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Категория рода 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категория склонения: склонение русских и иностранных имён и фамилий; названий географических объектов;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им.п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мн.ч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существительных на 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-а/-я 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и -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ы/-и 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директора, договоры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род.п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мн.ч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существительных м. и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ср.р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нулевым окончанием и окончанием 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proofErr w:type="spellStart"/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proofErr w:type="spellEnd"/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баклажанов, яблок, гектаров, носков, чулок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род.п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мн.ч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существительных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ж.р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proofErr w:type="spellStart"/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</w:t>
      </w:r>
      <w:proofErr w:type="spellEnd"/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басен, вишен, богинь, </w:t>
      </w:r>
      <w:proofErr w:type="spellStart"/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тихонь</w:t>
      </w:r>
      <w:proofErr w:type="spellEnd"/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кухонь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тв.п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мн.ч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существительных III склонения;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род.п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ед.ч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существительных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м.р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стакан чая – стакан чаю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употребления форм имен существительных в соответствии с типом склонения 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санаторий – не «санаторию», стукнуть т</w:t>
      </w: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флей – не «</w:t>
      </w:r>
      <w:proofErr w:type="spellStart"/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флем</w:t>
      </w:r>
      <w:proofErr w:type="spellEnd"/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), родом существительного 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красного платья – не «</w:t>
      </w:r>
      <w:proofErr w:type="spellStart"/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платьи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»), принадлежностью к разряду – одушевленности – неодушевленности 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смотреть на спутника – смотреть на спутник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), особенностями окончаний форм множественного числа 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чулок, носков, апельсинов, мандаринов, профессора, паспорта и т. д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употребления имен прилагательных в формах сравнительной степени 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ближайший – не «самый ближайший»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), в краткой форме (</w:t>
      </w:r>
      <w:r w:rsidRPr="007C7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медлен – медленен, торжествен – торжественен</w:t>
      </w: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Речевой этикет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C7FBE" w:rsidRPr="007C7FBE" w:rsidRDefault="007C7FBE" w:rsidP="007C7FB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76" w:lineRule="auto"/>
        <w:ind w:left="70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7C7F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Раздел 3. Речь. Речевая деятельность.  Текст (12 ч)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и речь. Виды речевой деятельности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Точность, логичность, выразительность, чистота и богатство речи*.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Эффективные приёмы чтения.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Предтекстовый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текстовый и </w:t>
      </w:r>
      <w:proofErr w:type="spellStart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послетекстовый</w:t>
      </w:r>
      <w:proofErr w:type="spellEnd"/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этапы работы.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Текст как единица языка и речи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тематическое единство текста.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Композиционные формы описания, повествования, рассуждения.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sz w:val="24"/>
          <w:szCs w:val="24"/>
        </w:rPr>
        <w:t xml:space="preserve">Тексты описательного типа: определение, дефиниция, собственно описание, пояснение.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Функциональные разновидности языка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Функциональные разновидности языка.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sz w:val="24"/>
          <w:szCs w:val="24"/>
        </w:rPr>
        <w:t xml:space="preserve">Разговорная речь. Рассказ о событии, «бывальщины».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sz w:val="24"/>
          <w:szCs w:val="24"/>
        </w:rPr>
        <w:t xml:space="preserve">Публицистический стиль. Устное выступление. </w:t>
      </w:r>
    </w:p>
    <w:p w:rsidR="007C7FBE" w:rsidRPr="007C7FBE" w:rsidRDefault="007C7FBE" w:rsidP="007C7F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7FBE">
        <w:rPr>
          <w:rFonts w:ascii="Times New Roman" w:eastAsia="Times New Roman" w:hAnsi="Times New Roman" w:cs="Times New Roman"/>
          <w:sz w:val="24"/>
          <w:szCs w:val="24"/>
        </w:rPr>
        <w:t xml:space="preserve">Язык художественной литературы. Описание внешности человека. </w:t>
      </w: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7FB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7C7F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Тематическое планирование</w:t>
      </w: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958"/>
        <w:gridCol w:w="1768"/>
        <w:gridCol w:w="1638"/>
        <w:gridCol w:w="2476"/>
      </w:tblGrid>
      <w:tr w:rsidR="007C7FBE" w:rsidRPr="007C7FBE" w:rsidTr="00E660C0">
        <w:trPr>
          <w:trHeight w:val="312"/>
          <w:jc w:val="center"/>
        </w:trPr>
        <w:tc>
          <w:tcPr>
            <w:tcW w:w="560" w:type="dxa"/>
            <w:vMerge w:val="restart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8" w:type="dxa"/>
            <w:vMerge w:val="restart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768" w:type="dxa"/>
            <w:vMerge w:val="restart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14" w:type="dxa"/>
            <w:gridSpan w:val="2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C7FBE" w:rsidRPr="007C7FBE" w:rsidTr="00E660C0">
        <w:trPr>
          <w:trHeight w:val="166"/>
          <w:jc w:val="center"/>
        </w:trPr>
        <w:tc>
          <w:tcPr>
            <w:tcW w:w="560" w:type="dxa"/>
            <w:vMerge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476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7C7FBE" w:rsidRPr="007C7FBE" w:rsidTr="00E660C0">
        <w:trPr>
          <w:trHeight w:val="312"/>
          <w:jc w:val="center"/>
        </w:trPr>
        <w:tc>
          <w:tcPr>
            <w:tcW w:w="560" w:type="dxa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76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FBE" w:rsidRPr="007C7FBE" w:rsidTr="00E660C0">
        <w:trPr>
          <w:trHeight w:val="312"/>
          <w:jc w:val="center"/>
        </w:trPr>
        <w:tc>
          <w:tcPr>
            <w:tcW w:w="560" w:type="dxa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76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FBE" w:rsidRPr="007C7FBE" w:rsidTr="00E660C0">
        <w:trPr>
          <w:trHeight w:val="273"/>
          <w:jc w:val="center"/>
        </w:trPr>
        <w:tc>
          <w:tcPr>
            <w:tcW w:w="560" w:type="dxa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Речь. Текст </w:t>
            </w:r>
          </w:p>
        </w:tc>
        <w:tc>
          <w:tcPr>
            <w:tcW w:w="176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FBE" w:rsidRPr="007C7FBE" w:rsidTr="00E660C0">
        <w:trPr>
          <w:trHeight w:val="329"/>
          <w:jc w:val="center"/>
        </w:trPr>
        <w:tc>
          <w:tcPr>
            <w:tcW w:w="560" w:type="dxa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8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vAlign w:val="center"/>
          </w:tcPr>
          <w:p w:rsidR="007C7FBE" w:rsidRPr="007C7FBE" w:rsidRDefault="007C7FBE" w:rsidP="007C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C7FBE" w:rsidRPr="007C7FBE" w:rsidRDefault="007C7FBE" w:rsidP="007C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7C7FBE" w:rsidRPr="007C7FBE" w:rsidSect="0074310F">
          <w:footerReference w:type="default" r:id="rId8"/>
          <w:pgSz w:w="11906" w:h="16838"/>
          <w:pgMar w:top="1134" w:right="386" w:bottom="1134" w:left="1259" w:header="709" w:footer="709" w:gutter="0"/>
          <w:cols w:space="708"/>
          <w:titlePg/>
          <w:docGrid w:linePitch="360"/>
        </w:sectPr>
      </w:pPr>
      <w:r w:rsidRPr="007C7F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textWrapping" w:clear="all"/>
      </w:r>
    </w:p>
    <w:tbl>
      <w:tblPr>
        <w:tblW w:w="177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3"/>
        <w:gridCol w:w="760"/>
        <w:gridCol w:w="834"/>
        <w:gridCol w:w="2892"/>
        <w:gridCol w:w="726"/>
        <w:gridCol w:w="2213"/>
        <w:gridCol w:w="499"/>
        <w:gridCol w:w="1989"/>
        <w:gridCol w:w="2451"/>
        <w:gridCol w:w="2445"/>
        <w:gridCol w:w="2221"/>
      </w:tblGrid>
      <w:tr w:rsidR="005714B1" w:rsidRPr="00F96743" w:rsidTr="009C466D">
        <w:trPr>
          <w:gridAfter w:val="1"/>
          <w:wAfter w:w="2245" w:type="dxa"/>
          <w:trHeight w:val="270"/>
        </w:trPr>
        <w:tc>
          <w:tcPr>
            <w:tcW w:w="744" w:type="dxa"/>
            <w:vMerge w:val="restart"/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26" w:type="dxa"/>
            <w:vMerge w:val="restart"/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217" w:type="dxa"/>
            <w:vMerge w:val="restart"/>
          </w:tcPr>
          <w:p w:rsidR="005714B1" w:rsidRPr="00F96743" w:rsidRDefault="005714B1" w:rsidP="009C466D">
            <w:pPr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Вид основной деятельности обучающегося</w:t>
            </w:r>
          </w:p>
        </w:tc>
        <w:tc>
          <w:tcPr>
            <w:tcW w:w="7340" w:type="dxa"/>
            <w:gridSpan w:val="4"/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5714B1" w:rsidRPr="00F96743" w:rsidTr="009C466D">
        <w:trPr>
          <w:gridAfter w:val="1"/>
          <w:wAfter w:w="2245" w:type="dxa"/>
          <w:trHeight w:val="195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714B1" w:rsidRPr="00F96743" w:rsidRDefault="005714B1" w:rsidP="009C4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  <w:vAlign w:val="center"/>
          </w:tcPr>
          <w:p w:rsidR="005714B1" w:rsidRPr="00F96743" w:rsidRDefault="005714B1" w:rsidP="009C466D">
            <w:pPr>
              <w:jc w:val="center"/>
              <w:rPr>
                <w:b/>
                <w:bCs/>
              </w:rPr>
            </w:pPr>
            <w:r w:rsidRPr="00F96743">
              <w:rPr>
                <w:b/>
                <w:bCs/>
              </w:rPr>
              <w:t>Предметные</w:t>
            </w:r>
          </w:p>
          <w:p w:rsidR="005714B1" w:rsidRPr="00F96743" w:rsidRDefault="005714B1" w:rsidP="009C466D">
            <w:pPr>
              <w:jc w:val="center"/>
              <w:rPr>
                <w:b/>
                <w:bCs/>
              </w:rPr>
            </w:pPr>
            <w:r w:rsidRPr="00F96743">
              <w:rPr>
                <w:b/>
                <w:bCs/>
              </w:rPr>
              <w:t>УУД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1" w:rsidRPr="00F96743" w:rsidRDefault="005714B1" w:rsidP="009C466D">
            <w:pPr>
              <w:jc w:val="center"/>
              <w:rPr>
                <w:b/>
                <w:bCs/>
              </w:rPr>
            </w:pPr>
            <w:proofErr w:type="spellStart"/>
            <w:r w:rsidRPr="00F96743">
              <w:rPr>
                <w:b/>
                <w:bCs/>
              </w:rPr>
              <w:t>Метапредметные</w:t>
            </w:r>
            <w:proofErr w:type="spellEnd"/>
            <w:r w:rsidRPr="00F96743">
              <w:rPr>
                <w:b/>
                <w:bCs/>
              </w:rPr>
              <w:t xml:space="preserve"> УУД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714B1" w:rsidRPr="00F96743" w:rsidRDefault="005714B1" w:rsidP="009C466D">
            <w:pPr>
              <w:jc w:val="center"/>
              <w:rPr>
                <w:b/>
                <w:bCs/>
              </w:rPr>
            </w:pPr>
            <w:r w:rsidRPr="00F96743">
              <w:rPr>
                <w:b/>
                <w:bCs/>
              </w:rPr>
              <w:t>Личностные УУД</w:t>
            </w:r>
          </w:p>
        </w:tc>
      </w:tr>
      <w:tr w:rsidR="005714B1" w:rsidRPr="00F96743" w:rsidTr="009C466D">
        <w:trPr>
          <w:gridAfter w:val="1"/>
          <w:wAfter w:w="2245" w:type="dxa"/>
          <w:trHeight w:val="195"/>
        </w:trPr>
        <w:tc>
          <w:tcPr>
            <w:tcW w:w="15528" w:type="dxa"/>
            <w:gridSpan w:val="10"/>
            <w:tcBorders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Язык и культура (1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96743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5714B1" w:rsidRPr="00F96743" w:rsidTr="009C466D"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 истории русского литературного языка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Осознание языка как развивающегося явления, взаимосвязи исторического развития языка с историей общества;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формулировать учебные задачи как шаги достижения поставленной цели деятельности.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находить в тексте требуемую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2245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  <w:trHeight w:val="675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F96743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Диалекты как часть народной культуры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Анализ художественного текста, работа со словарем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формулировать учебные задачи как шаги достижения поставленной цели деятельности.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находить в тексте требуемую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 xml:space="preserve">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      </w:r>
            <w:r w:rsidRPr="00F96743">
              <w:rPr>
                <w:sz w:val="20"/>
                <w:szCs w:val="20"/>
              </w:rPr>
              <w:lastRenderedPageBreak/>
              <w:t>самосовершенствованию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Презентация проектов, работа со словарем и текстом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формулировать учебные задачи как шаги достижения поставленной цели деятельности.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находить в тексте требуемую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Особенности освоения иноязычной лексики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индивидуальная исследовательская работа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</w:t>
            </w:r>
            <w:r w:rsidRPr="00F96743">
              <w:rPr>
                <w:sz w:val="20"/>
                <w:szCs w:val="20"/>
              </w:rPr>
              <w:lastRenderedPageBreak/>
              <w:t>иноязычной лексики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излагать полученную </w:t>
            </w:r>
            <w:r w:rsidRPr="00F96743">
              <w:rPr>
                <w:sz w:val="20"/>
                <w:szCs w:val="20"/>
              </w:rPr>
              <w:lastRenderedPageBreak/>
              <w:t>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процессе коммуникации с другими людьми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Fonts w:eastAsia="TimesNewRomanPSMT"/>
                <w:sz w:val="20"/>
                <w:szCs w:val="20"/>
              </w:rPr>
              <w:lastRenderedPageBreak/>
              <w:t>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      </w: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6-</w:t>
            </w:r>
            <w:r w:rsidRPr="00F96743">
              <w:rPr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Современные неологизмы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индивидуальная исследовательская работа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Определение значения современных неологизмов, характеристика неологизмов по сфере употребления и стилистической окраске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процессе коммуникации с другими людьми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rStyle w:val="dash041e005f0431005f044b005f0447005f043d005f044b005f0439005f005fchar1char1"/>
                <w:rFonts w:eastAsia="MS Mincho"/>
              </w:rPr>
            </w:pPr>
            <w:r w:rsidRPr="00F96743">
              <w:rPr>
                <w:sz w:val="20"/>
                <w:szCs w:val="20"/>
              </w:rPr>
              <w:t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      </w: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Отражение во фразеологии истории и культуры народа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Понимание и истолкование значения фразеологических оборотов с национально-культурным компонентом; комментирование истории происхождения </w:t>
            </w:r>
            <w:r w:rsidRPr="00F96743">
              <w:rPr>
                <w:sz w:val="20"/>
                <w:szCs w:val="20"/>
              </w:rPr>
              <w:lastRenderedPageBreak/>
              <w:t>таких фразеологических оборотов, уместное употребление их в современных ситуациях речевого общения;</w:t>
            </w: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процессе коммуникации с другими людьми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Fonts w:eastAsia="TimesNewRomanPSMT"/>
                <w:sz w:val="20"/>
                <w:szCs w:val="20"/>
              </w:rPr>
              <w:lastRenderedPageBreak/>
              <w:t xml:space="preserve">Способность обогащать свой словарный запас; формировать навыки анализа и оценки языковых явлений и фактов; умение пользоваться различными </w:t>
            </w:r>
            <w:r w:rsidRPr="00F96743">
              <w:rPr>
                <w:rFonts w:eastAsia="TimesNewRomanPSMT"/>
                <w:sz w:val="20"/>
                <w:szCs w:val="20"/>
              </w:rPr>
              <w:lastRenderedPageBreak/>
              <w:t>лингвистическими словарями.</w:t>
            </w: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Современные фразеологизмы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индивидуальная исследовательская работа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понимание и истолкование значения современных фразеологических оборотов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процессе коммуникации с другими людьми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Fonts w:eastAsia="TimesNewRomanPSMT"/>
                <w:sz w:val="20"/>
                <w:szCs w:val="20"/>
              </w:rPr>
              <w:t>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      </w: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Проверочная работа №1 (представление проектов, результатов исследовательской работы)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Представляют подготовленный проект и защищают его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Создание текста как результата проектной (исследовательской) деятельности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</w:t>
            </w:r>
            <w:r w:rsidRPr="00F96743">
              <w:rPr>
                <w:sz w:val="20"/>
                <w:szCs w:val="20"/>
              </w:rPr>
              <w:lastRenderedPageBreak/>
              <w:t>учебной и познавательной деятельности.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осуществлять взаимодействие с электронными поисковыми системами, словарями;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приобретут опыт проектной деятельности как особой формы учебной работы.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 xml:space="preserve">Осознанное, уважительное и доброжелательное отношение к другому человеку, его мнению, мировоззрению, </w:t>
            </w:r>
            <w:r w:rsidRPr="00F96743">
              <w:rPr>
                <w:sz w:val="20"/>
                <w:szCs w:val="20"/>
              </w:rPr>
              <w:lastRenderedPageBreak/>
              <w:t>культуре, языку, вере, гражданской позиции. Готовность и способность вести диалог с другими людьми и достигать в нем</w:t>
            </w:r>
            <w:r w:rsidRPr="00F96743">
              <w:rPr>
                <w:rStyle w:val="dash041e005f0431005f044b005f0447005f043d005f044b005f0439005f005fchar1char1"/>
                <w:rFonts w:eastAsia="MS Mincho"/>
              </w:rPr>
              <w:t xml:space="preserve"> взаимопонимания.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15528" w:type="dxa"/>
            <w:gridSpan w:val="10"/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lastRenderedPageBreak/>
              <w:t>Культура речи (12 ч)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1-12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Стилистические особенности произношения и ударения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Соблюдение основных орфоэпических и акцентологических норм современного русского литературного языка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отбирать и использовать </w:t>
            </w:r>
            <w:r w:rsidRPr="00F96743">
              <w:rPr>
                <w:sz w:val="20"/>
                <w:szCs w:val="20"/>
              </w:rPr>
              <w:lastRenderedPageBreak/>
              <w:t>речевые средства в процессе коммуникации с другими людьми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Fonts w:eastAsia="TimesNewRomanPSMT"/>
                <w:sz w:val="20"/>
                <w:szCs w:val="20"/>
              </w:rPr>
              <w:lastRenderedPageBreak/>
              <w:t>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      </w: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Нормы произношения отдельных грамматических форм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Учебное исследование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Соблюдение основных орфоэпических и акцентологических норм современного русского литературного языка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процессе коммуникации с другими людьми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Fonts w:eastAsia="TimesNewRomanPSMT"/>
                <w:sz w:val="20"/>
                <w:szCs w:val="20"/>
              </w:rPr>
              <w:t>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      </w: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Синонимы и точность речи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Учебное исследование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Нормы употребления синонимов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pStyle w:val="a6"/>
            </w:pPr>
            <w:r w:rsidRPr="00F96743">
              <w:rPr>
                <w:i/>
                <w:iCs/>
              </w:rPr>
              <w:t>Регулятивные:</w:t>
            </w:r>
            <w:r w:rsidRPr="00F96743">
              <w:t xml:space="preserve"> фиксировать и анализировать динамику собственных образовательных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результатов.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8"/>
                <w:szCs w:val="28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умение организовывать учебное сотрудничество </w:t>
            </w:r>
            <w:r w:rsidRPr="00F96743">
              <w:rPr>
                <w:sz w:val="20"/>
                <w:szCs w:val="20"/>
              </w:rPr>
              <w:lastRenderedPageBreak/>
              <w:t>и совместную деятельность с учителем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 xml:space="preserve"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</w:t>
            </w:r>
            <w:r w:rsidRPr="00F96743">
              <w:rPr>
                <w:sz w:val="20"/>
                <w:szCs w:val="20"/>
              </w:rPr>
              <w:lastRenderedPageBreak/>
              <w:t>речью.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Антонимы и точность речи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индивидуальная исследовательская работа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Нормы употребления антонимов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pStyle w:val="a6"/>
            </w:pPr>
            <w:r w:rsidRPr="00F96743">
              <w:rPr>
                <w:i/>
                <w:iCs/>
              </w:rPr>
              <w:t>Регулятивные:</w:t>
            </w:r>
            <w:r w:rsidRPr="00F96743">
              <w:t xml:space="preserve"> фиксировать и анализировать динамику собственных образовательных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результатов.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8"/>
                <w:szCs w:val="28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Лексические омонимы и точность речи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индивидуальная исследовательская работа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Нормы употребления омонимов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отбирать и использовать речевые средства в процессе коммуникации </w:t>
            </w:r>
            <w:r w:rsidRPr="00F96743">
              <w:rPr>
                <w:sz w:val="20"/>
                <w:szCs w:val="20"/>
              </w:rPr>
              <w:lastRenderedPageBreak/>
              <w:t>с другими людьми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rStyle w:val="dash041e005f0431005f044b005f0447005f043d005f044b005f0439005f005fchar1char1"/>
                <w:rFonts w:eastAsia="MS Mincho"/>
              </w:rPr>
            </w:pPr>
            <w:r w:rsidRPr="00F96743">
              <w:rPr>
                <w:sz w:val="20"/>
                <w:szCs w:val="20"/>
              </w:rPr>
              <w:lastRenderedPageBreak/>
              <w:t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      </w: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Особенности склонения имен существительных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Соблюдение основных грамматических норм современного русского литературного языка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pStyle w:val="a6"/>
            </w:pPr>
            <w:r w:rsidRPr="00F96743">
              <w:rPr>
                <w:i/>
                <w:iCs/>
              </w:rPr>
              <w:t>Регулятивные:</w:t>
            </w:r>
            <w:r w:rsidRPr="00F96743">
              <w:t xml:space="preserve"> фиксировать и анализировать динамику собственных образовательных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результатов.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8"/>
                <w:szCs w:val="28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Нормы употребления имен существительных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Соблюдение основных грамматических норм современного русского литературного языка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pStyle w:val="a6"/>
            </w:pPr>
            <w:r w:rsidRPr="00F96743">
              <w:rPr>
                <w:i/>
                <w:iCs/>
              </w:rPr>
              <w:t>Регулятивные:</w:t>
            </w:r>
            <w:r w:rsidRPr="00F96743">
              <w:t xml:space="preserve"> фиксировать и анализировать динамику собственных образовательных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результатов.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8"/>
                <w:szCs w:val="28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Нормы употребления имен </w:t>
            </w:r>
            <w:r w:rsidRPr="00F96743">
              <w:rPr>
                <w:sz w:val="20"/>
                <w:szCs w:val="20"/>
              </w:rPr>
              <w:lastRenderedPageBreak/>
              <w:t>прилагательных, числительных, местоимений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Учебное исследование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 xml:space="preserve">Соблюдение </w:t>
            </w:r>
            <w:r w:rsidRPr="00F96743">
              <w:rPr>
                <w:sz w:val="20"/>
                <w:szCs w:val="20"/>
              </w:rPr>
              <w:lastRenderedPageBreak/>
              <w:t>основных грамматических норм современного русского литературного языка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pStyle w:val="a6"/>
            </w:pPr>
            <w:r w:rsidRPr="00F96743">
              <w:rPr>
                <w:i/>
                <w:iCs/>
              </w:rPr>
              <w:lastRenderedPageBreak/>
              <w:t>Регулятивные:</w:t>
            </w:r>
            <w:r w:rsidRPr="00F96743">
              <w:t xml:space="preserve"> фиксировать и </w:t>
            </w:r>
            <w:r w:rsidRPr="00F96743">
              <w:lastRenderedPageBreak/>
              <w:t>анализировать динамику собственных образовательных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результатов.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8"/>
                <w:szCs w:val="28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 xml:space="preserve">Получение достаточного </w:t>
            </w:r>
            <w:r w:rsidRPr="00F96743">
              <w:rPr>
                <w:sz w:val="20"/>
                <w:szCs w:val="20"/>
              </w:rPr>
              <w:lastRenderedPageBreak/>
              <w:t>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0-2</w:t>
            </w: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Речевой этикет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Усваивают правила речевого этикета: нормы и традиции. Устойчивые формулы речевого этикета в общении. Обращение в русском речевом этикете. 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Соблюдение основных норм русского речевого этикета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формулировать учебные задачи как шаги достижения поставленной цели деятельности.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излагать полученную информацию.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процессе коммуникации с другими людьми.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 xml:space="preserve">Проверочная работа № 2 (представление проектов, результатов </w:t>
            </w:r>
            <w:r w:rsidRPr="00F96743">
              <w:rPr>
                <w:b/>
                <w:bCs/>
                <w:sz w:val="20"/>
                <w:szCs w:val="20"/>
              </w:rPr>
              <w:lastRenderedPageBreak/>
              <w:t>исследовательской работы)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Представляют подготовленный проект и защищают его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Создание текста как результата проектной </w:t>
            </w:r>
            <w:r w:rsidRPr="00F96743">
              <w:rPr>
                <w:sz w:val="20"/>
                <w:szCs w:val="20"/>
              </w:rPr>
              <w:lastRenderedPageBreak/>
              <w:t>(исследовательской) деятельности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 xml:space="preserve">владение основами самоконтроля, самооценки, принятия </w:t>
            </w:r>
            <w:r w:rsidRPr="00F96743">
              <w:rPr>
                <w:sz w:val="20"/>
                <w:szCs w:val="20"/>
              </w:rPr>
              <w:lastRenderedPageBreak/>
              <w:t>решений и осуществления осознанного выбора в учебной и познавательной деятельности.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осуществлять взаимодействие с электронными поисковыми системами, словарями;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приобретут опыт проектной деятельности как особой формы учебной работы.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 xml:space="preserve">Осознанное, уважительное и доброжелательное </w:t>
            </w:r>
            <w:r w:rsidRPr="00F96743">
              <w:rPr>
                <w:sz w:val="20"/>
                <w:szCs w:val="20"/>
              </w:rPr>
              <w:lastRenderedPageBreak/>
              <w:t>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</w:t>
            </w:r>
            <w:r w:rsidRPr="00F96743">
              <w:rPr>
                <w:rStyle w:val="dash041e005f0431005f044b005f0447005f043d005f044b005f0439005f005fchar1char1"/>
                <w:rFonts w:eastAsia="MS Mincho"/>
              </w:rPr>
              <w:t xml:space="preserve"> взаимопонимания.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15528" w:type="dxa"/>
            <w:gridSpan w:val="10"/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lastRenderedPageBreak/>
              <w:t>Речь. Текст (12 ч)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Эффективные приемы чтения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Учебное исследование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Проведение анализа прослушанного или прочитанного текста с точки зрения его композиционных особенностей, количества </w:t>
            </w:r>
            <w:proofErr w:type="spellStart"/>
            <w:r w:rsidRPr="00F96743">
              <w:rPr>
                <w:sz w:val="20"/>
                <w:szCs w:val="20"/>
              </w:rPr>
              <w:t>микротем</w:t>
            </w:r>
            <w:proofErr w:type="spellEnd"/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определять потенциальные затруднения при решении учебной и познавательной задачи и находить средства для их устранения.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находить в тексте </w:t>
            </w:r>
            <w:r w:rsidRPr="00F96743">
              <w:rPr>
                <w:sz w:val="20"/>
                <w:szCs w:val="20"/>
              </w:rPr>
              <w:lastRenderedPageBreak/>
              <w:t>требуемую информацию.</w:t>
            </w:r>
          </w:p>
          <w:p w:rsidR="005714B1" w:rsidRPr="00F96743" w:rsidRDefault="005714B1" w:rsidP="009C466D">
            <w:pPr>
              <w:pStyle w:val="a6"/>
              <w:rPr>
                <w:i/>
                <w:iCs/>
              </w:rPr>
            </w:pPr>
            <w:r w:rsidRPr="00F96743">
              <w:rPr>
                <w:i/>
                <w:iCs/>
              </w:rPr>
              <w:t>Коммуникативные:</w:t>
            </w:r>
          </w:p>
          <w:p w:rsidR="005714B1" w:rsidRPr="00F96743" w:rsidRDefault="005714B1" w:rsidP="009C466D">
            <w:pPr>
              <w:pStyle w:val="a6"/>
              <w:rPr>
                <w:sz w:val="14"/>
                <w:szCs w:val="14"/>
              </w:rPr>
            </w:pPr>
            <w:r w:rsidRPr="00F96743">
              <w:t>организовывать учебное взаимодействие в группе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</w:rPr>
              <w:lastRenderedPageBreak/>
              <w:t xml:space="preserve">Способность понимать художественные, научные и публицистические тексты, отражающие разные этнокультурные традиции; эстетическое, </w:t>
            </w:r>
            <w:r w:rsidRPr="00F96743">
              <w:rPr>
                <w:rStyle w:val="dash041e005f0431005f044b005f0447005f043d005f044b005f0439005f005fchar1char1"/>
                <w:rFonts w:eastAsia="MS Mincho"/>
              </w:rPr>
              <w:lastRenderedPageBreak/>
              <w:t xml:space="preserve">эмоционально-ценностное видение окружающего мира; 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Этапы работы с текстом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Узнают признаки текста. Характеризуют текст по форме, виду, типу и речи. Анализируют текст с точки зрения его темы, основной мысли, смысловой цельности.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Владение умениями информационной переработки прослушанного или прочитанного текста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pStyle w:val="a6"/>
              <w:rPr>
                <w:i/>
                <w:iCs/>
                <w:sz w:val="28"/>
                <w:szCs w:val="28"/>
              </w:rPr>
            </w:pPr>
            <w:r w:rsidRPr="00F96743">
              <w:rPr>
                <w:i/>
                <w:iCs/>
              </w:rPr>
              <w:t>Познавательные: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преобразовывать текст.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pStyle w:val="a6"/>
              <w:rPr>
                <w:sz w:val="28"/>
                <w:szCs w:val="28"/>
              </w:rPr>
            </w:pPr>
            <w:r w:rsidRPr="00F96743">
              <w:t>умение организовывать учебное сотрудничество и совместную деятельность с учителем.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</w:rPr>
              <w:t xml:space="preserve">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5-26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color w:val="C00000"/>
                <w:sz w:val="20"/>
                <w:szCs w:val="20"/>
              </w:rPr>
            </w:pPr>
            <w:r w:rsidRPr="00F96743">
              <w:rPr>
                <w:color w:val="C00000"/>
                <w:sz w:val="20"/>
                <w:szCs w:val="20"/>
              </w:rPr>
              <w:t>Тематическое единство текста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Узнают признаки текста. Характеризуют текст по форме, виду, типу и речи. Анализируют текст с точки зрения его темы, основной мысли, смысловой цельности.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дифференцировать и интегрировать информацию прочитанного и прослушанного текста: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pStyle w:val="a6"/>
            </w:pPr>
            <w:r w:rsidRPr="00F96743">
              <w:rPr>
                <w:i/>
                <w:iCs/>
              </w:rPr>
              <w:t>Регулятивные:</w:t>
            </w:r>
            <w:r w:rsidRPr="00F96743">
              <w:t xml:space="preserve"> фиксировать и анализировать динамику собственных образовательных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результатов.</w:t>
            </w:r>
          </w:p>
          <w:p w:rsidR="005714B1" w:rsidRPr="00F96743" w:rsidRDefault="005714B1" w:rsidP="009C466D">
            <w:pPr>
              <w:pStyle w:val="a6"/>
              <w:rPr>
                <w:i/>
                <w:iCs/>
                <w:sz w:val="28"/>
                <w:szCs w:val="28"/>
              </w:rPr>
            </w:pPr>
            <w:r w:rsidRPr="00F96743">
              <w:rPr>
                <w:i/>
                <w:iCs/>
              </w:rPr>
              <w:t>Познавательные: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преобразовывать текст.</w:t>
            </w:r>
          </w:p>
          <w:p w:rsidR="005714B1" w:rsidRPr="00F96743" w:rsidRDefault="005714B1" w:rsidP="009C466D">
            <w:pPr>
              <w:pStyle w:val="a6"/>
              <w:rPr>
                <w:i/>
                <w:iCs/>
              </w:rPr>
            </w:pPr>
            <w:r w:rsidRPr="00F96743">
              <w:rPr>
                <w:i/>
                <w:iCs/>
              </w:rPr>
              <w:t>Коммуникативные:</w:t>
            </w:r>
          </w:p>
          <w:p w:rsidR="005714B1" w:rsidRPr="00F96743" w:rsidRDefault="005714B1" w:rsidP="009C466D">
            <w:pPr>
              <w:pStyle w:val="a6"/>
              <w:rPr>
                <w:sz w:val="14"/>
                <w:szCs w:val="14"/>
              </w:rPr>
            </w:pPr>
            <w:r w:rsidRPr="00F96743">
              <w:t>организовывать учебное взаимодействие в группе.</w:t>
            </w:r>
          </w:p>
          <w:p w:rsidR="005714B1" w:rsidRPr="00F96743" w:rsidRDefault="005714B1" w:rsidP="009C466D">
            <w:pPr>
              <w:pStyle w:val="a6"/>
              <w:rPr>
                <w:sz w:val="28"/>
                <w:szCs w:val="28"/>
              </w:rPr>
            </w:pP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rStyle w:val="dash041e005f0431005f044b005f0447005f043d005f044b005f0439005f005fchar1char1"/>
                <w:rFonts w:eastAsia="MS Mincho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</w:rPr>
              <w:t>Способность понимать художественные, научные и публицистические тексты, отражающие разные этнокультурные традиции; эстетическое, эмоционально-</w:t>
            </w:r>
            <w:r w:rsidRPr="00F96743">
              <w:rPr>
                <w:rStyle w:val="dash041e005f0431005f044b005f0447005f043d005f044b005f0439005f005fchar1char1"/>
                <w:rFonts w:eastAsia="MS Mincho"/>
              </w:rPr>
              <w:lastRenderedPageBreak/>
              <w:t>ценностное видение окружающего мира.</w:t>
            </w:r>
          </w:p>
          <w:p w:rsidR="005714B1" w:rsidRPr="00F96743" w:rsidRDefault="005714B1" w:rsidP="009C466D">
            <w:pPr>
              <w:jc w:val="center"/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Тексты описательного типа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Узнают признаки текста. Характеризуют текст по форме, виду, типу и речи. Анализируют текст с точки зрения его темы, основной мысли, смысловой цельности.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Проведение анализа прослушанного или прочитанного текста с точки зрения его композиционных особенностей, количества </w:t>
            </w:r>
            <w:proofErr w:type="spellStart"/>
            <w:r w:rsidRPr="00F96743">
              <w:rPr>
                <w:sz w:val="20"/>
                <w:szCs w:val="20"/>
              </w:rPr>
              <w:t>микротем</w:t>
            </w:r>
            <w:proofErr w:type="spellEnd"/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определять потенциальные затруднения при решении учебной и познавательной задачи и находить средства для их устранения.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находить в тексте требуемую информацию.</w:t>
            </w:r>
          </w:p>
          <w:p w:rsidR="005714B1" w:rsidRPr="00F96743" w:rsidRDefault="005714B1" w:rsidP="009C466D">
            <w:pPr>
              <w:pStyle w:val="a6"/>
              <w:rPr>
                <w:i/>
                <w:iCs/>
              </w:rPr>
            </w:pPr>
            <w:r w:rsidRPr="00F96743">
              <w:rPr>
                <w:i/>
                <w:iCs/>
              </w:rPr>
              <w:t>Коммуникативные:</w:t>
            </w:r>
          </w:p>
          <w:p w:rsidR="005714B1" w:rsidRPr="00F96743" w:rsidRDefault="005714B1" w:rsidP="009C466D">
            <w:pPr>
              <w:pStyle w:val="a6"/>
              <w:rPr>
                <w:sz w:val="14"/>
                <w:szCs w:val="14"/>
              </w:rPr>
            </w:pPr>
            <w:r w:rsidRPr="00F96743">
              <w:t>организовывать учебное взаимодействие в группе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rStyle w:val="dash041e005f0431005f044b005f0447005f043d005f044b005f0439005f005fchar1char1"/>
                <w:rFonts w:eastAsia="MS Mincho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</w:rPr>
              <w:t xml:space="preserve">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</w:t>
            </w:r>
          </w:p>
          <w:p w:rsidR="005714B1" w:rsidRPr="00F96743" w:rsidRDefault="005714B1" w:rsidP="009C466D"/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Разговорная речь. Рассказ о событии. Бывальщина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Учебное исследование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Проведение анализа прослушанного или прочитанного текста с точки зрения его композиционных особенностей, количества </w:t>
            </w:r>
            <w:proofErr w:type="spellStart"/>
            <w:r w:rsidRPr="00F96743">
              <w:rPr>
                <w:sz w:val="20"/>
                <w:szCs w:val="20"/>
              </w:rPr>
              <w:t>микротем</w:t>
            </w:r>
            <w:proofErr w:type="spellEnd"/>
            <w:r w:rsidRPr="00F96743">
              <w:rPr>
                <w:sz w:val="20"/>
                <w:szCs w:val="20"/>
              </w:rPr>
              <w:t>;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строить рассуждение от общих закономерностей к частным явлениям и от частных явлений к общим </w:t>
            </w:r>
            <w:r w:rsidRPr="00F96743">
              <w:rPr>
                <w:sz w:val="20"/>
                <w:szCs w:val="20"/>
              </w:rPr>
              <w:lastRenderedPageBreak/>
              <w:t>закономерностям.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процессе коммуникации с другими людьми.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 xml:space="preserve"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</w:t>
            </w:r>
            <w:r w:rsidRPr="00F96743">
              <w:rPr>
                <w:sz w:val="20"/>
                <w:szCs w:val="20"/>
              </w:rPr>
              <w:lastRenderedPageBreak/>
              <w:t>речью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Научный стиль. Словарная статья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индивидуальная исследовательская работа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Владение умениями информационной переработки прослушанного или прочитанного текста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pStyle w:val="a6"/>
              <w:rPr>
                <w:i/>
                <w:iCs/>
                <w:sz w:val="28"/>
                <w:szCs w:val="28"/>
              </w:rPr>
            </w:pPr>
            <w:r w:rsidRPr="00F96743">
              <w:rPr>
                <w:i/>
                <w:iCs/>
              </w:rPr>
              <w:t>Познавательные: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преобразовывать текст.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pStyle w:val="a6"/>
              <w:rPr>
                <w:sz w:val="28"/>
                <w:szCs w:val="28"/>
              </w:rPr>
            </w:pPr>
            <w:r w:rsidRPr="00F96743">
              <w:t>умение организовывать учебное сотрудничество и совместную деятельность с учителем.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</w:rPr>
              <w:t xml:space="preserve">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1-32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Научное сообщение. Устный ответ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индивидуальная исследовательская работа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Владение умениями информационной переработки прослушанного или прочитанного текста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pStyle w:val="a6"/>
              <w:rPr>
                <w:i/>
                <w:iCs/>
                <w:sz w:val="28"/>
                <w:szCs w:val="28"/>
              </w:rPr>
            </w:pPr>
            <w:r w:rsidRPr="00F96743">
              <w:rPr>
                <w:i/>
                <w:iCs/>
              </w:rPr>
              <w:t>Познавательные: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преобразовывать текст.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pStyle w:val="a6"/>
              <w:rPr>
                <w:sz w:val="28"/>
                <w:szCs w:val="28"/>
              </w:rPr>
            </w:pPr>
            <w:r w:rsidRPr="00F96743">
              <w:lastRenderedPageBreak/>
              <w:t>умение организовывать учебное сотрудничество и совместную деятельность с учителем.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rStyle w:val="dash041e005f0431005f044b005f0447005f043d005f044b005f0439005f005fchar1char1"/>
                <w:rFonts w:eastAsia="MS Mincho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</w:rPr>
              <w:lastRenderedPageBreak/>
              <w:t xml:space="preserve">Способность понимать художественные, научные и публицистические тексты, отражающие разные этнокультурные традиции; </w:t>
            </w:r>
            <w:r w:rsidRPr="00F96743">
              <w:rPr>
                <w:rStyle w:val="dash041e005f0431005f044b005f0447005f043d005f044b005f0439005f005fchar1char1"/>
                <w:rFonts w:eastAsia="MS Mincho"/>
              </w:rPr>
              <w:lastRenderedPageBreak/>
              <w:t xml:space="preserve">эстетическое, эмоционально-ценностное видение окружающего мира; </w:t>
            </w:r>
          </w:p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Виды ответов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индивидуальная исследовательская работа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Владение умениями информационной переработки прослушанного или прочитанного текста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аргументируя причины достижения или отсутствия планируемого результата.</w:t>
            </w:r>
          </w:p>
          <w:p w:rsidR="005714B1" w:rsidRPr="00F96743" w:rsidRDefault="005714B1" w:rsidP="009C466D">
            <w:pPr>
              <w:pStyle w:val="a6"/>
              <w:rPr>
                <w:i/>
                <w:iCs/>
                <w:sz w:val="28"/>
                <w:szCs w:val="28"/>
              </w:rPr>
            </w:pPr>
            <w:r w:rsidRPr="00F96743">
              <w:rPr>
                <w:i/>
                <w:iCs/>
              </w:rPr>
              <w:t>Познавательные:</w:t>
            </w:r>
          </w:p>
          <w:p w:rsidR="005714B1" w:rsidRPr="00F96743" w:rsidRDefault="005714B1" w:rsidP="009C466D">
            <w:pPr>
              <w:pStyle w:val="a6"/>
            </w:pPr>
            <w:r w:rsidRPr="00F96743">
              <w:t>преобразовывать текст.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pStyle w:val="a6"/>
              <w:rPr>
                <w:sz w:val="28"/>
                <w:szCs w:val="28"/>
              </w:rPr>
            </w:pPr>
            <w:r w:rsidRPr="00F96743">
              <w:t>умение организовывать учебное сотрудничество и совместную деятельность с учителем.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  <w:sz w:val="20"/>
                <w:szCs w:val="20"/>
              </w:rPr>
              <w:t xml:space="preserve">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</w:t>
            </w:r>
          </w:p>
        </w:tc>
      </w:tr>
      <w:tr w:rsidR="005714B1" w:rsidRPr="00F96743" w:rsidTr="009C466D">
        <w:trPr>
          <w:gridAfter w:val="1"/>
          <w:wAfter w:w="2245" w:type="dxa"/>
        </w:trPr>
        <w:tc>
          <w:tcPr>
            <w:tcW w:w="744" w:type="dxa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B1" w:rsidRPr="00F96743" w:rsidRDefault="005714B1" w:rsidP="009C4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5714B1" w:rsidRPr="00F96743" w:rsidRDefault="005714B1" w:rsidP="009C466D">
            <w:pPr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726" w:type="dxa"/>
          </w:tcPr>
          <w:p w:rsidR="005714B1" w:rsidRPr="00F96743" w:rsidRDefault="005714B1" w:rsidP="009C466D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Выполняют контрольную работу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Создание текста как результата проектной (исследовательской) деятельности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Познавательные: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осуществлять взаимодействие с электронными поисковыми системами, словарями;</w:t>
            </w:r>
          </w:p>
          <w:p w:rsidR="005714B1" w:rsidRPr="00F96743" w:rsidRDefault="005714B1" w:rsidP="009C466D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14B1" w:rsidRPr="00F96743" w:rsidRDefault="005714B1" w:rsidP="009C466D">
            <w:pPr>
              <w:rPr>
                <w:sz w:val="20"/>
                <w:szCs w:val="20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  <w:sz w:val="20"/>
                <w:szCs w:val="20"/>
              </w:rPr>
              <w:lastRenderedPageBreak/>
              <w:t>Готовность и способность вести диалог с другими людьми и достигать в нем взаимопонимания</w:t>
            </w:r>
          </w:p>
        </w:tc>
      </w:tr>
    </w:tbl>
    <w:p w:rsidR="00031D7C" w:rsidRDefault="00031D7C" w:rsidP="003B084D"/>
    <w:sectPr w:rsidR="00031D7C" w:rsidSect="005714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B2" w:rsidRDefault="00C551B2">
      <w:pPr>
        <w:spacing w:after="0" w:line="240" w:lineRule="auto"/>
      </w:pPr>
      <w:r>
        <w:separator/>
      </w:r>
    </w:p>
  </w:endnote>
  <w:endnote w:type="continuationSeparator" w:id="0">
    <w:p w:rsidR="00C551B2" w:rsidRDefault="00C5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AF" w:rsidRDefault="007C7FBE" w:rsidP="001C365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F27">
      <w:rPr>
        <w:rStyle w:val="a5"/>
        <w:noProof/>
      </w:rPr>
      <w:t>6</w:t>
    </w:r>
    <w:r>
      <w:rPr>
        <w:rStyle w:val="a5"/>
      </w:rPr>
      <w:fldChar w:fldCharType="end"/>
    </w:r>
  </w:p>
  <w:p w:rsidR="00842CAF" w:rsidRDefault="005C4F27" w:rsidP="00D41E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B2" w:rsidRDefault="00C551B2">
      <w:pPr>
        <w:spacing w:after="0" w:line="240" w:lineRule="auto"/>
      </w:pPr>
      <w:r>
        <w:separator/>
      </w:r>
    </w:p>
  </w:footnote>
  <w:footnote w:type="continuationSeparator" w:id="0">
    <w:p w:rsidR="00C551B2" w:rsidRDefault="00C55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9"/>
    <w:rsid w:val="00031D7C"/>
    <w:rsid w:val="003B084D"/>
    <w:rsid w:val="005714B1"/>
    <w:rsid w:val="005C4F27"/>
    <w:rsid w:val="006E079E"/>
    <w:rsid w:val="007B6286"/>
    <w:rsid w:val="007C7FBE"/>
    <w:rsid w:val="00884E89"/>
    <w:rsid w:val="00C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C7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C7FBE"/>
  </w:style>
  <w:style w:type="character" w:customStyle="1" w:styleId="1">
    <w:name w:val="Нижний колонтитул Знак1"/>
    <w:basedOn w:val="a0"/>
    <w:link w:val="a3"/>
    <w:uiPriority w:val="99"/>
    <w:locked/>
    <w:rsid w:val="007C7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C7FBE"/>
  </w:style>
  <w:style w:type="paragraph" w:styleId="a6">
    <w:name w:val="No Spacing"/>
    <w:uiPriority w:val="99"/>
    <w:qFormat/>
    <w:rsid w:val="00571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4B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C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C7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C7FBE"/>
  </w:style>
  <w:style w:type="character" w:customStyle="1" w:styleId="1">
    <w:name w:val="Нижний колонтитул Знак1"/>
    <w:basedOn w:val="a0"/>
    <w:link w:val="a3"/>
    <w:uiPriority w:val="99"/>
    <w:locked/>
    <w:rsid w:val="007C7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C7FBE"/>
  </w:style>
  <w:style w:type="paragraph" w:styleId="a6">
    <w:name w:val="No Spacing"/>
    <w:uiPriority w:val="99"/>
    <w:qFormat/>
    <w:rsid w:val="00571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4B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C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4535</Words>
  <Characters>25855</Characters>
  <Application>Microsoft Office Word</Application>
  <DocSecurity>0</DocSecurity>
  <Lines>215</Lines>
  <Paragraphs>60</Paragraphs>
  <ScaleCrop>false</ScaleCrop>
  <Company/>
  <LinksUpToDate>false</LinksUpToDate>
  <CharactersWithSpaces>30330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7</cp:revision>
  <dcterms:created xsi:type="dcterms:W3CDTF">2023-09-05T06:16:00Z</dcterms:created>
  <dcterms:modified xsi:type="dcterms:W3CDTF">2024-09-12T07:27:00Z</dcterms:modified>
</cp:coreProperties>
</file>