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E" w:rsidRDefault="007A779E" w:rsidP="00CF0AA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7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81281" w:rsidRDefault="00181281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7A779E" w:rsidRPr="00181281" w:rsidRDefault="009541DC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779E" w:rsidRPr="00181281">
        <w:rPr>
          <w:rFonts w:ascii="Times New Roman" w:hAnsi="Times New Roman" w:cs="Times New Roman"/>
          <w:sz w:val="28"/>
          <w:szCs w:val="28"/>
        </w:rPr>
        <w:t>Рабочая</w:t>
      </w:r>
      <w:r w:rsidR="00181281" w:rsidRPr="00181281">
        <w:rPr>
          <w:rFonts w:ascii="Times New Roman" w:hAnsi="Times New Roman" w:cs="Times New Roman"/>
          <w:sz w:val="28"/>
          <w:szCs w:val="28"/>
        </w:rPr>
        <w:t xml:space="preserve"> программа составлена на основе</w:t>
      </w:r>
      <w:r w:rsidR="00181281" w:rsidRPr="0018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курса Пономарева И.Н.,</w:t>
      </w:r>
      <w:r w:rsidR="00181281" w:rsidRPr="0018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Кучменко В.С., Корнилова О.А., </w:t>
      </w:r>
      <w:proofErr w:type="spellStart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Драгомилов</w:t>
      </w:r>
      <w:proofErr w:type="spellEnd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Симонова Т.С. Биология: 5-11 классы: программы</w:t>
      </w:r>
      <w:proofErr w:type="gramStart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/[</w:t>
      </w:r>
      <w:proofErr w:type="gramEnd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Пономарѐва</w:t>
      </w:r>
      <w:proofErr w:type="spellEnd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Кучменко, О.А. </w:t>
      </w:r>
      <w:proofErr w:type="spellStart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</w:t>
      </w:r>
      <w:proofErr w:type="spellEnd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др.]- М.: </w:t>
      </w:r>
      <w:proofErr w:type="spellStart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181281" w:rsidRPr="0018128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2017. –400 с.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7A779E">
        <w:rPr>
          <w:rFonts w:ascii="Times New Roman" w:hAnsi="Times New Roman" w:cs="Times New Roman"/>
          <w:b/>
          <w:sz w:val="28"/>
          <w:szCs w:val="28"/>
        </w:rPr>
        <w:t>1. Цели и задачи учебного курса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A779E" w:rsidRPr="007A779E" w:rsidRDefault="009541DC" w:rsidP="002C59AB">
      <w:pPr>
        <w:spacing w:after="0" w:line="240" w:lineRule="auto"/>
        <w:ind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79E" w:rsidRPr="007A779E">
        <w:rPr>
          <w:rFonts w:ascii="Times New Roman" w:hAnsi="Times New Roman" w:cs="Times New Roman"/>
          <w:sz w:val="28"/>
          <w:szCs w:val="28"/>
        </w:rPr>
        <w:t>Рабочая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и Примерной основной образовательной програм</w:t>
      </w:r>
      <w:r w:rsidR="007A779E">
        <w:rPr>
          <w:rFonts w:ascii="Times New Roman" w:hAnsi="Times New Roman" w:cs="Times New Roman"/>
          <w:sz w:val="28"/>
          <w:szCs w:val="28"/>
        </w:rPr>
        <w:t>мы среднего общего образования.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C23A7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Программа учебного предмета «Биология» составлена на основе модульного принципа построения учебного материала,  определяет количество часов</w:t>
      </w:r>
      <w:r w:rsidR="009541DC">
        <w:rPr>
          <w:rFonts w:ascii="Times New Roman" w:hAnsi="Times New Roman" w:cs="Times New Roman"/>
          <w:sz w:val="28"/>
          <w:szCs w:val="28"/>
        </w:rPr>
        <w:t xml:space="preserve"> (34 часа в 10 классе и 34 часа в 11 классе) н</w:t>
      </w:r>
      <w:r w:rsidRPr="007A779E">
        <w:rPr>
          <w:rFonts w:ascii="Times New Roman" w:hAnsi="Times New Roman" w:cs="Times New Roman"/>
          <w:sz w:val="28"/>
          <w:szCs w:val="28"/>
        </w:rPr>
        <w:t>а изучение учебного предмета и не ограничивает возможность его и</w:t>
      </w:r>
      <w:r>
        <w:rPr>
          <w:rFonts w:ascii="Times New Roman" w:hAnsi="Times New Roman" w:cs="Times New Roman"/>
          <w:sz w:val="28"/>
          <w:szCs w:val="28"/>
        </w:rPr>
        <w:t xml:space="preserve">зучения в том или ином классе. </w:t>
      </w:r>
    </w:p>
    <w:p w:rsidR="007A779E" w:rsidRPr="007A779E" w:rsidRDefault="000C23A7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A779E" w:rsidRPr="007A779E">
        <w:rPr>
          <w:rFonts w:ascii="Times New Roman" w:hAnsi="Times New Roman" w:cs="Times New Roman"/>
          <w:sz w:val="28"/>
          <w:szCs w:val="28"/>
        </w:rPr>
        <w:t>абочая программа учитывает возможность получения знаний, в том числе через практическую деятельность. В программе содержится  перечень лаб</w:t>
      </w:r>
      <w:r w:rsidR="007A779E">
        <w:rPr>
          <w:rFonts w:ascii="Times New Roman" w:hAnsi="Times New Roman" w:cs="Times New Roman"/>
          <w:sz w:val="28"/>
          <w:szCs w:val="28"/>
        </w:rPr>
        <w:t>ораторных и практических работ.</w:t>
      </w:r>
    </w:p>
    <w:p w:rsidR="00181281" w:rsidRDefault="0018128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779E" w:rsidRPr="007A779E">
        <w:rPr>
          <w:rFonts w:ascii="Times New Roman" w:hAnsi="Times New Roman" w:cs="Times New Roman"/>
          <w:sz w:val="28"/>
          <w:szCs w:val="28"/>
        </w:rPr>
        <w:t>В</w:t>
      </w:r>
      <w:r w:rsidR="007A779E" w:rsidRPr="007A779E">
        <w:rPr>
          <w:rFonts w:ascii="Times New Roman" w:hAnsi="Times New Roman" w:cs="Times New Roman"/>
          <w:sz w:val="28"/>
          <w:szCs w:val="28"/>
        </w:rPr>
        <w:tab/>
        <w:t xml:space="preserve"> системе естественно-научного образования биология как учебный предмет занимает важное место в формировании: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 xml:space="preserve">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Изучение биологии создает условия для формирования у обучающихся интеллектуальных, гражданских, коммуникационны</w:t>
      </w:r>
      <w:r>
        <w:rPr>
          <w:rFonts w:ascii="Times New Roman" w:hAnsi="Times New Roman" w:cs="Times New Roman"/>
          <w:sz w:val="28"/>
          <w:szCs w:val="28"/>
        </w:rPr>
        <w:t>х и информационных компетенций.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</w:t>
      </w:r>
      <w:r>
        <w:rPr>
          <w:rFonts w:ascii="Times New Roman" w:hAnsi="Times New Roman" w:cs="Times New Roman"/>
          <w:sz w:val="28"/>
          <w:szCs w:val="28"/>
        </w:rPr>
        <w:t>етических и практических задач.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Изучение биологии ориентировано на обеспечение общеобразовательной и общекультурной подготовки выпускников.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Изучение биологии обеспечивает: применение полученных знаний для решения практических и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учебно-исследовательских задач </w:t>
      </w:r>
      <w:r w:rsidRPr="007A779E">
        <w:rPr>
          <w:rFonts w:ascii="Times New Roman" w:hAnsi="Times New Roman" w:cs="Times New Roman"/>
          <w:sz w:val="28"/>
          <w:szCs w:val="28"/>
        </w:rPr>
        <w:t>в</w:t>
      </w:r>
      <w:r w:rsidRPr="007A779E">
        <w:rPr>
          <w:rFonts w:ascii="Times New Roman" w:hAnsi="Times New Roman" w:cs="Times New Roman"/>
          <w:sz w:val="28"/>
          <w:szCs w:val="28"/>
        </w:rPr>
        <w:tab/>
        <w:t xml:space="preserve">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</w:p>
    <w:p w:rsidR="007A779E" w:rsidRPr="002C59AB" w:rsidRDefault="0018128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A779E" w:rsidRPr="007A779E">
        <w:rPr>
          <w:rFonts w:ascii="Times New Roman" w:hAnsi="Times New Roman" w:cs="Times New Roman"/>
          <w:sz w:val="28"/>
          <w:szCs w:val="28"/>
        </w:rPr>
        <w:t xml:space="preserve">Изучение предмета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</w:t>
      </w:r>
      <w:proofErr w:type="spellStart"/>
      <w:proofErr w:type="gramStart"/>
      <w:r w:rsidR="007A779E" w:rsidRPr="007A779E">
        <w:rPr>
          <w:rFonts w:ascii="Times New Roman" w:hAnsi="Times New Roman" w:cs="Times New Roman"/>
          <w:sz w:val="28"/>
          <w:szCs w:val="28"/>
        </w:rPr>
        <w:t>экосистемах.</w:t>
      </w:r>
      <w:r w:rsidR="007A779E" w:rsidRPr="007A779E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spellEnd"/>
      <w:proofErr w:type="gramEnd"/>
      <w:r w:rsidR="007A779E" w:rsidRPr="007A779E">
        <w:rPr>
          <w:rFonts w:ascii="Times New Roman" w:hAnsi="Times New Roman" w:cs="Times New Roman"/>
          <w:b/>
          <w:sz w:val="28"/>
          <w:szCs w:val="28"/>
        </w:rPr>
        <w:t xml:space="preserve"> места учебного  предмета, курса в учебном плане.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A779E" w:rsidRPr="007A779E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779E" w:rsidRPr="007A779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базисным </w:t>
      </w:r>
      <w:proofErr w:type="gramStart"/>
      <w:r w:rsidR="007A779E" w:rsidRPr="007A779E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A779E">
        <w:rPr>
          <w:rFonts w:ascii="Times New Roman" w:hAnsi="Times New Roman" w:cs="Times New Roman"/>
          <w:sz w:val="28"/>
          <w:szCs w:val="28"/>
        </w:rPr>
        <w:t xml:space="preserve"> планом</w:t>
      </w:r>
      <w:proofErr w:type="gramEnd"/>
      <w:r w:rsidR="007A779E" w:rsidRPr="007A779E">
        <w:rPr>
          <w:rFonts w:ascii="Times New Roman" w:hAnsi="Times New Roman" w:cs="Times New Roman"/>
          <w:sz w:val="28"/>
          <w:szCs w:val="28"/>
        </w:rPr>
        <w:t xml:space="preserve">  для</w:t>
      </w:r>
    </w:p>
    <w:p w:rsid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уровня среднего общего образования 10-11 классов. Общее число учебных часов за 2 года обучения составляет 68, из них 34 (1 ч в неделю) в 10 классе, 34 (1 ч в неделю) в 11 классе. Согласно авторской программе (35 часов)  рабочая программа сокращена на 1 час (34часа) за счет сокращения резервного</w:t>
      </w:r>
      <w:r w:rsidR="00EC5DA4">
        <w:rPr>
          <w:rFonts w:ascii="Times New Roman" w:hAnsi="Times New Roman" w:cs="Times New Roman"/>
          <w:sz w:val="28"/>
          <w:szCs w:val="28"/>
        </w:rPr>
        <w:t xml:space="preserve"> часа (вместо 2часов будет </w:t>
      </w:r>
      <w:r w:rsidR="000C23A7">
        <w:rPr>
          <w:rFonts w:ascii="Times New Roman" w:hAnsi="Times New Roman" w:cs="Times New Roman"/>
          <w:sz w:val="28"/>
          <w:szCs w:val="28"/>
        </w:rPr>
        <w:t xml:space="preserve">дан </w:t>
      </w:r>
      <w:r w:rsidR="00EC5DA4">
        <w:rPr>
          <w:rFonts w:ascii="Times New Roman" w:hAnsi="Times New Roman" w:cs="Times New Roman"/>
          <w:sz w:val="28"/>
          <w:szCs w:val="28"/>
        </w:rPr>
        <w:t>1час).</w:t>
      </w:r>
    </w:p>
    <w:p w:rsidR="00EC5DA4" w:rsidRPr="007A779E" w:rsidRDefault="00EC5DA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A779E" w:rsidRPr="00EC5DA4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EC5DA4">
        <w:rPr>
          <w:rFonts w:ascii="Times New Roman" w:hAnsi="Times New Roman" w:cs="Times New Roman"/>
          <w:b/>
          <w:sz w:val="28"/>
          <w:szCs w:val="28"/>
        </w:rPr>
        <w:t>Формы органи</w:t>
      </w:r>
      <w:r w:rsidR="00EC5DA4" w:rsidRPr="00EC5DA4">
        <w:rPr>
          <w:rFonts w:ascii="Times New Roman" w:hAnsi="Times New Roman" w:cs="Times New Roman"/>
          <w:b/>
          <w:sz w:val="28"/>
          <w:szCs w:val="28"/>
        </w:rPr>
        <w:t>зации образовательного процесса</w:t>
      </w:r>
    </w:p>
    <w:p w:rsidR="00547ECD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779E" w:rsidRPr="007A779E">
        <w:rPr>
          <w:rFonts w:ascii="Times New Roman" w:hAnsi="Times New Roman" w:cs="Times New Roman"/>
          <w:sz w:val="28"/>
          <w:szCs w:val="28"/>
        </w:rPr>
        <w:t>Для повышения образовательного уровня и получения навыков по практическому использованию полученных знаний используются следующие формы орг</w:t>
      </w:r>
      <w:r w:rsidR="00EC5DA4">
        <w:rPr>
          <w:rFonts w:ascii="Times New Roman" w:hAnsi="Times New Roman" w:cs="Times New Roman"/>
          <w:sz w:val="28"/>
          <w:szCs w:val="28"/>
        </w:rPr>
        <w:t>анизации учебного процесса:</w:t>
      </w:r>
      <w:r w:rsidR="007A779E" w:rsidRPr="007A7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A4" w:rsidRDefault="00547ECD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779E" w:rsidRPr="007A779E">
        <w:rPr>
          <w:rFonts w:ascii="Times New Roman" w:hAnsi="Times New Roman" w:cs="Times New Roman"/>
          <w:sz w:val="28"/>
          <w:szCs w:val="28"/>
        </w:rPr>
        <w:t>урок, собеседование, консультация, практичес</w:t>
      </w:r>
      <w:r w:rsidR="00EC5DA4">
        <w:rPr>
          <w:rFonts w:ascii="Times New Roman" w:hAnsi="Times New Roman" w:cs="Times New Roman"/>
          <w:sz w:val="28"/>
          <w:szCs w:val="28"/>
        </w:rPr>
        <w:t xml:space="preserve">кая работа, лабораторная работа; </w:t>
      </w:r>
    </w:p>
    <w:p w:rsidR="007A779E" w:rsidRPr="007A779E" w:rsidRDefault="00547ECD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DA4">
        <w:rPr>
          <w:rFonts w:ascii="Times New Roman" w:hAnsi="Times New Roman" w:cs="Times New Roman"/>
          <w:sz w:val="28"/>
          <w:szCs w:val="28"/>
        </w:rPr>
        <w:t xml:space="preserve"> </w:t>
      </w:r>
      <w:r w:rsidR="007A779E" w:rsidRPr="007A779E">
        <w:rPr>
          <w:rFonts w:ascii="Times New Roman" w:hAnsi="Times New Roman" w:cs="Times New Roman"/>
          <w:sz w:val="28"/>
          <w:szCs w:val="28"/>
        </w:rPr>
        <w:t>групповые формы: групповая работа на уроке, групповой практикум, групповые творческие задания</w:t>
      </w:r>
      <w:r w:rsidR="00EC5DA4">
        <w:rPr>
          <w:rFonts w:ascii="Times New Roman" w:hAnsi="Times New Roman" w:cs="Times New Roman"/>
          <w:sz w:val="28"/>
          <w:szCs w:val="28"/>
        </w:rPr>
        <w:t>;</w:t>
      </w:r>
    </w:p>
    <w:p w:rsidR="007A779E" w:rsidRPr="00547ECD" w:rsidRDefault="00547ECD" w:rsidP="002C59AB">
      <w:pPr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DA4">
        <w:rPr>
          <w:rFonts w:ascii="Times New Roman" w:hAnsi="Times New Roman" w:cs="Times New Roman"/>
          <w:sz w:val="28"/>
          <w:szCs w:val="28"/>
        </w:rPr>
        <w:t xml:space="preserve"> </w:t>
      </w:r>
      <w:r w:rsidR="007A779E" w:rsidRPr="007A779E">
        <w:rPr>
          <w:rFonts w:ascii="Times New Roman" w:hAnsi="Times New Roman" w:cs="Times New Roman"/>
          <w:sz w:val="28"/>
          <w:szCs w:val="28"/>
        </w:rPr>
        <w:t>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</w:t>
      </w:r>
      <w:r w:rsidR="00EC5DA4">
        <w:rPr>
          <w:rFonts w:ascii="Times New Roman" w:hAnsi="Times New Roman" w:cs="Times New Roman"/>
          <w:sz w:val="28"/>
          <w:szCs w:val="28"/>
        </w:rPr>
        <w:t xml:space="preserve">щими </w:t>
      </w:r>
      <w:r w:rsidR="00EC5DA4" w:rsidRPr="00547ECD">
        <w:rPr>
          <w:rFonts w:ascii="Times New Roman" w:hAnsi="Times New Roman" w:cs="Times New Roman"/>
          <w:sz w:val="28"/>
          <w:szCs w:val="28"/>
        </w:rPr>
        <w:t>программами за компьютером.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47ECD">
        <w:rPr>
          <w:rFonts w:ascii="Times New Roman" w:hAnsi="Times New Roman" w:cs="Times New Roman"/>
          <w:i/>
          <w:sz w:val="28"/>
          <w:szCs w:val="28"/>
        </w:rPr>
        <w:t>Практические и лабораторных работы</w:t>
      </w:r>
      <w:r w:rsidRPr="007A779E">
        <w:rPr>
          <w:rFonts w:ascii="Times New Roman" w:hAnsi="Times New Roman" w:cs="Times New Roman"/>
          <w:sz w:val="28"/>
          <w:szCs w:val="28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:rsidR="00547ECD" w:rsidRDefault="00EC5DA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79E" w:rsidRPr="00547ECD">
        <w:rPr>
          <w:rFonts w:ascii="Times New Roman" w:hAnsi="Times New Roman" w:cs="Times New Roman"/>
          <w:i/>
          <w:sz w:val="28"/>
          <w:szCs w:val="28"/>
        </w:rPr>
        <w:t>В качестве дополнительных форм организации образовательного процесса</w:t>
      </w:r>
      <w:r w:rsidR="007A779E" w:rsidRPr="007A779E">
        <w:rPr>
          <w:rFonts w:ascii="Times New Roman" w:hAnsi="Times New Roman" w:cs="Times New Roman"/>
          <w:sz w:val="28"/>
          <w:szCs w:val="28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Организация сопров</w:t>
      </w:r>
      <w:r w:rsidR="00EC5DA4">
        <w:rPr>
          <w:rFonts w:ascii="Times New Roman" w:hAnsi="Times New Roman" w:cs="Times New Roman"/>
          <w:sz w:val="28"/>
          <w:szCs w:val="28"/>
        </w:rPr>
        <w:t>ождения учащихся направлена на: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*создание оптимальных условий обучения;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*исключение психотравмирующих факторов;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*сохранение психосоматического состояния здоровья учащихся;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*развитие положительной мотивации к освоению гимназической программы;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*развитие индивидуальности и одаренности каждого ребенка.</w:t>
      </w:r>
    </w:p>
    <w:p w:rsidR="00547ECD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547ECD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7A779E">
        <w:rPr>
          <w:rFonts w:ascii="Times New Roman" w:hAnsi="Times New Roman" w:cs="Times New Roman"/>
          <w:sz w:val="28"/>
          <w:szCs w:val="28"/>
        </w:rPr>
        <w:t>:</w:t>
      </w:r>
    </w:p>
    <w:p w:rsidR="007A779E" w:rsidRPr="007A779E" w:rsidRDefault="00547ECD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A779E" w:rsidRPr="007A779E">
        <w:rPr>
          <w:rFonts w:ascii="Times New Roman" w:hAnsi="Times New Roman" w:cs="Times New Roman"/>
          <w:sz w:val="28"/>
          <w:szCs w:val="28"/>
        </w:rPr>
        <w:t xml:space="preserve"> словесные - рассказ, беседа, лекция; 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 xml:space="preserve">*наглядные - иллюстрации, демонстрации как обычные, так и компьютерные; </w:t>
      </w:r>
    </w:p>
    <w:p w:rsidR="00EC5DA4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*практические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</w:t>
      </w:r>
      <w:r w:rsidR="00EC5DA4">
        <w:rPr>
          <w:rFonts w:ascii="Times New Roman" w:hAnsi="Times New Roman" w:cs="Times New Roman"/>
          <w:sz w:val="28"/>
          <w:szCs w:val="28"/>
        </w:rPr>
        <w:t>ятельная работа за компьютером.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EC5DA4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EC5DA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EC5DA4">
        <w:rPr>
          <w:rFonts w:ascii="Times New Roman" w:hAnsi="Times New Roman" w:cs="Times New Roman"/>
          <w:sz w:val="28"/>
          <w:szCs w:val="28"/>
        </w:rPr>
        <w:t>:</w:t>
      </w:r>
    </w:p>
    <w:p w:rsidR="007A779E" w:rsidRPr="007A779E" w:rsidRDefault="00EC5DA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проблему учебной деятельности;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планировать свою образовательную траекторию;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работать по самостоятельно составленному плану;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соотносить результат деятельности с целью;</w:t>
      </w:r>
    </w:p>
    <w:p w:rsid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различать способ и результат деятельности;</w:t>
      </w:r>
    </w:p>
    <w:p w:rsidR="007A779E" w:rsidRPr="00EC5DA4" w:rsidRDefault="007A779E" w:rsidP="002C59AB">
      <w:pPr>
        <w:pStyle w:val="a3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:rsidR="00EC5DA4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7A779E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деятельностью,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:rsid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представлять информацию в оптимальной форме в зависимости от адресата;</w:t>
      </w:r>
    </w:p>
    <w:p w:rsid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понимать систему взглядов и интересов человека;</w:t>
      </w:r>
    </w:p>
    <w:p w:rsidR="007A779E" w:rsidRPr="00EC5DA4" w:rsidRDefault="007A779E" w:rsidP="002C59AB">
      <w:pPr>
        <w:pStyle w:val="a3"/>
        <w:numPr>
          <w:ilvl w:val="0"/>
          <w:numId w:val="2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владеть при</w:t>
      </w:r>
      <w:r w:rsidR="00EC5DA4">
        <w:rPr>
          <w:rFonts w:ascii="Times New Roman" w:hAnsi="Times New Roman" w:cs="Times New Roman"/>
          <w:sz w:val="28"/>
          <w:szCs w:val="28"/>
        </w:rPr>
        <w:t>ё</w:t>
      </w:r>
      <w:r w:rsidRPr="00EC5DA4">
        <w:rPr>
          <w:rFonts w:ascii="Times New Roman" w:hAnsi="Times New Roman" w:cs="Times New Roman"/>
          <w:sz w:val="28"/>
          <w:szCs w:val="28"/>
        </w:rPr>
        <w:t>мами гибкого чтения и рационального слушания как средством самообразования.</w:t>
      </w:r>
    </w:p>
    <w:p w:rsidR="00EC5DA4" w:rsidRDefault="00EC5DA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толерантно строить свои отношения с людьми иных позиций и интересов, находить компромиссы;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 xml:space="preserve">понимать не похожую на свою точку </w:t>
      </w:r>
      <w:proofErr w:type="gramStart"/>
      <w:r w:rsidRPr="00EC5DA4">
        <w:rPr>
          <w:rFonts w:ascii="Times New Roman" w:hAnsi="Times New Roman" w:cs="Times New Roman"/>
          <w:sz w:val="28"/>
          <w:szCs w:val="28"/>
        </w:rPr>
        <w:t>зрения(</w:t>
      </w:r>
      <w:proofErr w:type="gramEnd"/>
      <w:r w:rsidRPr="00EC5DA4">
        <w:rPr>
          <w:rFonts w:ascii="Times New Roman" w:hAnsi="Times New Roman" w:cs="Times New Roman"/>
          <w:sz w:val="28"/>
          <w:szCs w:val="28"/>
        </w:rPr>
        <w:t>собеседника, автора текста);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понимать, оценивать, интерпретировать информацию, данную в явном и неявном виде;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объяснять смысл слов и словосочетаний с помощью толкового словаря, исходя из речевого опыта или контекста;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самостоятельно критично оценивать свою точку зрения;</w:t>
      </w:r>
    </w:p>
    <w:p w:rsid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при необходимости корректно убеждать других в правоте своей позиции (точки зрения);</w:t>
      </w:r>
    </w:p>
    <w:p w:rsidR="007A779E" w:rsidRPr="00EC5DA4" w:rsidRDefault="007A779E" w:rsidP="002C59AB">
      <w:pPr>
        <w:pStyle w:val="a3"/>
        <w:numPr>
          <w:ilvl w:val="0"/>
          <w:numId w:val="3"/>
        </w:numPr>
        <w:spacing w:after="0" w:line="240" w:lineRule="auto"/>
        <w:ind w:left="0" w:right="567"/>
        <w:rPr>
          <w:rFonts w:ascii="Times New Roman" w:hAnsi="Times New Roman" w:cs="Times New Roman"/>
          <w:sz w:val="28"/>
          <w:szCs w:val="28"/>
        </w:rPr>
      </w:pPr>
      <w:r w:rsidRPr="00EC5DA4">
        <w:rPr>
          <w:rFonts w:ascii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10класс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1.Введение в</w:t>
      </w:r>
      <w:r w:rsidR="006E3922">
        <w:rPr>
          <w:rFonts w:ascii="Times New Roman" w:hAnsi="Times New Roman" w:cs="Times New Roman"/>
          <w:b/>
          <w:sz w:val="28"/>
          <w:szCs w:val="28"/>
        </w:rPr>
        <w:t xml:space="preserve"> курс общебиологических явлений</w:t>
      </w:r>
      <w:r w:rsidR="00B43653">
        <w:rPr>
          <w:rFonts w:ascii="Times New Roman" w:hAnsi="Times New Roman" w:cs="Times New Roman"/>
          <w:b/>
          <w:sz w:val="28"/>
          <w:szCs w:val="28"/>
        </w:rPr>
        <w:t>;</w:t>
      </w:r>
      <w:r w:rsidRPr="006E3922">
        <w:rPr>
          <w:rFonts w:ascii="Times New Roman" w:hAnsi="Times New Roman" w:cs="Times New Roman"/>
          <w:b/>
          <w:sz w:val="28"/>
          <w:szCs w:val="28"/>
        </w:rPr>
        <w:t>6 часов</w:t>
      </w:r>
    </w:p>
    <w:p w:rsidR="00D45046" w:rsidRPr="00D45046" w:rsidRDefault="00B43653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B43653">
        <w:rPr>
          <w:rFonts w:ascii="Times New Roman" w:hAnsi="Times New Roman" w:cs="Times New Roman"/>
          <w:sz w:val="28"/>
          <w:szCs w:val="28"/>
        </w:rPr>
        <w:t xml:space="preserve">Содержание курса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43653">
        <w:rPr>
          <w:rFonts w:ascii="Times New Roman" w:hAnsi="Times New Roman" w:cs="Times New Roman"/>
          <w:sz w:val="28"/>
          <w:szCs w:val="28"/>
        </w:rPr>
        <w:t>биологии</w:t>
      </w:r>
      <w:r w:rsidR="00D45046" w:rsidRPr="00D450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Отличительные признаки живого. 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Биосистема как структурная единица живой материи. </w:t>
      </w:r>
      <w:r w:rsidR="006E3922">
        <w:rPr>
          <w:rFonts w:ascii="Times New Roman" w:hAnsi="Times New Roman" w:cs="Times New Roman"/>
          <w:sz w:val="28"/>
          <w:szCs w:val="28"/>
        </w:rPr>
        <w:t>Основные свойства жизни.</w:t>
      </w:r>
      <w:r>
        <w:rPr>
          <w:rFonts w:ascii="Times New Roman" w:hAnsi="Times New Roman" w:cs="Times New Roman"/>
          <w:sz w:val="28"/>
          <w:szCs w:val="28"/>
        </w:rPr>
        <w:t xml:space="preserve"> Структурные у</w:t>
      </w:r>
      <w:r w:rsidR="00D45046" w:rsidRPr="00D45046">
        <w:rPr>
          <w:rFonts w:ascii="Times New Roman" w:hAnsi="Times New Roman" w:cs="Times New Roman"/>
          <w:sz w:val="28"/>
          <w:szCs w:val="28"/>
        </w:rPr>
        <w:t>ровни организации живой природы. Биологические методы изучения природы. Значение практичес</w:t>
      </w:r>
      <w:r>
        <w:rPr>
          <w:rFonts w:ascii="Times New Roman" w:hAnsi="Times New Roman" w:cs="Times New Roman"/>
          <w:sz w:val="28"/>
          <w:szCs w:val="28"/>
        </w:rPr>
        <w:t xml:space="preserve">кой биологии. Отросли биологии, ее </w:t>
      </w:r>
      <w:r w:rsidR="00D45046" w:rsidRPr="00D45046">
        <w:rPr>
          <w:rFonts w:ascii="Times New Roman" w:hAnsi="Times New Roman" w:cs="Times New Roman"/>
          <w:sz w:val="28"/>
          <w:szCs w:val="28"/>
        </w:rPr>
        <w:t>связи с другими науками.</w:t>
      </w:r>
      <w:r w:rsidR="006E3922">
        <w:rPr>
          <w:rFonts w:ascii="Times New Roman" w:hAnsi="Times New Roman" w:cs="Times New Roman"/>
          <w:sz w:val="28"/>
          <w:szCs w:val="28"/>
        </w:rPr>
        <w:t xml:space="preserve"> Живой мир и культура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2.Биосф</w:t>
      </w:r>
      <w:r w:rsidR="006E3922">
        <w:rPr>
          <w:rFonts w:ascii="Times New Roman" w:hAnsi="Times New Roman" w:cs="Times New Roman"/>
          <w:b/>
          <w:sz w:val="28"/>
          <w:szCs w:val="28"/>
        </w:rPr>
        <w:t>ерный уровень организации жизни</w:t>
      </w:r>
      <w:r w:rsidR="00B43653">
        <w:rPr>
          <w:rFonts w:ascii="Times New Roman" w:hAnsi="Times New Roman" w:cs="Times New Roman"/>
          <w:b/>
          <w:sz w:val="28"/>
          <w:szCs w:val="28"/>
        </w:rPr>
        <w:t>; 9</w:t>
      </w:r>
      <w:r w:rsidRPr="006E392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Учение В.И. Вернадского о биосфере. </w:t>
      </w:r>
      <w:r w:rsidR="006E3922">
        <w:rPr>
          <w:rFonts w:ascii="Times New Roman" w:hAnsi="Times New Roman" w:cs="Times New Roman"/>
          <w:sz w:val="28"/>
          <w:szCs w:val="28"/>
        </w:rPr>
        <w:t>Происхождение вещества.</w:t>
      </w:r>
      <w:r w:rsidR="00B43653">
        <w:rPr>
          <w:rFonts w:ascii="Times New Roman" w:hAnsi="Times New Roman" w:cs="Times New Roman"/>
          <w:sz w:val="28"/>
          <w:szCs w:val="28"/>
        </w:rPr>
        <w:t xml:space="preserve"> </w:t>
      </w:r>
      <w:r w:rsidRPr="00D45046">
        <w:rPr>
          <w:rFonts w:ascii="Times New Roman" w:hAnsi="Times New Roman" w:cs="Times New Roman"/>
          <w:sz w:val="28"/>
          <w:szCs w:val="28"/>
        </w:rPr>
        <w:t>Функ</w:t>
      </w:r>
      <w:r w:rsidR="006E3922">
        <w:rPr>
          <w:rFonts w:ascii="Times New Roman" w:hAnsi="Times New Roman" w:cs="Times New Roman"/>
          <w:sz w:val="28"/>
          <w:szCs w:val="28"/>
        </w:rPr>
        <w:t>ции живого вещества в биосфере.</w:t>
      </w:r>
      <w:r w:rsidR="00B43653">
        <w:rPr>
          <w:rFonts w:ascii="Times New Roman" w:hAnsi="Times New Roman" w:cs="Times New Roman"/>
          <w:sz w:val="28"/>
          <w:szCs w:val="28"/>
        </w:rPr>
        <w:t xml:space="preserve"> </w:t>
      </w:r>
      <w:r w:rsidRPr="00D45046">
        <w:rPr>
          <w:rFonts w:ascii="Times New Roman" w:hAnsi="Times New Roman" w:cs="Times New Roman"/>
          <w:sz w:val="28"/>
          <w:szCs w:val="28"/>
        </w:rPr>
        <w:t xml:space="preserve">Гипотезы возникновения жизни на Земле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А.</w:t>
      </w:r>
      <w:r w:rsidR="006E3922">
        <w:rPr>
          <w:rFonts w:ascii="Times New Roman" w:hAnsi="Times New Roman" w:cs="Times New Roman"/>
          <w:sz w:val="28"/>
          <w:szCs w:val="28"/>
        </w:rPr>
        <w:t>И.Опарина</w:t>
      </w:r>
      <w:proofErr w:type="spellEnd"/>
      <w:r w:rsidR="006E39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3922">
        <w:rPr>
          <w:rFonts w:ascii="Times New Roman" w:hAnsi="Times New Roman" w:cs="Times New Roman"/>
          <w:sz w:val="28"/>
          <w:szCs w:val="28"/>
        </w:rPr>
        <w:t>Дж.Холдейна</w:t>
      </w:r>
      <w:proofErr w:type="spellEnd"/>
      <w:r w:rsidR="006E3922">
        <w:rPr>
          <w:rFonts w:ascii="Times New Roman" w:hAnsi="Times New Roman" w:cs="Times New Roman"/>
          <w:sz w:val="28"/>
          <w:szCs w:val="28"/>
        </w:rPr>
        <w:t>. Биологическая эволюция</w:t>
      </w:r>
      <w:r w:rsidRPr="00D45046">
        <w:rPr>
          <w:rFonts w:ascii="Times New Roman" w:hAnsi="Times New Roman" w:cs="Times New Roman"/>
          <w:sz w:val="28"/>
          <w:szCs w:val="28"/>
        </w:rPr>
        <w:t xml:space="preserve"> в развитии биосферы. Круговороты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</w:t>
      </w:r>
      <w:r w:rsidR="006E3922">
        <w:rPr>
          <w:rFonts w:ascii="Times New Roman" w:hAnsi="Times New Roman" w:cs="Times New Roman"/>
          <w:sz w:val="28"/>
          <w:szCs w:val="28"/>
        </w:rPr>
        <w:t xml:space="preserve"> в развитии </w:t>
      </w:r>
      <w:proofErr w:type="spellStart"/>
      <w:proofErr w:type="gramStart"/>
      <w:r w:rsidR="006E3922">
        <w:rPr>
          <w:rFonts w:ascii="Times New Roman" w:hAnsi="Times New Roman" w:cs="Times New Roman"/>
          <w:sz w:val="28"/>
          <w:szCs w:val="28"/>
        </w:rPr>
        <w:t>биосферы.</w:t>
      </w:r>
      <w:r w:rsidRPr="00D45046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proofErr w:type="gramEnd"/>
      <w:r w:rsidRPr="00D45046">
        <w:rPr>
          <w:rFonts w:ascii="Times New Roman" w:hAnsi="Times New Roman" w:cs="Times New Roman"/>
          <w:sz w:val="28"/>
          <w:szCs w:val="28"/>
        </w:rPr>
        <w:t xml:space="preserve"> биосферного уровня организации живой материи. Среды жизни организмов на Земле. Экологические факторы: абиотические, биотические, антропогенные. Значение экологическ</w:t>
      </w:r>
      <w:r w:rsidR="006E3922">
        <w:rPr>
          <w:rFonts w:ascii="Times New Roman" w:hAnsi="Times New Roman" w:cs="Times New Roman"/>
          <w:sz w:val="28"/>
          <w:szCs w:val="28"/>
        </w:rPr>
        <w:t>их факторов в жизни организмов.</w:t>
      </w:r>
      <w:r w:rsidR="006E3922" w:rsidRPr="00D4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3.Биогеоценотич</w:t>
      </w:r>
      <w:r w:rsidR="00B43653">
        <w:rPr>
          <w:rFonts w:ascii="Times New Roman" w:hAnsi="Times New Roman" w:cs="Times New Roman"/>
          <w:b/>
          <w:sz w:val="28"/>
          <w:szCs w:val="28"/>
        </w:rPr>
        <w:t>еский уровень организации жизни;</w:t>
      </w:r>
      <w:r w:rsidRPr="006E3922">
        <w:rPr>
          <w:rFonts w:ascii="Times New Roman" w:hAnsi="Times New Roman" w:cs="Times New Roman"/>
          <w:b/>
          <w:sz w:val="28"/>
          <w:szCs w:val="28"/>
        </w:rPr>
        <w:t>8 часов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Биогеоценоз как биосистема и особый уровень организации жизни. Биогеоценоз, биоценоз и экосистема.</w:t>
      </w:r>
      <w:r w:rsidR="006E3922">
        <w:rPr>
          <w:rFonts w:ascii="Times New Roman" w:hAnsi="Times New Roman" w:cs="Times New Roman"/>
          <w:sz w:val="28"/>
          <w:szCs w:val="28"/>
        </w:rPr>
        <w:t xml:space="preserve"> Строение и свойства биогеоценоза.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Пространственная и видо</w:t>
      </w:r>
      <w:r w:rsidR="006E3922">
        <w:rPr>
          <w:rFonts w:ascii="Times New Roman" w:hAnsi="Times New Roman" w:cs="Times New Roman"/>
          <w:sz w:val="28"/>
          <w:szCs w:val="28"/>
        </w:rPr>
        <w:t>вая структура биогеоценозе. Причины устойчивости биоценозов</w:t>
      </w:r>
      <w:r w:rsidRPr="00D45046">
        <w:rPr>
          <w:rFonts w:ascii="Times New Roman" w:hAnsi="Times New Roman" w:cs="Times New Roman"/>
          <w:sz w:val="28"/>
          <w:szCs w:val="28"/>
        </w:rPr>
        <w:t>. Типы связей и зависимостей в биогеоценоз</w:t>
      </w:r>
      <w:r w:rsidR="006E3922">
        <w:rPr>
          <w:rFonts w:ascii="Times New Roman" w:hAnsi="Times New Roman" w:cs="Times New Roman"/>
          <w:sz w:val="28"/>
          <w:szCs w:val="28"/>
        </w:rPr>
        <w:t>е. Совместная  жизнь</w:t>
      </w:r>
      <w:r w:rsidRPr="00D45046">
        <w:rPr>
          <w:rFonts w:ascii="Times New Roman" w:hAnsi="Times New Roman" w:cs="Times New Roman"/>
          <w:sz w:val="28"/>
          <w:szCs w:val="28"/>
        </w:rPr>
        <w:t xml:space="preserve"> в биогеоценозах. Строение и свойства экосистем. Круговорот веществ и прев</w:t>
      </w:r>
      <w:r w:rsidR="006E3922">
        <w:rPr>
          <w:rFonts w:ascii="Times New Roman" w:hAnsi="Times New Roman" w:cs="Times New Roman"/>
          <w:sz w:val="28"/>
          <w:szCs w:val="28"/>
        </w:rPr>
        <w:t>ращения энергии в биогеоценозе.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Устойчивость и динамика экосистемы.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в экосистеме. Зарождение и смена биогеоценозов.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Агроэкосистема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>. Сохранение разнообразия</w:t>
      </w:r>
      <w:r w:rsidR="006E39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E3922">
        <w:rPr>
          <w:rFonts w:ascii="Times New Roman" w:hAnsi="Times New Roman" w:cs="Times New Roman"/>
          <w:sz w:val="28"/>
          <w:szCs w:val="28"/>
        </w:rPr>
        <w:t xml:space="preserve">биоценозов) </w:t>
      </w:r>
      <w:r w:rsidRPr="00D45046">
        <w:rPr>
          <w:rFonts w:ascii="Times New Roman" w:hAnsi="Times New Roman" w:cs="Times New Roman"/>
          <w:sz w:val="28"/>
          <w:szCs w:val="28"/>
        </w:rPr>
        <w:t xml:space="preserve"> экосистем</w:t>
      </w:r>
      <w:proofErr w:type="gramEnd"/>
      <w:r w:rsidRPr="00D45046">
        <w:rPr>
          <w:rFonts w:ascii="Times New Roman" w:hAnsi="Times New Roman" w:cs="Times New Roman"/>
          <w:sz w:val="28"/>
          <w:szCs w:val="28"/>
        </w:rPr>
        <w:t>. Экологические законы природопользования.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6E3922" w:rsidRDefault="006E3922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>Приспособленность организмов к совместной жизни в биогеоценозе (жизненные формы, экологические ниши, сравнение особенностей организмов разных ярусов).</w:t>
      </w:r>
    </w:p>
    <w:p w:rsidR="00462E8B" w:rsidRDefault="006E3922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43653">
        <w:rPr>
          <w:rFonts w:ascii="Times New Roman" w:hAnsi="Times New Roman" w:cs="Times New Roman"/>
          <w:sz w:val="28"/>
          <w:szCs w:val="28"/>
        </w:rPr>
        <w:t>Свойства экосистем.</w:t>
      </w:r>
    </w:p>
    <w:p w:rsidR="00462E8B" w:rsidRPr="00D45046" w:rsidRDefault="00462E8B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6E3922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4.Популяционно-ви</w:t>
      </w:r>
      <w:r w:rsidR="00B43653">
        <w:rPr>
          <w:rFonts w:ascii="Times New Roman" w:hAnsi="Times New Roman" w:cs="Times New Roman"/>
          <w:b/>
          <w:sz w:val="28"/>
          <w:szCs w:val="28"/>
        </w:rPr>
        <w:t>довой уровень организации жизни;</w:t>
      </w:r>
      <w:r w:rsidRPr="006E3922">
        <w:rPr>
          <w:rFonts w:ascii="Times New Roman" w:hAnsi="Times New Roman" w:cs="Times New Roman"/>
          <w:b/>
          <w:sz w:val="28"/>
          <w:szCs w:val="28"/>
        </w:rPr>
        <w:t>11 часов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lastRenderedPageBreak/>
        <w:t>Вид, его критерии и структура. Популяция как форма существования вида.</w:t>
      </w:r>
      <w:r w:rsidR="00462E8B"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Популяция как основная</w:t>
      </w:r>
      <w:r w:rsid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единица эволюции.</w:t>
      </w:r>
      <w:r w:rsidR="00462E8B"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Видообразование как процесс увеличения видов на Земле.</w:t>
      </w:r>
      <w:r w:rsidR="00462E8B">
        <w:rPr>
          <w:rFonts w:ascii="Times New Roman" w:hAnsi="Times New Roman" w:cs="Times New Roman"/>
          <w:sz w:val="28"/>
          <w:szCs w:val="28"/>
        </w:rPr>
        <w:t xml:space="preserve"> </w:t>
      </w:r>
      <w:r w:rsidRPr="00D45046">
        <w:rPr>
          <w:rFonts w:ascii="Times New Roman" w:hAnsi="Times New Roman" w:cs="Times New Roman"/>
          <w:sz w:val="28"/>
          <w:szCs w:val="28"/>
        </w:rPr>
        <w:t xml:space="preserve">История эволюционных идей. Роль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Ч.Дарвина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в учении об эволюции. </w:t>
      </w:r>
      <w:r w:rsidR="00462E8B" w:rsidRPr="00D45046">
        <w:rPr>
          <w:rFonts w:ascii="Times New Roman" w:hAnsi="Times New Roman" w:cs="Times New Roman"/>
          <w:sz w:val="28"/>
          <w:szCs w:val="28"/>
        </w:rPr>
        <w:t>Человек как уникальный вид живой природы. Этапы про</w:t>
      </w:r>
      <w:r w:rsidR="00462E8B">
        <w:rPr>
          <w:rFonts w:ascii="Times New Roman" w:hAnsi="Times New Roman" w:cs="Times New Roman"/>
          <w:sz w:val="28"/>
          <w:szCs w:val="28"/>
        </w:rPr>
        <w:t xml:space="preserve">исхождения и эволюции человека. </w:t>
      </w:r>
      <w:r w:rsidR="00462E8B" w:rsidRPr="00D45046">
        <w:rPr>
          <w:rFonts w:ascii="Times New Roman" w:hAnsi="Times New Roman" w:cs="Times New Roman"/>
          <w:sz w:val="28"/>
          <w:szCs w:val="28"/>
        </w:rPr>
        <w:t>Г</w:t>
      </w:r>
      <w:r w:rsidR="00462E8B">
        <w:rPr>
          <w:rFonts w:ascii="Times New Roman" w:hAnsi="Times New Roman" w:cs="Times New Roman"/>
          <w:sz w:val="28"/>
          <w:szCs w:val="28"/>
        </w:rPr>
        <w:t xml:space="preserve">ипотезы происхождения человека. </w:t>
      </w:r>
      <w:r w:rsidRPr="00D45046">
        <w:rPr>
          <w:rFonts w:ascii="Times New Roman" w:hAnsi="Times New Roman" w:cs="Times New Roman"/>
          <w:sz w:val="28"/>
          <w:szCs w:val="28"/>
        </w:rPr>
        <w:t>Движущие силы и факторы эволюции. Приспособленно</w:t>
      </w:r>
      <w:r w:rsidR="00462E8B">
        <w:rPr>
          <w:rFonts w:ascii="Times New Roman" w:hAnsi="Times New Roman" w:cs="Times New Roman"/>
          <w:sz w:val="28"/>
          <w:szCs w:val="28"/>
        </w:rPr>
        <w:t xml:space="preserve">сть организмов к среде обитания. </w:t>
      </w:r>
      <w:r w:rsidRPr="00D45046">
        <w:rPr>
          <w:rFonts w:ascii="Times New Roman" w:hAnsi="Times New Roman" w:cs="Times New Roman"/>
          <w:sz w:val="28"/>
          <w:szCs w:val="28"/>
        </w:rPr>
        <w:t>Современное учение об эволюции –</w:t>
      </w:r>
    </w:p>
    <w:p w:rsidR="00462E8B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синтетическая теория эволюции (СТЭ).</w:t>
      </w:r>
      <w:r w:rsidR="00462E8B"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Результаты эволюции.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Основные закономерности эволюции. Основные направления эволюции: ароморфоз, идиоадаптация и дегенерация.</w:t>
      </w:r>
      <w:r w:rsidR="00462E8B"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Особенности популяционно-видового уровня жизни.</w:t>
      </w:r>
      <w:r w:rsidR="00462E8B"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="00462E8B" w:rsidRPr="00D45046">
        <w:rPr>
          <w:rFonts w:ascii="Times New Roman" w:hAnsi="Times New Roman" w:cs="Times New Roman"/>
          <w:sz w:val="28"/>
          <w:szCs w:val="28"/>
        </w:rPr>
        <w:t>Всемирная стратегия сохранения природных видов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Биоразнообразие – современная проблема науки и общества. Проблема сохранения биологического разнообразия как основа устойчивого развития биосферы.</w:t>
      </w:r>
    </w:p>
    <w:p w:rsidR="00D45046" w:rsidRPr="00462E8B" w:rsidRDefault="00462E8B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462E8B"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5046" w:rsidRPr="00462E8B">
        <w:rPr>
          <w:rFonts w:ascii="Times New Roman" w:hAnsi="Times New Roman" w:cs="Times New Roman"/>
          <w:b/>
          <w:sz w:val="28"/>
          <w:szCs w:val="28"/>
        </w:rPr>
        <w:t>Характеристики</w:t>
      </w:r>
      <w:proofErr w:type="gramEnd"/>
      <w:r w:rsidR="00D45046" w:rsidRPr="00462E8B">
        <w:rPr>
          <w:rFonts w:ascii="Times New Roman" w:hAnsi="Times New Roman" w:cs="Times New Roman"/>
          <w:b/>
          <w:sz w:val="28"/>
          <w:szCs w:val="28"/>
        </w:rPr>
        <w:t xml:space="preserve"> видов (Морфологические критерии, используемые при определение вида)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B43653" w:rsidRPr="006E3922" w:rsidRDefault="00B43653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6E3922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D45046" w:rsidRPr="00462E8B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462E8B">
        <w:rPr>
          <w:rFonts w:ascii="Times New Roman" w:hAnsi="Times New Roman" w:cs="Times New Roman"/>
          <w:b/>
          <w:sz w:val="28"/>
          <w:szCs w:val="28"/>
        </w:rPr>
        <w:t>11класс</w:t>
      </w:r>
    </w:p>
    <w:p w:rsidR="00D45046" w:rsidRPr="00462E8B" w:rsidRDefault="00B43653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5046" w:rsidRPr="00462E8B">
        <w:rPr>
          <w:rFonts w:ascii="Times New Roman" w:hAnsi="Times New Roman" w:cs="Times New Roman"/>
          <w:b/>
          <w:sz w:val="28"/>
          <w:szCs w:val="28"/>
        </w:rPr>
        <w:t>.Орга</w:t>
      </w:r>
      <w:r>
        <w:rPr>
          <w:rFonts w:ascii="Times New Roman" w:hAnsi="Times New Roman" w:cs="Times New Roman"/>
          <w:b/>
          <w:sz w:val="28"/>
          <w:szCs w:val="28"/>
        </w:rPr>
        <w:t>низменный уровень живой материи;</w:t>
      </w:r>
      <w:r w:rsidR="00D45046" w:rsidRPr="00462E8B">
        <w:rPr>
          <w:rFonts w:ascii="Times New Roman" w:hAnsi="Times New Roman" w:cs="Times New Roman"/>
          <w:b/>
          <w:sz w:val="28"/>
          <w:szCs w:val="28"/>
        </w:rPr>
        <w:t>17 часов.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Организменный уровень жизни и его роль в природе. Организм как биосистема. </w:t>
      </w:r>
      <w:r w:rsidR="00462E8B">
        <w:rPr>
          <w:rFonts w:ascii="Times New Roman" w:hAnsi="Times New Roman" w:cs="Times New Roman"/>
          <w:sz w:val="28"/>
          <w:szCs w:val="28"/>
        </w:rPr>
        <w:t>П</w:t>
      </w:r>
      <w:r w:rsidRPr="00D45046">
        <w:rPr>
          <w:rFonts w:ascii="Times New Roman" w:hAnsi="Times New Roman" w:cs="Times New Roman"/>
          <w:sz w:val="28"/>
          <w:szCs w:val="28"/>
        </w:rPr>
        <w:t xml:space="preserve">роцессы жизнедеятельности организмов. Регуляция процессов жизнедеятельности организмов. Различия организмов в зависимости от способов питания. Индивидуальное развитие организмов. </w:t>
      </w:r>
      <w:r w:rsidR="00462E8B">
        <w:rPr>
          <w:rFonts w:ascii="Times New Roman" w:hAnsi="Times New Roman" w:cs="Times New Roman"/>
          <w:sz w:val="28"/>
          <w:szCs w:val="28"/>
        </w:rPr>
        <w:t xml:space="preserve">Размножение организмов. </w:t>
      </w:r>
      <w:r w:rsidRPr="00D45046">
        <w:rPr>
          <w:rFonts w:ascii="Times New Roman" w:hAnsi="Times New Roman" w:cs="Times New Roman"/>
          <w:sz w:val="28"/>
          <w:szCs w:val="28"/>
        </w:rPr>
        <w:t xml:space="preserve">Эмбриональный и постэмбриональный периоды развития организма. </w:t>
      </w:r>
    </w:p>
    <w:p w:rsidR="00462E8B" w:rsidRPr="00D45046" w:rsidRDefault="00462E8B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 Генетика – наука о закономерностях наследственности и изменчивости.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 генетики.</w:t>
      </w:r>
      <w:r w:rsidRPr="00462E8B">
        <w:rPr>
          <w:rFonts w:ascii="Times New Roman" w:hAnsi="Times New Roman" w:cs="Times New Roman"/>
          <w:sz w:val="28"/>
          <w:szCs w:val="28"/>
        </w:rPr>
        <w:t xml:space="preserve"> </w:t>
      </w:r>
      <w:r w:rsidRPr="00D45046">
        <w:rPr>
          <w:rFonts w:ascii="Times New Roman" w:hAnsi="Times New Roman" w:cs="Times New Roman"/>
          <w:sz w:val="28"/>
          <w:szCs w:val="28"/>
        </w:rPr>
        <w:t>Хромосомная теория наследственности. Современные представления о гене, генотипе и геноме.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Наследственность и изменчивость – свойства организмов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</w:t>
      </w:r>
      <w:r w:rsidR="00462E8B">
        <w:rPr>
          <w:rFonts w:ascii="Times New Roman" w:hAnsi="Times New Roman" w:cs="Times New Roman"/>
          <w:sz w:val="28"/>
          <w:szCs w:val="28"/>
        </w:rPr>
        <w:t xml:space="preserve">ека и на живую природу в целом. </w:t>
      </w:r>
      <w:r w:rsidRPr="00D45046">
        <w:rPr>
          <w:rFonts w:ascii="Times New Roman" w:hAnsi="Times New Roman" w:cs="Times New Roman"/>
          <w:sz w:val="28"/>
          <w:szCs w:val="28"/>
        </w:rPr>
        <w:t xml:space="preserve">Генетические закономерности наследования, установленные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Г.Менделем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, их цитологические основы. Моногибридное и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скрещивание. Закон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Т.Моргана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Генетика пола и наследование, сцепленное с полом. Наследственные болезни, их профилактика. Этические аспекты м</w:t>
      </w:r>
      <w:r w:rsidR="00462E8B">
        <w:rPr>
          <w:rFonts w:ascii="Times New Roman" w:hAnsi="Times New Roman" w:cs="Times New Roman"/>
          <w:sz w:val="28"/>
          <w:szCs w:val="28"/>
        </w:rPr>
        <w:t>едицинской генетики.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67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Генетические основы селекции. Вклад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Н.И.Вавилова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sz w:val="28"/>
          <w:szCs w:val="28"/>
        </w:rPr>
        <w:t xml:space="preserve">в разнообразие селекции. Ученые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Н.И.Вавилов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о центрах многообразия и происхождения культ</w:t>
      </w:r>
      <w:r w:rsidR="00A80C67">
        <w:rPr>
          <w:rFonts w:ascii="Times New Roman" w:hAnsi="Times New Roman" w:cs="Times New Roman"/>
          <w:sz w:val="28"/>
          <w:szCs w:val="28"/>
        </w:rPr>
        <w:t xml:space="preserve">урных растений. Основные методы </w:t>
      </w:r>
      <w:r w:rsidRPr="00D45046">
        <w:rPr>
          <w:rFonts w:ascii="Times New Roman" w:hAnsi="Times New Roman" w:cs="Times New Roman"/>
          <w:sz w:val="28"/>
          <w:szCs w:val="28"/>
        </w:rPr>
        <w:t>селекции: гибридизация и искусственный отбор.</w:t>
      </w:r>
      <w:r w:rsidR="00A80C67">
        <w:rPr>
          <w:rFonts w:ascii="Times New Roman" w:hAnsi="Times New Roman" w:cs="Times New Roman"/>
          <w:sz w:val="28"/>
          <w:szCs w:val="28"/>
        </w:rPr>
        <w:t xml:space="preserve"> </w:t>
      </w:r>
      <w:r w:rsidR="00A80C67" w:rsidRPr="00D45046">
        <w:rPr>
          <w:rFonts w:ascii="Times New Roman" w:hAnsi="Times New Roman" w:cs="Times New Roman"/>
          <w:sz w:val="28"/>
          <w:szCs w:val="28"/>
        </w:rPr>
        <w:t>Биотехнология, ее достижения. Этические аспекты развития некоторых исследований в биотехнологии.</w:t>
      </w:r>
    </w:p>
    <w:p w:rsidR="00D45046" w:rsidRPr="00D45046" w:rsidRDefault="00A80C67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Факторы, определяющие здоровье человека в обществе.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Вирусы – неклеточная форма существования организмов. Вирусные заболевания. Способы борьбы со СПИДом.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462E8B" w:rsidRDefault="00B43653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5046" w:rsidRPr="00462E8B">
        <w:rPr>
          <w:rFonts w:ascii="Times New Roman" w:hAnsi="Times New Roman" w:cs="Times New Roman"/>
          <w:b/>
          <w:sz w:val="28"/>
          <w:szCs w:val="28"/>
        </w:rPr>
        <w:t>.Клет</w:t>
      </w:r>
      <w:r>
        <w:rPr>
          <w:rFonts w:ascii="Times New Roman" w:hAnsi="Times New Roman" w:cs="Times New Roman"/>
          <w:b/>
          <w:sz w:val="28"/>
          <w:szCs w:val="28"/>
        </w:rPr>
        <w:t>очный уровень организации жизни;</w:t>
      </w:r>
      <w:r w:rsidR="00D45046" w:rsidRPr="00462E8B">
        <w:rPr>
          <w:rFonts w:ascii="Times New Roman" w:hAnsi="Times New Roman" w:cs="Times New Roman"/>
          <w:b/>
          <w:sz w:val="28"/>
          <w:szCs w:val="28"/>
        </w:rPr>
        <w:t>9 часов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Клеточный уровень организации жизни и его роль в природе. Развитие знаний о клетке. Методы изучения клетки.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Клетка как этап эволюции живого в истории Земли. </w:t>
      </w:r>
      <w:r w:rsidR="00A80C67">
        <w:rPr>
          <w:rFonts w:ascii="Times New Roman" w:hAnsi="Times New Roman" w:cs="Times New Roman"/>
          <w:sz w:val="28"/>
          <w:szCs w:val="28"/>
        </w:rPr>
        <w:t xml:space="preserve">Строение клеток. </w:t>
      </w:r>
      <w:r w:rsidRPr="00D45046">
        <w:rPr>
          <w:rFonts w:ascii="Times New Roman" w:hAnsi="Times New Roman" w:cs="Times New Roman"/>
          <w:sz w:val="28"/>
          <w:szCs w:val="28"/>
        </w:rPr>
        <w:t>Многообразие клеток и тканей. Основные положения клеточной теории. Значение клеточной теории в становлении е</w:t>
      </w:r>
      <w:r w:rsidR="00A80C67">
        <w:rPr>
          <w:rFonts w:ascii="Times New Roman" w:hAnsi="Times New Roman" w:cs="Times New Roman"/>
          <w:sz w:val="28"/>
          <w:szCs w:val="28"/>
        </w:rPr>
        <w:t xml:space="preserve">стественнонаучной картины </w:t>
      </w:r>
      <w:proofErr w:type="spellStart"/>
      <w:proofErr w:type="gramStart"/>
      <w:r w:rsidR="00A80C67">
        <w:rPr>
          <w:rFonts w:ascii="Times New Roman" w:hAnsi="Times New Roman" w:cs="Times New Roman"/>
          <w:sz w:val="28"/>
          <w:szCs w:val="28"/>
        </w:rPr>
        <w:t>мира.</w:t>
      </w:r>
      <w:r w:rsidRPr="00D45046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proofErr w:type="gramEnd"/>
      <w:r w:rsidRPr="00D45046">
        <w:rPr>
          <w:rFonts w:ascii="Times New Roman" w:hAnsi="Times New Roman" w:cs="Times New Roman"/>
          <w:sz w:val="28"/>
          <w:szCs w:val="28"/>
        </w:rPr>
        <w:t xml:space="preserve"> части в строении клетки. Поверхностный комплекс к</w:t>
      </w:r>
      <w:r w:rsidR="00A80C67">
        <w:rPr>
          <w:rFonts w:ascii="Times New Roman" w:hAnsi="Times New Roman" w:cs="Times New Roman"/>
          <w:sz w:val="28"/>
          <w:szCs w:val="28"/>
        </w:rPr>
        <w:t xml:space="preserve">летки – биологическая мембрана. </w:t>
      </w:r>
      <w:r w:rsidRPr="00D45046">
        <w:rPr>
          <w:rFonts w:ascii="Times New Roman" w:hAnsi="Times New Roman" w:cs="Times New Roman"/>
          <w:sz w:val="28"/>
          <w:szCs w:val="28"/>
        </w:rPr>
        <w:t>Цитоплазма с органоидами и в</w:t>
      </w:r>
      <w:r w:rsidR="00A80C67">
        <w:rPr>
          <w:rFonts w:ascii="Times New Roman" w:hAnsi="Times New Roman" w:cs="Times New Roman"/>
          <w:sz w:val="28"/>
          <w:szCs w:val="28"/>
        </w:rPr>
        <w:t xml:space="preserve">ключениями. Ядро с хромосомами. </w:t>
      </w:r>
      <w:r w:rsidRPr="00D45046">
        <w:rPr>
          <w:rFonts w:ascii="Times New Roman" w:hAnsi="Times New Roman" w:cs="Times New Roman"/>
          <w:sz w:val="28"/>
          <w:szCs w:val="28"/>
        </w:rPr>
        <w:t xml:space="preserve">Постоянные и временные компоненты клетки. Мембранные и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немембранные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sz w:val="28"/>
          <w:szCs w:val="28"/>
        </w:rPr>
        <w:t xml:space="preserve">органоиды, их функции в клетке. </w:t>
      </w:r>
      <w:r w:rsidRPr="00D45046">
        <w:rPr>
          <w:rFonts w:ascii="Times New Roman" w:hAnsi="Times New Roman" w:cs="Times New Roman"/>
          <w:sz w:val="28"/>
          <w:szCs w:val="28"/>
        </w:rPr>
        <w:t>Прокариоты и эукариоты. Гипотезы происх</w:t>
      </w:r>
      <w:r w:rsidR="00A80C67">
        <w:rPr>
          <w:rFonts w:ascii="Times New Roman" w:hAnsi="Times New Roman" w:cs="Times New Roman"/>
          <w:sz w:val="28"/>
          <w:szCs w:val="28"/>
        </w:rPr>
        <w:t xml:space="preserve">ождения </w:t>
      </w:r>
      <w:proofErr w:type="spellStart"/>
      <w:r w:rsidR="00A80C67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="00A80C67">
        <w:rPr>
          <w:rFonts w:ascii="Times New Roman" w:hAnsi="Times New Roman" w:cs="Times New Roman"/>
          <w:sz w:val="28"/>
          <w:szCs w:val="28"/>
        </w:rPr>
        <w:t xml:space="preserve"> клеток.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Клеточный цикл. Деление клетки – митоз и мейоз. Соматические и половые клетки. Особенности образования половых клеток.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Структура хромосом. Специфические белки хромосом, их функции. Хроматин – комплекс ДНК и специфических белков.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 Гармония и целесообразность в живой клетке.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A80C67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A80C67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работа: </w:t>
      </w:r>
      <w:r w:rsidR="00D45046" w:rsidRPr="00A80C67">
        <w:rPr>
          <w:rFonts w:ascii="Times New Roman" w:hAnsi="Times New Roman" w:cs="Times New Roman"/>
          <w:b/>
          <w:sz w:val="28"/>
          <w:szCs w:val="28"/>
        </w:rPr>
        <w:t>4.</w:t>
      </w:r>
      <w:r w:rsidR="00D45046" w:rsidRPr="00D45046">
        <w:rPr>
          <w:rFonts w:ascii="Times New Roman" w:hAnsi="Times New Roman" w:cs="Times New Roman"/>
          <w:sz w:val="28"/>
          <w:szCs w:val="28"/>
        </w:rPr>
        <w:tab/>
        <w:t>Изучение свойств клетки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 (Исследование фаз митоза на микропрепарате клеток кончика корня. Исследование проницаемости растительных животных клеток. Наблюдение плазмолиза и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деплазмолиза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в клетках эпидермиса лука)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A80C67" w:rsidRDefault="00B43653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5046" w:rsidRPr="00A80C67">
        <w:rPr>
          <w:rFonts w:ascii="Times New Roman" w:hAnsi="Times New Roman" w:cs="Times New Roman"/>
          <w:b/>
          <w:sz w:val="28"/>
          <w:szCs w:val="28"/>
        </w:rPr>
        <w:t>.Молеку</w:t>
      </w:r>
      <w:r>
        <w:rPr>
          <w:rFonts w:ascii="Times New Roman" w:hAnsi="Times New Roman" w:cs="Times New Roman"/>
          <w:b/>
          <w:sz w:val="28"/>
          <w:szCs w:val="28"/>
        </w:rPr>
        <w:t>лярный уровень проявления жизни;</w:t>
      </w:r>
      <w:r w:rsidR="00D45046" w:rsidRPr="00A80C67">
        <w:rPr>
          <w:rFonts w:ascii="Times New Roman" w:hAnsi="Times New Roman" w:cs="Times New Roman"/>
          <w:b/>
          <w:sz w:val="28"/>
          <w:szCs w:val="28"/>
        </w:rPr>
        <w:t>8 часов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Молекулярный уровень жизни, его особенности и роль в при</w:t>
      </w:r>
      <w:r w:rsidR="00A80C67">
        <w:rPr>
          <w:rFonts w:ascii="Times New Roman" w:hAnsi="Times New Roman" w:cs="Times New Roman"/>
          <w:sz w:val="28"/>
          <w:szCs w:val="28"/>
        </w:rPr>
        <w:t>роде. Нуклеиновые кислоты и их строение и функции в клетке.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Основные химические соединения живой материи. Макро- и микроэлементы живого. Органические и неорганические вещества, их роль в клетке. Вода – важный компонент живого. Основные биопол</w:t>
      </w:r>
      <w:r w:rsidR="00A80C67">
        <w:rPr>
          <w:rFonts w:ascii="Times New Roman" w:hAnsi="Times New Roman" w:cs="Times New Roman"/>
          <w:sz w:val="28"/>
          <w:szCs w:val="28"/>
        </w:rPr>
        <w:t>имерные молекулы живой материи.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Роль органических веществ в клетке организма человека: белков, углеводов, липидов, нуклеиновых кислот.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 xml:space="preserve"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. Ген. Понятие о кодоне. Генетический код. Строение, функции и </w:t>
      </w:r>
      <w:r w:rsidR="00A80C67">
        <w:rPr>
          <w:rFonts w:ascii="Times New Roman" w:hAnsi="Times New Roman" w:cs="Times New Roman"/>
          <w:sz w:val="28"/>
          <w:szCs w:val="28"/>
        </w:rPr>
        <w:t>многообразие форм РНК в клетке.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lastRenderedPageBreak/>
        <w:t xml:space="preserve"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темновые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реакции фотосинте</w:t>
      </w:r>
      <w:r w:rsidR="00A80C67">
        <w:rPr>
          <w:rFonts w:ascii="Times New Roman" w:hAnsi="Times New Roman" w:cs="Times New Roman"/>
          <w:sz w:val="28"/>
          <w:szCs w:val="28"/>
        </w:rPr>
        <w:t xml:space="preserve">за. Роль фотосинтеза в природе. </w:t>
      </w:r>
      <w:r w:rsidRPr="00D45046">
        <w:rPr>
          <w:rFonts w:ascii="Times New Roman" w:hAnsi="Times New Roman" w:cs="Times New Roman"/>
          <w:sz w:val="28"/>
          <w:szCs w:val="28"/>
        </w:rPr>
        <w:t xml:space="preserve">Процессы биосинтеза молекул белка. </w:t>
      </w:r>
      <w:r w:rsidR="00A80C67">
        <w:rPr>
          <w:rFonts w:ascii="Times New Roman" w:hAnsi="Times New Roman" w:cs="Times New Roman"/>
          <w:sz w:val="28"/>
          <w:szCs w:val="28"/>
        </w:rPr>
        <w:t xml:space="preserve">Молекулярные процессы расщепления. Химическое загрязнение окружающей </w:t>
      </w:r>
      <w:proofErr w:type="spellStart"/>
      <w:proofErr w:type="gramStart"/>
      <w:r w:rsidR="00A80C67">
        <w:rPr>
          <w:rFonts w:ascii="Times New Roman" w:hAnsi="Times New Roman" w:cs="Times New Roman"/>
          <w:sz w:val="28"/>
          <w:szCs w:val="28"/>
        </w:rPr>
        <w:t>среды.Время</w:t>
      </w:r>
      <w:proofErr w:type="spellEnd"/>
      <w:proofErr w:type="gramEnd"/>
      <w:r w:rsidR="00A80C67">
        <w:rPr>
          <w:rFonts w:ascii="Times New Roman" w:hAnsi="Times New Roman" w:cs="Times New Roman"/>
          <w:sz w:val="28"/>
          <w:szCs w:val="28"/>
        </w:rPr>
        <w:t xml:space="preserve"> экологической культуры.</w:t>
      </w:r>
    </w:p>
    <w:p w:rsidR="00D45046" w:rsidRPr="00D45046" w:rsidRDefault="00A80C67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5046" w:rsidRPr="00D45046">
        <w:rPr>
          <w:rFonts w:ascii="Times New Roman" w:hAnsi="Times New Roman" w:cs="Times New Roman"/>
          <w:sz w:val="28"/>
          <w:szCs w:val="28"/>
        </w:rPr>
        <w:t>Обобщение знаний о многообразии жизни, представленной биосистемами разных уровней сложности. Отличие живых систем от неживых.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Основная учебная литература для учащихся: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Т.Е., Ижевский П.В., - Общая биология. 10 класс. Базовый уровень /Под редакцией проф. Пономаревой И.Н.- М.,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- Граф,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45046" w:rsidRPr="00D45046">
        <w:rPr>
          <w:rFonts w:ascii="Times New Roman" w:hAnsi="Times New Roman" w:cs="Times New Roman"/>
          <w:sz w:val="28"/>
          <w:szCs w:val="28"/>
        </w:rPr>
        <w:t>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Т.Е., Ижевский П.В., - Общая биология. 11 класс. Базовый уровень /Под редакцией проф. Пономаревой</w:t>
      </w:r>
      <w:r>
        <w:rPr>
          <w:rFonts w:ascii="Times New Roman" w:hAnsi="Times New Roman" w:cs="Times New Roman"/>
          <w:sz w:val="28"/>
          <w:szCs w:val="28"/>
        </w:rPr>
        <w:t xml:space="preserve"> И.Н.-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2019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 для учащихся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>Биология в таблицах: 6-11 классы. / Сост.: Т. А. Козло</w:t>
      </w:r>
      <w:r>
        <w:rPr>
          <w:rFonts w:ascii="Times New Roman" w:hAnsi="Times New Roman" w:cs="Times New Roman"/>
          <w:sz w:val="28"/>
          <w:szCs w:val="28"/>
        </w:rPr>
        <w:t>ва, В.С. Кучменко, - М., Дрофа,1998.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Биология в таблицах: 6-11 классы. / Сост.: Никишов А.И., Петросов Р.А.,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В.С., </w:t>
      </w:r>
      <w:r>
        <w:rPr>
          <w:rFonts w:ascii="Times New Roman" w:hAnsi="Times New Roman" w:cs="Times New Roman"/>
          <w:sz w:val="28"/>
          <w:szCs w:val="28"/>
        </w:rPr>
        <w:t>Теремов А.В., М., ИЛЕКСА, 1997.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Биология: Справочные материалы / Под ред. Д.И.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Трайтака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>, М., Просвещение, 1994.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4.ЕГЭ. Биология.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>
        <w:rPr>
          <w:rFonts w:ascii="Times New Roman" w:hAnsi="Times New Roman" w:cs="Times New Roman"/>
          <w:sz w:val="28"/>
          <w:szCs w:val="28"/>
        </w:rPr>
        <w:t>. 2018-2019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Основная учебная литература для учителя:</w:t>
      </w: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И.Н.Пономарева,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В.С.Кучменко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А.Г.Драгомилов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Т.С.Сухова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Л.В.Симонова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– Биология 5-11 классы: про</w:t>
      </w:r>
      <w:r>
        <w:rPr>
          <w:rFonts w:ascii="Times New Roman" w:hAnsi="Times New Roman" w:cs="Times New Roman"/>
          <w:sz w:val="28"/>
          <w:szCs w:val="28"/>
        </w:rPr>
        <w:t xml:space="preserve">граммы.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2009 и 2017гг.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Программа по биологии для общеобразовательного профиля обучения в средней (полной) школе. Авторы: И. Н. Пономарева, </w:t>
      </w:r>
      <w:proofErr w:type="gramStart"/>
      <w:r w:rsidR="00D45046" w:rsidRPr="00D45046">
        <w:rPr>
          <w:rFonts w:ascii="Times New Roman" w:hAnsi="Times New Roman" w:cs="Times New Roman"/>
          <w:sz w:val="28"/>
          <w:szCs w:val="28"/>
        </w:rPr>
        <w:t>Л.П..</w:t>
      </w:r>
      <w:proofErr w:type="gram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Корнилова, Л.В. Симонова, В. С. Кучменко (Сборник «Общая биология. Программы. 10-11 класс». / Под редакцией проф. Пономаревой</w:t>
      </w:r>
      <w:r>
        <w:rPr>
          <w:rFonts w:ascii="Times New Roman" w:hAnsi="Times New Roman" w:cs="Times New Roman"/>
          <w:sz w:val="28"/>
          <w:szCs w:val="28"/>
        </w:rPr>
        <w:t xml:space="preserve"> И.Н.- 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Граф», 2017;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И.Н.Пономарева,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Л.В.Симонова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- Биология. 10 класс. Методическое по</w:t>
      </w:r>
      <w:r>
        <w:rPr>
          <w:rFonts w:ascii="Times New Roman" w:hAnsi="Times New Roman" w:cs="Times New Roman"/>
          <w:sz w:val="28"/>
          <w:szCs w:val="28"/>
        </w:rPr>
        <w:t xml:space="preserve">собие.-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2019;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4.</w:t>
      </w:r>
      <w:r w:rsidRPr="00D450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И.Н.Пономарева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О.А.Корнилова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Л.В.Симонова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- Биология. 11 класс. Методическое по</w:t>
      </w:r>
      <w:r w:rsidR="005F4221">
        <w:rPr>
          <w:rFonts w:ascii="Times New Roman" w:hAnsi="Times New Roman" w:cs="Times New Roman"/>
          <w:sz w:val="28"/>
          <w:szCs w:val="28"/>
        </w:rPr>
        <w:t xml:space="preserve">собие.- М., </w:t>
      </w:r>
      <w:proofErr w:type="spellStart"/>
      <w:r w:rsidR="005F422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F4221">
        <w:rPr>
          <w:rFonts w:ascii="Times New Roman" w:hAnsi="Times New Roman" w:cs="Times New Roman"/>
          <w:sz w:val="28"/>
          <w:szCs w:val="28"/>
        </w:rPr>
        <w:t xml:space="preserve"> - Граф, 2019.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5.</w:t>
      </w:r>
      <w:r w:rsidRPr="00D45046">
        <w:rPr>
          <w:rFonts w:ascii="Times New Roman" w:hAnsi="Times New Roman" w:cs="Times New Roman"/>
          <w:sz w:val="28"/>
          <w:szCs w:val="28"/>
        </w:rPr>
        <w:tab/>
        <w:t>Рекомендации по использованию учебников «Общая биология» для учащихся 10-11 классов под редакцией проф. И.Н. Пономаревой (базовый уровень) при планировании изучения предмета 1 час в неделю.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Дополнительная учебная литература для учителя: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>Лернер Г.И. - Общая биология. Поурочные тесты и зада</w:t>
      </w:r>
      <w:r>
        <w:rPr>
          <w:rFonts w:ascii="Times New Roman" w:hAnsi="Times New Roman" w:cs="Times New Roman"/>
          <w:sz w:val="28"/>
          <w:szCs w:val="28"/>
        </w:rPr>
        <w:t>ния. 10-11 класс. М., Аквариум,1992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Самостоятельные работы учащихся по биологии. Библиотека учителя </w:t>
      </w:r>
      <w:r>
        <w:rPr>
          <w:rFonts w:ascii="Times New Roman" w:hAnsi="Times New Roman" w:cs="Times New Roman"/>
          <w:sz w:val="28"/>
          <w:szCs w:val="28"/>
        </w:rPr>
        <w:t>биологии. М., Просвещение, 1984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5046" w:rsidRPr="00D45046">
        <w:rPr>
          <w:rFonts w:ascii="Times New Roman" w:hAnsi="Times New Roman" w:cs="Times New Roman"/>
          <w:sz w:val="28"/>
          <w:szCs w:val="28"/>
        </w:rPr>
        <w:t>Элективный курс «Что вы знаете о своей наследственности?» (авт. И.В. Зве</w:t>
      </w:r>
      <w:r>
        <w:rPr>
          <w:rFonts w:ascii="Times New Roman" w:hAnsi="Times New Roman" w:cs="Times New Roman"/>
          <w:sz w:val="28"/>
          <w:szCs w:val="28"/>
        </w:rPr>
        <w:t>рева), Волгоград, Корифей, 2005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Киселева З.С., Мягкова А.Н. Методика преподавания факультативного курса по </w:t>
      </w:r>
      <w:r>
        <w:rPr>
          <w:rFonts w:ascii="Times New Roman" w:hAnsi="Times New Roman" w:cs="Times New Roman"/>
          <w:sz w:val="28"/>
          <w:szCs w:val="28"/>
        </w:rPr>
        <w:t>генетике, М., Просвещение, 1979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Лемеза Н.,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Камлюк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Л., Лисов Н. - Биология в экзаменационных вопросах и </w:t>
      </w:r>
      <w:r>
        <w:rPr>
          <w:rFonts w:ascii="Times New Roman" w:hAnsi="Times New Roman" w:cs="Times New Roman"/>
          <w:sz w:val="28"/>
          <w:szCs w:val="28"/>
        </w:rPr>
        <w:t>ответах. М., Айрис- Пресс, 2001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5046" w:rsidRPr="00D45046">
        <w:rPr>
          <w:rFonts w:ascii="Times New Roman" w:hAnsi="Times New Roman" w:cs="Times New Roman"/>
          <w:sz w:val="28"/>
          <w:szCs w:val="28"/>
        </w:rPr>
        <w:t>.</w:t>
      </w:r>
      <w:r w:rsidR="00D45046" w:rsidRPr="00D45046">
        <w:rPr>
          <w:rFonts w:ascii="Times New Roman" w:hAnsi="Times New Roman" w:cs="Times New Roman"/>
          <w:sz w:val="28"/>
          <w:szCs w:val="28"/>
        </w:rPr>
        <w:tab/>
        <w:t xml:space="preserve">ЕГЭ. Биология.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>. 2016-2017 годы.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5046" w:rsidRPr="00D45046">
        <w:rPr>
          <w:rFonts w:ascii="Times New Roman" w:hAnsi="Times New Roman" w:cs="Times New Roman"/>
          <w:sz w:val="28"/>
          <w:szCs w:val="28"/>
        </w:rPr>
        <w:t>.</w:t>
      </w:r>
      <w:r w:rsidR="00D45046" w:rsidRPr="00D45046">
        <w:rPr>
          <w:rFonts w:ascii="Times New Roman" w:hAnsi="Times New Roman" w:cs="Times New Roman"/>
          <w:sz w:val="28"/>
          <w:szCs w:val="28"/>
        </w:rPr>
        <w:tab/>
        <w:t>Научно – методические журналы «Биология в школе».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компьютер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коллекция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выход в Интернет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Демонстрационные пособия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комплект демонстрационных таблиц по биологии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наборы муляжей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Учебно-лабораторное оборудование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комплект микропрепаратов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лупа ручная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>микроскоп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-</w:t>
      </w:r>
      <w:r w:rsidRPr="00D45046">
        <w:rPr>
          <w:rFonts w:ascii="Times New Roman" w:hAnsi="Times New Roman" w:cs="Times New Roman"/>
          <w:sz w:val="28"/>
          <w:szCs w:val="28"/>
        </w:rPr>
        <w:tab/>
        <w:t xml:space="preserve">набор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инструментов</w:t>
      </w:r>
    </w:p>
    <w:p w:rsid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5F4221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5F4221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5F422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5046" w:rsidRPr="00D45046">
        <w:rPr>
          <w:rFonts w:ascii="Times New Roman" w:hAnsi="Times New Roman" w:cs="Times New Roman"/>
          <w:sz w:val="28"/>
          <w:szCs w:val="28"/>
        </w:rPr>
        <w:t>Данилюк А., Кондаков А., Тишков В. Концепция духовно-нравственного развития и воспитания личности гражданина России. - М.: Просвещение,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046" w:rsidRPr="00D45046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общего образования. - М.,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Пономарева И.Н., Кучменко В.С., Корнилова О.А.,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А.Г., Сухова Т.С., Симонова Л.В. Биология 5-11 классы: программы. - М.,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2009 и 2017гг.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046" w:rsidRPr="00D45046">
        <w:rPr>
          <w:rFonts w:ascii="Times New Roman" w:hAnsi="Times New Roman" w:cs="Times New Roman"/>
          <w:sz w:val="28"/>
          <w:szCs w:val="28"/>
        </w:rPr>
        <w:t>Пономарева И.Н., Корнилова О.А., Симонова Л.В. Биология. 10 класс. Методическое пособ</w:t>
      </w:r>
      <w:r>
        <w:rPr>
          <w:rFonts w:ascii="Times New Roman" w:hAnsi="Times New Roman" w:cs="Times New Roman"/>
          <w:sz w:val="28"/>
          <w:szCs w:val="28"/>
        </w:rPr>
        <w:t xml:space="preserve">ие. 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2013;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Симонова Л.В. Биология. 11 класс. Методическое пособие. - М.,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- Граф, 2</w:t>
      </w:r>
      <w:r>
        <w:rPr>
          <w:rFonts w:ascii="Times New Roman" w:hAnsi="Times New Roman" w:cs="Times New Roman"/>
          <w:sz w:val="28"/>
          <w:szCs w:val="28"/>
        </w:rPr>
        <w:t>013;</w:t>
      </w:r>
    </w:p>
    <w:p w:rsidR="00D45046" w:rsidRPr="00D45046" w:rsidRDefault="005F4221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5046" w:rsidRPr="00D45046">
        <w:rPr>
          <w:rFonts w:ascii="Times New Roman" w:hAnsi="Times New Roman" w:cs="Times New Roman"/>
          <w:sz w:val="28"/>
          <w:szCs w:val="28"/>
        </w:rPr>
        <w:t xml:space="preserve">Пономарева И.Н., Корнилова О.А., </w:t>
      </w:r>
      <w:proofErr w:type="spellStart"/>
      <w:r w:rsidR="00D45046" w:rsidRPr="00D450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="00D45046" w:rsidRPr="00D45046">
        <w:rPr>
          <w:rFonts w:ascii="Times New Roman" w:hAnsi="Times New Roman" w:cs="Times New Roman"/>
          <w:sz w:val="28"/>
          <w:szCs w:val="28"/>
        </w:rPr>
        <w:t xml:space="preserve"> Т.Е., Ижевский П.В. Общая биология. 10 класс. Базовый уровень /Под редакцией проф. Понома</w:t>
      </w:r>
      <w:r>
        <w:rPr>
          <w:rFonts w:ascii="Times New Roman" w:hAnsi="Times New Roman" w:cs="Times New Roman"/>
          <w:sz w:val="28"/>
          <w:szCs w:val="28"/>
        </w:rPr>
        <w:t xml:space="preserve">ревой И.Н.-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Граф,2019.</w:t>
      </w:r>
    </w:p>
    <w:p w:rsidR="00D45046" w:rsidRDefault="00D45046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D45046">
        <w:rPr>
          <w:rFonts w:ascii="Times New Roman" w:hAnsi="Times New Roman" w:cs="Times New Roman"/>
          <w:sz w:val="28"/>
          <w:szCs w:val="28"/>
        </w:rPr>
        <w:t>7.</w:t>
      </w:r>
      <w:r w:rsidRPr="00D45046">
        <w:rPr>
          <w:rFonts w:ascii="Times New Roman" w:hAnsi="Times New Roman" w:cs="Times New Roman"/>
          <w:sz w:val="28"/>
          <w:szCs w:val="28"/>
        </w:rPr>
        <w:tab/>
        <w:t xml:space="preserve">Пономарева И.Н., Корнилова О.А., </w:t>
      </w:r>
      <w:proofErr w:type="spellStart"/>
      <w:r w:rsidRPr="00D45046">
        <w:rPr>
          <w:rFonts w:ascii="Times New Roman" w:hAnsi="Times New Roman" w:cs="Times New Roman"/>
          <w:sz w:val="28"/>
          <w:szCs w:val="28"/>
        </w:rPr>
        <w:t>Лощилина</w:t>
      </w:r>
      <w:proofErr w:type="spellEnd"/>
      <w:r w:rsidRPr="00D45046">
        <w:rPr>
          <w:rFonts w:ascii="Times New Roman" w:hAnsi="Times New Roman" w:cs="Times New Roman"/>
          <w:sz w:val="28"/>
          <w:szCs w:val="28"/>
        </w:rPr>
        <w:t xml:space="preserve"> Т.Е., Ижевский П.В. Общая биология. 11 класс. Базовый уровень /Под редакцией проф. Понома</w:t>
      </w:r>
      <w:r w:rsidR="005F4221">
        <w:rPr>
          <w:rFonts w:ascii="Times New Roman" w:hAnsi="Times New Roman" w:cs="Times New Roman"/>
          <w:sz w:val="28"/>
          <w:szCs w:val="28"/>
        </w:rPr>
        <w:t xml:space="preserve">ревой И.Н.- М., </w:t>
      </w:r>
      <w:proofErr w:type="spellStart"/>
      <w:r w:rsidR="005F422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F4221">
        <w:rPr>
          <w:rFonts w:ascii="Times New Roman" w:hAnsi="Times New Roman" w:cs="Times New Roman"/>
          <w:sz w:val="28"/>
          <w:szCs w:val="28"/>
        </w:rPr>
        <w:t xml:space="preserve"> - Граф,2019</w:t>
      </w: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E53984" w:rsidRDefault="00E5398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E53984" w:rsidRDefault="00E5398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E53984" w:rsidRDefault="00E5398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E53984" w:rsidRDefault="00E5398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E53984" w:rsidRDefault="00E53984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541DC" w:rsidRDefault="009541DC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CF0AAE" w:rsidRDefault="00CF0AAE" w:rsidP="002C59A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AAE" w:rsidRDefault="00CF0AAE" w:rsidP="002C59A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AAE" w:rsidRDefault="00CF0AAE" w:rsidP="002C59A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1DC" w:rsidRPr="009541DC" w:rsidRDefault="009541DC" w:rsidP="00CF0AAE">
      <w:pPr>
        <w:spacing w:after="0" w:line="240" w:lineRule="auto"/>
        <w:ind w:right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5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9541DC" w:rsidRPr="009541DC" w:rsidRDefault="009541DC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720"/>
        <w:gridCol w:w="1980"/>
        <w:gridCol w:w="1980"/>
      </w:tblGrid>
      <w:tr w:rsidR="009541DC" w:rsidRPr="009541DC" w:rsidTr="009541DC">
        <w:trPr>
          <w:trHeight w:val="27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9541DC" w:rsidRPr="009541DC" w:rsidTr="009541DC">
        <w:trPr>
          <w:trHeight w:val="3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58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80" w:type="dxa"/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12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30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общей биологии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1DC" w:rsidRPr="009541DC" w:rsidTr="009541DC">
        <w:trPr>
          <w:trHeight w:val="47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1DC" w:rsidRPr="009541DC" w:rsidTr="009541DC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Биосферный 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541DC" w:rsidRPr="009541DC" w:rsidTr="009541DC">
        <w:trPr>
          <w:trHeight w:val="2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Биогеоценотический 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9541DC" w:rsidRPr="009541DC" w:rsidTr="009541DC">
        <w:trPr>
          <w:trHeight w:val="2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30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Популяционно-видовой 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9541DC" w:rsidRPr="009541DC" w:rsidTr="009541DC">
        <w:trPr>
          <w:trHeight w:val="34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305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980" w:type="dxa"/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1DC" w:rsidRPr="009541DC" w:rsidTr="009541DC">
        <w:trPr>
          <w:trHeight w:val="127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7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Организменный 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541DC" w:rsidRPr="009541DC" w:rsidTr="009541DC">
        <w:trPr>
          <w:trHeight w:val="2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Клеточный уровень организации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9541DC" w:rsidRPr="009541DC" w:rsidTr="009541DC">
        <w:trPr>
          <w:trHeight w:val="2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541DC" w:rsidRPr="009541DC" w:rsidTr="009541DC">
        <w:trPr>
          <w:trHeight w:val="26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541DC" w:rsidRPr="009541DC" w:rsidTr="009541DC">
        <w:trPr>
          <w:trHeight w:val="39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1DC" w:rsidRPr="009541DC" w:rsidTr="009541DC">
        <w:trPr>
          <w:trHeight w:val="13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9541DC" w:rsidRPr="009541DC" w:rsidTr="009541DC">
        <w:trPr>
          <w:trHeight w:val="25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541D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9541DC" w:rsidRPr="009541DC" w:rsidTr="009541DC">
        <w:trPr>
          <w:trHeight w:val="17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41DC" w:rsidRPr="009541DC" w:rsidRDefault="009541DC" w:rsidP="002C59AB">
            <w:pPr>
              <w:spacing w:after="0" w:line="240" w:lineRule="auto"/>
              <w:ind w:right="567"/>
              <w:rPr>
                <w:rFonts w:ascii="Times New Roman" w:eastAsiaTheme="minorEastAsia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Default="009C2438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C2438" w:rsidRPr="009C2438" w:rsidRDefault="009C2438" w:rsidP="002C59AB">
      <w:pPr>
        <w:spacing w:after="0" w:line="240" w:lineRule="auto"/>
        <w:ind w:right="567"/>
        <w:rPr>
          <w:rFonts w:ascii="Times New Roman" w:eastAsiaTheme="minorEastAsia" w:hAnsi="Times New Roman" w:cs="Times New Roman"/>
          <w:lang w:eastAsia="ru-RU"/>
        </w:rPr>
        <w:sectPr w:rsidR="009C2438" w:rsidRPr="009C2438">
          <w:pgSz w:w="16840" w:h="11906" w:orient="landscape"/>
          <w:pgMar w:top="546" w:right="98" w:bottom="928" w:left="560" w:header="0" w:footer="0" w:gutter="0"/>
          <w:cols w:space="720" w:equalWidth="0">
            <w:col w:w="16180"/>
          </w:cols>
        </w:sectPr>
      </w:pPr>
    </w:p>
    <w:p w:rsidR="00CF0AAE" w:rsidRDefault="00CF0AAE" w:rsidP="00CF0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>Муниципальное бюджетное общеобразовательное учреждение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 xml:space="preserve">«Средняя общеобразовательная школа № 3 </w:t>
      </w:r>
      <w:proofErr w:type="spellStart"/>
      <w:r w:rsidRPr="00015647">
        <w:rPr>
          <w:rFonts w:ascii="Times New Roman" w:hAnsi="Times New Roman"/>
          <w:b/>
          <w:lang w:eastAsia="ru-RU"/>
        </w:rPr>
        <w:t>г.Облучье</w:t>
      </w:r>
      <w:proofErr w:type="spellEnd"/>
      <w:r w:rsidRPr="00015647">
        <w:rPr>
          <w:rFonts w:ascii="Times New Roman" w:hAnsi="Times New Roman"/>
          <w:b/>
          <w:lang w:eastAsia="ru-RU"/>
        </w:rPr>
        <w:t>» имени Героя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 xml:space="preserve">Советского Союза Юрия Владимировича </w:t>
      </w:r>
      <w:proofErr w:type="spellStart"/>
      <w:r w:rsidRPr="00015647">
        <w:rPr>
          <w:rFonts w:ascii="Times New Roman" w:hAnsi="Times New Roman"/>
          <w:b/>
          <w:lang w:eastAsia="ru-RU"/>
        </w:rPr>
        <w:t>Тварковского</w:t>
      </w:r>
      <w:proofErr w:type="spellEnd"/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6"/>
        <w:gridCol w:w="3281"/>
        <w:gridCol w:w="3010"/>
      </w:tblGrid>
      <w:tr w:rsidR="00CF0AAE" w:rsidRPr="00015647" w:rsidTr="0075222E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«Рассмотрено»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Руководитель МО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_________       ____________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>Подпись                            ФИО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Протокол №____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>от «_____»__________</w:t>
            </w:r>
            <w:r>
              <w:rPr>
                <w:rFonts w:ascii="Times New Roman" w:hAnsi="Times New Roman"/>
                <w:u w:val="single"/>
                <w:lang w:eastAsia="ru-RU"/>
              </w:rPr>
              <w:t>2022</w:t>
            </w:r>
            <w:r w:rsidRPr="00015647">
              <w:rPr>
                <w:rFonts w:ascii="Times New Roman" w:hAnsi="Times New Roman"/>
                <w:u w:val="single"/>
                <w:lang w:eastAsia="ru-RU"/>
              </w:rPr>
              <w:t xml:space="preserve"> г.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«Согласовано»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Заместитель директора по УВР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 xml:space="preserve">________          </w:t>
            </w:r>
            <w:r w:rsidRPr="00015647">
              <w:rPr>
                <w:rFonts w:ascii="Times New Roman" w:hAnsi="Times New Roman"/>
                <w:u w:val="single"/>
                <w:lang w:eastAsia="ru-RU"/>
              </w:rPr>
              <w:t>_______________</w:t>
            </w:r>
          </w:p>
          <w:p w:rsidR="00CF0AAE" w:rsidRPr="00015647" w:rsidRDefault="00CF0AAE" w:rsidP="0075222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>подпись</w:t>
            </w:r>
            <w:r w:rsidRPr="00015647">
              <w:rPr>
                <w:rFonts w:ascii="Times New Roman" w:hAnsi="Times New Roman"/>
                <w:lang w:eastAsia="ru-RU"/>
              </w:rPr>
              <w:tab/>
              <w:t>ФИО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F0AAE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Протокол №____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>от «___</w:t>
            </w:r>
            <w:proofErr w:type="gramStart"/>
            <w:r w:rsidRPr="00015647">
              <w:rPr>
                <w:rFonts w:ascii="Times New Roman" w:hAnsi="Times New Roman"/>
                <w:lang w:eastAsia="ru-RU"/>
              </w:rPr>
              <w:t>_»_</w:t>
            </w:r>
            <w:proofErr w:type="gramEnd"/>
            <w:r w:rsidRPr="00015647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u w:val="single"/>
                <w:lang w:eastAsia="ru-RU"/>
              </w:rPr>
              <w:t>2022</w:t>
            </w:r>
            <w:r w:rsidRPr="00015647">
              <w:rPr>
                <w:rFonts w:ascii="Times New Roman" w:hAnsi="Times New Roman"/>
                <w:u w:val="single"/>
                <w:lang w:eastAsia="ru-RU"/>
              </w:rPr>
              <w:t xml:space="preserve"> г.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«Утверждаю»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 xml:space="preserve">Директор 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 xml:space="preserve">__________     </w:t>
            </w:r>
            <w:proofErr w:type="spellStart"/>
            <w:r w:rsidRPr="00015647">
              <w:rPr>
                <w:rFonts w:ascii="Times New Roman" w:hAnsi="Times New Roman"/>
                <w:u w:val="single"/>
                <w:lang w:eastAsia="ru-RU"/>
              </w:rPr>
              <w:t>Т.В.Кириллова</w:t>
            </w:r>
            <w:proofErr w:type="spellEnd"/>
          </w:p>
          <w:p w:rsidR="00CF0AAE" w:rsidRPr="00015647" w:rsidRDefault="00CF0AAE" w:rsidP="0075222E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>подпись</w:t>
            </w:r>
            <w:r w:rsidRPr="00015647">
              <w:rPr>
                <w:rFonts w:ascii="Times New Roman" w:hAnsi="Times New Roman"/>
                <w:lang w:eastAsia="ru-RU"/>
              </w:rPr>
              <w:tab/>
              <w:t>ФИО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CF0AAE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5647">
              <w:rPr>
                <w:rFonts w:ascii="Times New Roman" w:hAnsi="Times New Roman"/>
                <w:b/>
                <w:lang w:eastAsia="ru-RU"/>
              </w:rPr>
              <w:t>Приказ №</w:t>
            </w:r>
            <w:r w:rsidRPr="00015647">
              <w:rPr>
                <w:rFonts w:ascii="Times New Roman" w:hAnsi="Times New Roman"/>
                <w:lang w:eastAsia="ru-RU"/>
              </w:rPr>
              <w:t xml:space="preserve"> _____</w:t>
            </w:r>
          </w:p>
          <w:p w:rsidR="00CF0AAE" w:rsidRPr="00015647" w:rsidRDefault="00CF0AAE" w:rsidP="0075222E">
            <w:pPr>
              <w:spacing w:after="0" w:line="240" w:lineRule="auto"/>
              <w:jc w:val="both"/>
              <w:rPr>
                <w:lang w:eastAsia="ru-RU"/>
              </w:rPr>
            </w:pPr>
            <w:r w:rsidRPr="00015647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u w:val="single"/>
                <w:lang w:eastAsia="ru-RU"/>
              </w:rPr>
              <w:t>«_____»__________2022</w:t>
            </w:r>
            <w:r w:rsidRPr="00015647">
              <w:rPr>
                <w:rFonts w:ascii="Times New Roman" w:hAnsi="Times New Roman"/>
                <w:u w:val="single"/>
                <w:lang w:eastAsia="ru-RU"/>
              </w:rPr>
              <w:t xml:space="preserve"> г</w:t>
            </w:r>
            <w:r w:rsidRPr="00015647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>РАБОЧАЯ ПРОГРАММА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u w:val="single"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 xml:space="preserve">по </w:t>
      </w:r>
      <w:r>
        <w:rPr>
          <w:rFonts w:ascii="Times New Roman" w:hAnsi="Times New Roman"/>
          <w:b/>
          <w:u w:val="single"/>
          <w:lang w:eastAsia="ru-RU"/>
        </w:rPr>
        <w:t>биологии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15647">
        <w:rPr>
          <w:rFonts w:ascii="Times New Roman" w:hAnsi="Times New Roman"/>
          <w:b/>
          <w:lang w:eastAsia="ru-RU"/>
        </w:rPr>
        <w:t xml:space="preserve">для </w:t>
      </w:r>
      <w:r>
        <w:rPr>
          <w:rFonts w:ascii="Times New Roman" w:hAnsi="Times New Roman"/>
          <w:b/>
          <w:u w:val="single"/>
          <w:lang w:eastAsia="ru-RU"/>
        </w:rPr>
        <w:t xml:space="preserve">10-11 </w:t>
      </w:r>
      <w:r w:rsidRPr="00015647">
        <w:rPr>
          <w:rFonts w:ascii="Times New Roman" w:hAnsi="Times New Roman"/>
          <w:b/>
          <w:u w:val="single"/>
          <w:lang w:eastAsia="ru-RU"/>
        </w:rPr>
        <w:t>класса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15647">
        <w:rPr>
          <w:rFonts w:ascii="Times New Roman" w:hAnsi="Times New Roman"/>
          <w:lang w:eastAsia="ru-RU"/>
        </w:rPr>
        <w:t>(уровень: базовый)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15647">
        <w:rPr>
          <w:rFonts w:ascii="Times New Roman" w:hAnsi="Times New Roman"/>
          <w:lang w:eastAsia="ru-RU"/>
        </w:rPr>
        <w:t>Учитель: Паршина Т. А.</w:t>
      </w: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15647">
        <w:rPr>
          <w:rFonts w:ascii="Times New Roman" w:hAnsi="Times New Roman"/>
          <w:lang w:eastAsia="ru-RU"/>
        </w:rPr>
        <w:t xml:space="preserve">                   </w:t>
      </w: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ind w:left="1416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AAE" w:rsidRPr="00015647" w:rsidRDefault="00CF0AAE" w:rsidP="00CF0AA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2022-2023</w:t>
      </w:r>
      <w:r w:rsidRPr="00015647">
        <w:rPr>
          <w:rFonts w:ascii="Times New Roman" w:hAnsi="Times New Roman"/>
          <w:lang w:eastAsia="ru-RU"/>
        </w:rPr>
        <w:t xml:space="preserve"> учебный год</w:t>
      </w:r>
    </w:p>
    <w:p w:rsidR="007A779E" w:rsidRPr="007A779E" w:rsidRDefault="007A779E" w:rsidP="002C59AB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sectPr w:rsidR="007A779E" w:rsidRPr="007A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4D"/>
    <w:multiLevelType w:val="hybridMultilevel"/>
    <w:tmpl w:val="2F88CE56"/>
    <w:lvl w:ilvl="0" w:tplc="D0ACD4C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2C23"/>
    <w:multiLevelType w:val="hybridMultilevel"/>
    <w:tmpl w:val="E29A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279"/>
    <w:multiLevelType w:val="hybridMultilevel"/>
    <w:tmpl w:val="8B0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63475"/>
    <w:multiLevelType w:val="hybridMultilevel"/>
    <w:tmpl w:val="596E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5"/>
    <w:rsid w:val="000C23A7"/>
    <w:rsid w:val="00181281"/>
    <w:rsid w:val="002C59AB"/>
    <w:rsid w:val="00462E8B"/>
    <w:rsid w:val="00547ECD"/>
    <w:rsid w:val="005F4221"/>
    <w:rsid w:val="006E3922"/>
    <w:rsid w:val="007511FC"/>
    <w:rsid w:val="0076011E"/>
    <w:rsid w:val="007A779E"/>
    <w:rsid w:val="008A735D"/>
    <w:rsid w:val="009541DC"/>
    <w:rsid w:val="009C2438"/>
    <w:rsid w:val="00A80C67"/>
    <w:rsid w:val="00B43653"/>
    <w:rsid w:val="00CF0AAE"/>
    <w:rsid w:val="00D45046"/>
    <w:rsid w:val="00E02FF6"/>
    <w:rsid w:val="00E53984"/>
    <w:rsid w:val="00EC5DA4"/>
    <w:rsid w:val="00F26E85"/>
    <w:rsid w:val="00F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03D9"/>
  <w15:docId w15:val="{27DD42F8-E92D-4C40-8B2E-A429C48D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A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C2438"/>
  </w:style>
  <w:style w:type="character" w:styleId="a4">
    <w:name w:val="Hyperlink"/>
    <w:basedOn w:val="a0"/>
    <w:uiPriority w:val="99"/>
    <w:unhideWhenUsed/>
    <w:rsid w:val="009C2438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9C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Stupeni</dc:creator>
  <cp:lastModifiedBy>04000000681</cp:lastModifiedBy>
  <cp:revision>7</cp:revision>
  <dcterms:created xsi:type="dcterms:W3CDTF">2022-09-05T14:17:00Z</dcterms:created>
  <dcterms:modified xsi:type="dcterms:W3CDTF">2022-09-10T13:28:00Z</dcterms:modified>
</cp:coreProperties>
</file>