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696" w:rsidRDefault="00425696" w:rsidP="0042569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25696" w:rsidRPr="00DB3E4C" w:rsidRDefault="00425696" w:rsidP="0042569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425696" w:rsidRDefault="00425696" w:rsidP="00425696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425696" w:rsidRDefault="00425696" w:rsidP="00425696">
      <w:pPr>
        <w:spacing w:after="0"/>
        <w:ind w:left="120"/>
      </w:pPr>
    </w:p>
    <w:p w:rsidR="00425696" w:rsidRDefault="00425696" w:rsidP="00425696">
      <w:pPr>
        <w:spacing w:after="0"/>
        <w:ind w:left="120"/>
      </w:pPr>
    </w:p>
    <w:p w:rsidR="00425696" w:rsidRDefault="00425696" w:rsidP="0042569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25696" w:rsidRPr="00DB3E4C" w:rsidTr="00190CFF">
        <w:tc>
          <w:tcPr>
            <w:tcW w:w="3114" w:type="dxa"/>
          </w:tcPr>
          <w:p w:rsidR="00425696" w:rsidRDefault="00425696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25696" w:rsidRDefault="00425696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425696" w:rsidRDefault="00425696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425696" w:rsidRDefault="00425696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25696" w:rsidRDefault="00425696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25696" w:rsidRDefault="00425696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425696" w:rsidRDefault="00425696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425696" w:rsidRDefault="00425696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25696" w:rsidRDefault="00425696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25696" w:rsidRDefault="00425696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425696" w:rsidRDefault="00425696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425696" w:rsidRDefault="00425696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425696" w:rsidRDefault="00425696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D2179" w:rsidRPr="00425696" w:rsidRDefault="004D21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4D2179" w:rsidRPr="00425696" w:rsidRDefault="004D21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4D2179" w:rsidRPr="00425696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Pr="00425696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Pr="00425696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Pr="00425696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Pr="00425696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Pr="00425696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256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АДАПТИРОВАННАЯ </w:t>
      </w:r>
    </w:p>
    <w:p w:rsidR="004D2179" w:rsidRDefault="004256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РАБОЧАЯ ПРОГРАММА</w:t>
      </w:r>
    </w:p>
    <w:p w:rsidR="004D2179" w:rsidRDefault="004256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предмету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«</w:t>
      </w:r>
      <w:r>
        <w:rPr>
          <w:rFonts w:cs="Times New Roman"/>
          <w:b/>
          <w:sz w:val="24"/>
          <w:szCs w:val="24"/>
          <w:u w:val="single"/>
          <w:lang w:eastAsia="ar-SA"/>
        </w:rPr>
        <w:t>Развитие речи</w:t>
      </w:r>
      <w:r>
        <w:rPr>
          <w:u w:val="single"/>
        </w:rPr>
        <w:t>»</w:t>
      </w:r>
    </w:p>
    <w:p w:rsidR="004D2179" w:rsidRDefault="004256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класса</w:t>
      </w:r>
    </w:p>
    <w:p w:rsidR="004D2179" w:rsidRDefault="004256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Филанова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Наталья Вадимовна</w:t>
      </w:r>
    </w:p>
    <w:p w:rsidR="004D2179" w:rsidRDefault="004D21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4D2179" w:rsidRDefault="004256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</w:t>
      </w:r>
    </w:p>
    <w:p w:rsidR="004D2179" w:rsidRDefault="004D217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D21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4D2179" w:rsidRDefault="004256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учебный год</w:t>
      </w:r>
    </w:p>
    <w:p w:rsidR="004D2179" w:rsidRDefault="00425696" w:rsidP="00425696">
      <w:pPr>
        <w:ind w:hanging="113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Рабочая программа коррекционного курса </w:t>
      </w:r>
      <w:r>
        <w:rPr>
          <w:rFonts w:ascii="Times New Roman" w:hAnsi="Times New Roman" w:cs="Times New Roman"/>
          <w:b/>
          <w:sz w:val="24"/>
          <w:szCs w:val="24"/>
        </w:rPr>
        <w:t>«Развитие речи» 5 класс</w:t>
      </w:r>
    </w:p>
    <w:p w:rsidR="004D2179" w:rsidRDefault="00425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развитию речи для 5 класса составлена в соответствии с положениями Федерального государственного образовательного стандарта основного общего образования второго поколения, на основе примерн</w:t>
      </w:r>
      <w:r>
        <w:rPr>
          <w:rFonts w:ascii="Times New Roman" w:hAnsi="Times New Roman" w:cs="Times New Roman"/>
          <w:sz w:val="24"/>
          <w:szCs w:val="24"/>
        </w:rPr>
        <w:t>ой Программы основного общего образования по русскому языку.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Коррекционный курс «Развитие речи» тесно связан с учебными предметами области «Филология» и ставит своей целью поэтапное формирование речевой деятельности детей во всех аспектах. На занятиях по р</w:t>
      </w:r>
      <w:r>
        <w:rPr>
          <w:rFonts w:ascii="Times New Roman" w:hAnsi="Times New Roman" w:cs="Times New Roman"/>
          <w:sz w:val="24"/>
          <w:szCs w:val="24"/>
        </w:rPr>
        <w:t>азвитию речи обучающиеся получают не только знания о нормах общения, но и практическую речевую подготовку. Они научаются наблюдать, анализировать и обобщать различные процессы языковой действительности. Ведётся работа по развитию диалогической и монологиче</w:t>
      </w:r>
      <w:r>
        <w:rPr>
          <w:rFonts w:ascii="Times New Roman" w:hAnsi="Times New Roman" w:cs="Times New Roman"/>
          <w:sz w:val="24"/>
          <w:szCs w:val="24"/>
        </w:rPr>
        <w:t xml:space="preserve">ской речи, происходит обогащение и уточнение словарного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запаса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практическое овладение основными закономерностями грамматического строя языка. Система занятий по развитию речи направлена на овладение обучающимися с ТНР способами и средствами речевой деяте</w:t>
      </w:r>
      <w:r>
        <w:rPr>
          <w:rFonts w:ascii="Times New Roman" w:hAnsi="Times New Roman" w:cs="Times New Roman"/>
          <w:sz w:val="24"/>
          <w:szCs w:val="24"/>
        </w:rPr>
        <w:t>льности, формирование языковых обобщений, правильное использование языковых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пр</w:t>
      </w:r>
      <w:proofErr w:type="gramEnd"/>
      <w:r>
        <w:rPr>
          <w:rFonts w:ascii="Times New Roman" w:hAnsi="Times New Roman" w:cs="Times New Roman"/>
          <w:sz w:val="24"/>
          <w:szCs w:val="24"/>
        </w:rPr>
        <w:t>оцессе общения, учебной деятельности.</w:t>
      </w:r>
    </w:p>
    <w:p w:rsidR="004D2179" w:rsidRDefault="004D21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179" w:rsidRDefault="00425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цели и задачи коррекционного курса «Развитие речи»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Целью</w:t>
      </w:r>
      <w:r>
        <w:rPr>
          <w:rFonts w:ascii="Times New Roman" w:hAnsi="Times New Roman" w:cs="Times New Roman"/>
          <w:sz w:val="24"/>
          <w:szCs w:val="24"/>
        </w:rPr>
        <w:t xml:space="preserve"> работы по развитию речи является формирование и систематическое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полноценных языковых средств общения и мышления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с ТНР. 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</w:t>
      </w:r>
      <w:r>
        <w:rPr>
          <w:rFonts w:ascii="Times New Roman" w:hAnsi="Times New Roman" w:cs="Times New Roman"/>
          <w:b/>
          <w:sz w:val="24"/>
          <w:szCs w:val="24"/>
        </w:rPr>
        <w:t>задачами</w:t>
      </w:r>
      <w:r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 и развитие различных видов устной речи на основе обогащения знаний об окружающей действительности, развития познавательной д</w:t>
      </w:r>
      <w:r>
        <w:rPr>
          <w:rFonts w:ascii="Times New Roman" w:hAnsi="Times New Roman" w:cs="Times New Roman"/>
          <w:sz w:val="24"/>
          <w:szCs w:val="24"/>
        </w:rPr>
        <w:t>еятельности,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-формирование, развитие и обогащение лексического строя речи,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-практическое овладение основными закономерностями грамматического строя речи,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-практическое овладение моделями различных синтаксических конструкций предложений,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-усвоение </w:t>
      </w:r>
      <w:r>
        <w:rPr>
          <w:rFonts w:ascii="Times New Roman" w:hAnsi="Times New Roman" w:cs="Times New Roman"/>
          <w:sz w:val="24"/>
          <w:szCs w:val="24"/>
        </w:rPr>
        <w:t>лексико-грамматического материала для овладения программным материалом по обучению грамоте, чтению и другим учебным предметам,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условий для устранения речевых недостатков и совершенствования речи у детей среднего школьного возраста с различным</w:t>
      </w:r>
      <w:r>
        <w:rPr>
          <w:rFonts w:ascii="Times New Roman" w:hAnsi="Times New Roman" w:cs="Times New Roman"/>
          <w:sz w:val="24"/>
          <w:szCs w:val="24"/>
        </w:rPr>
        <w:t xml:space="preserve"> уровнем речевого развития.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 умения сознательно пользоваться предложением для выражения своих мыслей,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-формирование положительной мотивации к обучению.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Развитие речи обеспечивает овладение умениями отвечать на вопросы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прочитанном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выполнять </w:t>
      </w:r>
      <w:r>
        <w:rPr>
          <w:rFonts w:ascii="Times New Roman" w:hAnsi="Times New Roman" w:cs="Times New Roman"/>
          <w:sz w:val="24"/>
          <w:szCs w:val="24"/>
        </w:rPr>
        <w:t xml:space="preserve">устно-речевые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послетекстовые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упражнения, составлять планы к рассказам, осуществлять систематическую словарную работу по текстам изучаемых произведений. Навыки связного высказывания формируются в процессе систематических упражнений в составлении предложений</w:t>
      </w:r>
      <w:r>
        <w:rPr>
          <w:rFonts w:ascii="Times New Roman" w:hAnsi="Times New Roman" w:cs="Times New Roman"/>
          <w:sz w:val="24"/>
          <w:szCs w:val="24"/>
        </w:rPr>
        <w:t>, текстов с привлечением грамматического материала. Отрабатываются умения передать условие задачи, четко сформулировать вопрос, составить логичный и лаконичный ответ, что создает условия для формирования связного учебного высказывания.</w:t>
      </w:r>
    </w:p>
    <w:p w:rsidR="004D2179" w:rsidRDefault="00425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Научить школьника ясно и грамматически правильно говорить, обладать хорошо поставленным голосом, излагать собственные мысли в свободной творческой интерпретации в устной и письменной форме, уметь выражать свои эмоции разнообразными интонационным</w:t>
      </w:r>
      <w:r>
        <w:rPr>
          <w:rFonts w:ascii="Times New Roman" w:hAnsi="Times New Roman" w:cs="Times New Roman"/>
          <w:sz w:val="24"/>
          <w:szCs w:val="24"/>
        </w:rPr>
        <w:t>и средствами, соблюдать речевую культуру и развивать у него умение общаться – сложное и кропотливое дело, требующее от учителя напряжённого труда, а главное – эффективно действующего подхода к развитию речи.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Развитие речи – процесс сложный, творческий. Он </w:t>
      </w:r>
      <w:r>
        <w:rPr>
          <w:rFonts w:ascii="Times New Roman" w:hAnsi="Times New Roman" w:cs="Times New Roman"/>
          <w:sz w:val="24"/>
          <w:szCs w:val="24"/>
        </w:rPr>
        <w:t>невозможен без эмоций, без увлечённости. Недостаточно было бы обогатить память школьника каким-то количеством слов, их сочетаний,  предложений. Главное – в развитии гибкости, точности, выразительности, разнообразия. Развитие речи – это последовательная, по</w:t>
      </w:r>
      <w:r>
        <w:rPr>
          <w:rFonts w:ascii="Times New Roman" w:hAnsi="Times New Roman" w:cs="Times New Roman"/>
          <w:sz w:val="24"/>
          <w:szCs w:val="24"/>
        </w:rPr>
        <w:t>стоянная учебная работа. Для успешного овладения устной и письменной речью в школьных условиях необходимо целенаправленное обучение всем видам речевой деятельности: слушанию и говорению, чтению и письму.  Но при этом обучение устной речи – слушанию и говор</w:t>
      </w:r>
      <w:r>
        <w:rPr>
          <w:rFonts w:ascii="Times New Roman" w:hAnsi="Times New Roman" w:cs="Times New Roman"/>
          <w:sz w:val="24"/>
          <w:szCs w:val="24"/>
        </w:rPr>
        <w:t>ению -  должно опережать письменную речь. Одним из способов такой организации является работа по развитию речи. Именно для обеспечения интенсивного речевого развития школьников с ограниченными возможностями здоровья создан коррекционный курс «Развитие связ</w:t>
      </w:r>
      <w:r>
        <w:rPr>
          <w:rFonts w:ascii="Times New Roman" w:hAnsi="Times New Roman" w:cs="Times New Roman"/>
          <w:sz w:val="24"/>
          <w:szCs w:val="24"/>
        </w:rPr>
        <w:t xml:space="preserve">ной речи». Основу данного курса составляет развитие речи и творческих способностей у школьников среднего звена. В программе курса реализуется идея обучения языку как речевой деятельности. 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программы состоит из пяти блоков: Вводный. Развитие связн</w:t>
      </w:r>
      <w:r>
        <w:rPr>
          <w:rFonts w:ascii="Times New Roman" w:hAnsi="Times New Roman" w:cs="Times New Roman"/>
          <w:sz w:val="24"/>
          <w:szCs w:val="24"/>
        </w:rPr>
        <w:t>ой устной речи. Развитие связной письменной речи. Расширение и обогащение словарного запаса учащихся. Деловое общение, культура общения. Разделы направлены на коррекцию и развитие учебно-познавательной деятельности школьников с ОВЗ с целью усвоения ими уче</w:t>
      </w:r>
      <w:r>
        <w:rPr>
          <w:rFonts w:ascii="Times New Roman" w:hAnsi="Times New Roman" w:cs="Times New Roman"/>
          <w:sz w:val="24"/>
          <w:szCs w:val="24"/>
        </w:rPr>
        <w:t>бного материала и создание условий успешности.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организации образовательного процесса:</w:t>
      </w:r>
      <w:r>
        <w:rPr>
          <w:rFonts w:ascii="Times New Roman" w:hAnsi="Times New Roman" w:cs="Times New Roman"/>
          <w:sz w:val="24"/>
          <w:szCs w:val="24"/>
        </w:rPr>
        <w:t xml:space="preserve"> классно-урочная система.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Технологии, используемые в обучении:</w:t>
      </w:r>
      <w:r>
        <w:rPr>
          <w:rFonts w:ascii="Times New Roman" w:hAnsi="Times New Roman" w:cs="Times New Roman"/>
          <w:sz w:val="24"/>
          <w:szCs w:val="24"/>
        </w:rPr>
        <w:t xml:space="preserve"> развивающего обучения, обучения в сотрудничестве, проблемного обучения, развития исследовательских нав</w:t>
      </w:r>
      <w:r>
        <w:rPr>
          <w:rFonts w:ascii="Times New Roman" w:hAnsi="Times New Roman" w:cs="Times New Roman"/>
          <w:sz w:val="24"/>
          <w:szCs w:val="24"/>
        </w:rPr>
        <w:t xml:space="preserve">ыков, информационно-коммуникационные,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т.д. </w:t>
      </w:r>
      <w:proofErr w:type="gramEnd"/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формы работы.</w:t>
      </w:r>
      <w:r>
        <w:rPr>
          <w:rFonts w:ascii="Times New Roman" w:hAnsi="Times New Roman" w:cs="Times New Roman"/>
          <w:sz w:val="24"/>
          <w:szCs w:val="24"/>
        </w:rPr>
        <w:t xml:space="preserve"> Рабочая программа реализуется через проведение коррекционных занятий теоретического и практического характера. Используется индивидуальная работа.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Формы контроля</w:t>
      </w:r>
      <w:r>
        <w:rPr>
          <w:rFonts w:ascii="Times New Roman" w:hAnsi="Times New Roman" w:cs="Times New Roman"/>
          <w:sz w:val="24"/>
          <w:szCs w:val="24"/>
        </w:rPr>
        <w:t>. Работ</w:t>
      </w:r>
      <w:r>
        <w:rPr>
          <w:rFonts w:ascii="Times New Roman" w:hAnsi="Times New Roman" w:cs="Times New Roman"/>
          <w:sz w:val="24"/>
          <w:szCs w:val="24"/>
        </w:rPr>
        <w:t xml:space="preserve">а курса предполагает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безотметочную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форму контроля. Оценка деятельности учащихся носит устный характер (одобрение, словесное поощрение). </w:t>
      </w:r>
    </w:p>
    <w:p w:rsidR="004D2179" w:rsidRDefault="00425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4D2179" w:rsidRDefault="004D21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179" w:rsidRDefault="0042569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Развитие устной и письменной речи. Формирование и развитие различных видов устной речи (разгово</w:t>
      </w:r>
      <w:r>
        <w:rPr>
          <w:color w:val="000000"/>
        </w:rPr>
        <w:t>рно-диалогической, описательно-повествовательной) на основе обогащения знаний об окружающей действительности, развития познавательной деятельности (предметно-практического, наглядно-образного, словесно-логического мышления).</w:t>
      </w:r>
    </w:p>
    <w:p w:rsidR="004D2179" w:rsidRDefault="0042569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Формирование языковых обобщений</w:t>
      </w:r>
      <w:r>
        <w:rPr>
          <w:color w:val="000000"/>
        </w:rPr>
        <w:t xml:space="preserve"> и правильного использования языковых сре</w:t>
      </w:r>
      <w:proofErr w:type="gramStart"/>
      <w:r>
        <w:rPr>
          <w:color w:val="000000"/>
        </w:rPr>
        <w:t>дств в пр</w:t>
      </w:r>
      <w:proofErr w:type="gramEnd"/>
      <w:r>
        <w:rPr>
          <w:color w:val="000000"/>
        </w:rPr>
        <w:t>оцессе общения, учебной деятельности.</w:t>
      </w:r>
    </w:p>
    <w:p w:rsidR="004D2179" w:rsidRDefault="0042569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Формирование, развитие и обогащение лексического строя речи, уточнение значений слов, развитие лексической системности, формирование семантических полей.</w:t>
      </w:r>
    </w:p>
    <w:p w:rsidR="004D2179" w:rsidRDefault="0042569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Развитие и сов</w:t>
      </w:r>
      <w:r>
        <w:rPr>
          <w:color w:val="000000"/>
        </w:rPr>
        <w:t>ершенствование грамматического оформления речи путем овладения продуктивными и непродуктивными способами словоизменения и словообразования, связью слов в предложении, моделями различных синтаксических конструкций предложений.</w:t>
      </w:r>
    </w:p>
    <w:p w:rsidR="004D2179" w:rsidRDefault="0042569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proofErr w:type="gramStart"/>
      <w:r>
        <w:rPr>
          <w:color w:val="000000"/>
        </w:rPr>
        <w:t>Развитие связной речи, соответ</w:t>
      </w:r>
      <w:r>
        <w:rPr>
          <w:color w:val="000000"/>
        </w:rPr>
        <w:t>ствующей законам логики, грамматики, композиции, выполняющей коммуникативную функции, формирование умения планировать собственное связанное высказывание, анализировать неречевую ситуацию, выявлять причинно-следственные, пространственные и другие семантичес</w:t>
      </w:r>
      <w:r>
        <w:rPr>
          <w:color w:val="000000"/>
        </w:rPr>
        <w:t>кие отношения, самостоятельно определять и адекватно использовать языковые средства оформления связного высказывания.</w:t>
      </w:r>
      <w:proofErr w:type="gramEnd"/>
    </w:p>
    <w:p w:rsidR="004D2179" w:rsidRDefault="0042569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Овладение разными формами связной речи (диалогическая и монологическая), видами (устная и письменная).</w:t>
      </w:r>
    </w:p>
    <w:p w:rsidR="004D2179" w:rsidRDefault="004D217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D2179" w:rsidRDefault="0042569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</w:rPr>
      </w:pPr>
      <w:r>
        <w:rPr>
          <w:b/>
          <w:color w:val="000000"/>
        </w:rPr>
        <w:t xml:space="preserve">Критерии оценки эффективности </w:t>
      </w:r>
      <w:r>
        <w:rPr>
          <w:b/>
          <w:color w:val="000000"/>
        </w:rPr>
        <w:t>коррекционной программы</w:t>
      </w:r>
    </w:p>
    <w:p w:rsidR="004D2179" w:rsidRDefault="004D217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</w:p>
    <w:p w:rsidR="004D2179" w:rsidRDefault="00425696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>Критериями оценивания являются:</w:t>
      </w:r>
    </w:p>
    <w:p w:rsidR="004D2179" w:rsidRDefault="0042569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-соответствие достигнутых предметных, </w:t>
      </w:r>
      <w:proofErr w:type="spellStart"/>
      <w:r>
        <w:rPr>
          <w:color w:val="000000"/>
        </w:rPr>
        <w:t>метапредметных</w:t>
      </w:r>
      <w:proofErr w:type="spellEnd"/>
      <w:r>
        <w:rPr>
          <w:color w:val="000000"/>
        </w:rPr>
        <w:t xml:space="preserve"> и личностных результатов обучающихся требованиям к результатам освоения образовательной программы начального общего образования ФГОС.</w:t>
      </w:r>
    </w:p>
    <w:p w:rsidR="004D2179" w:rsidRDefault="00425696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>
        <w:rPr>
          <w:color w:val="000000"/>
        </w:rPr>
        <w:t>-динамика ре</w:t>
      </w:r>
      <w:r>
        <w:rPr>
          <w:color w:val="000000"/>
        </w:rPr>
        <w:t xml:space="preserve">зультатов формирования личностных и </w:t>
      </w:r>
      <w:proofErr w:type="spellStart"/>
      <w:r>
        <w:rPr>
          <w:color w:val="000000"/>
        </w:rPr>
        <w:t>метапредметных</w:t>
      </w:r>
      <w:proofErr w:type="spellEnd"/>
      <w:r>
        <w:rPr>
          <w:color w:val="000000"/>
        </w:rPr>
        <w:t xml:space="preserve"> УУД.</w:t>
      </w:r>
    </w:p>
    <w:p w:rsidR="004D2179" w:rsidRDefault="00425696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 xml:space="preserve">Данные мониторинга </w:t>
      </w:r>
      <w:proofErr w:type="spellStart"/>
      <w:r>
        <w:rPr>
          <w:color w:val="000000"/>
        </w:rPr>
        <w:t>сформированности</w:t>
      </w:r>
      <w:proofErr w:type="spellEnd"/>
      <w:r>
        <w:rPr>
          <w:color w:val="000000"/>
        </w:rPr>
        <w:t xml:space="preserve"> личностных, </w:t>
      </w:r>
      <w:proofErr w:type="spellStart"/>
      <w:r>
        <w:rPr>
          <w:color w:val="000000"/>
        </w:rPr>
        <w:t>метапредметных</w:t>
      </w:r>
      <w:proofErr w:type="spellEnd"/>
      <w:r>
        <w:rPr>
          <w:color w:val="000000"/>
        </w:rPr>
        <w:t xml:space="preserve"> и предметных УУД отражены в индивидуальных картах учащихся, речевых картах детей.. В них фиксируются результаты мониторинга на начало и к</w:t>
      </w:r>
      <w:r>
        <w:rPr>
          <w:color w:val="000000"/>
        </w:rPr>
        <w:t>онец учебного года.</w:t>
      </w:r>
      <w:proofErr w:type="gramEnd"/>
      <w:r>
        <w:rPr>
          <w:color w:val="000000"/>
        </w:rPr>
        <w:t xml:space="preserve"> На основании данных </w:t>
      </w:r>
      <w:proofErr w:type="spellStart"/>
      <w:r>
        <w:rPr>
          <w:color w:val="000000"/>
        </w:rPr>
        <w:t>сформированности</w:t>
      </w:r>
      <w:proofErr w:type="spellEnd"/>
      <w:r>
        <w:rPr>
          <w:color w:val="000000"/>
        </w:rPr>
        <w:t xml:space="preserve"> предметных УУД оформляются графики состояния предметных навыков за все годы обучения ребёнка.</w:t>
      </w:r>
    </w:p>
    <w:p w:rsidR="004D2179" w:rsidRDefault="00425696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>Оценкой личностных результатов является оценка личностного прогресса ученика, которая реализуется в рамка</w:t>
      </w:r>
      <w:r>
        <w:rPr>
          <w:color w:val="000000"/>
        </w:rPr>
        <w:t xml:space="preserve">х накопительной системы оценивания. Накопительная система представлена в виде портфолио. Материалы портфолио характеризуют достижения обучающихся в рамках учебной, </w:t>
      </w:r>
      <w:proofErr w:type="spellStart"/>
      <w:r>
        <w:rPr>
          <w:color w:val="000000"/>
        </w:rPr>
        <w:t>внеучебной</w:t>
      </w:r>
      <w:proofErr w:type="spellEnd"/>
      <w:r>
        <w:rPr>
          <w:color w:val="000000"/>
        </w:rPr>
        <w:t xml:space="preserve"> (школьной и внешкольной) и досуговой деятельности, результаты участия в конкурсах</w:t>
      </w:r>
      <w:r>
        <w:rPr>
          <w:color w:val="000000"/>
        </w:rPr>
        <w:t xml:space="preserve">, смотрах, выставках, концертах и др. Оценка достижения предметных результатов ведётся в ходе текущего и промежуточного оценивания устных ответов ребёнка. В технологической карте педагога отмечается, на каком уровне </w:t>
      </w:r>
      <w:proofErr w:type="gramStart"/>
      <w:r>
        <w:rPr>
          <w:color w:val="000000"/>
        </w:rPr>
        <w:t>сформированы</w:t>
      </w:r>
      <w:proofErr w:type="gramEnd"/>
      <w:r>
        <w:rPr>
          <w:color w:val="000000"/>
        </w:rPr>
        <w:t xml:space="preserve"> предметные УУД (оптимальный</w:t>
      </w:r>
      <w:r>
        <w:rPr>
          <w:color w:val="000000"/>
        </w:rPr>
        <w:t>, допустимый и недопустимый уровень) у учащихся.</w:t>
      </w:r>
    </w:p>
    <w:p w:rsidR="004D2179" w:rsidRDefault="004D217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</w:p>
    <w:p w:rsidR="004D2179" w:rsidRDefault="004D21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179" w:rsidRDefault="00425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4D2179" w:rsidRDefault="004256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Введение 1 ч. </w:t>
      </w:r>
      <w:r>
        <w:rPr>
          <w:rFonts w:ascii="Times New Roman" w:hAnsi="Times New Roman" w:cs="Times New Roman"/>
          <w:sz w:val="24"/>
          <w:szCs w:val="24"/>
        </w:rPr>
        <w:t xml:space="preserve">Для чего нужна речь. </w:t>
      </w:r>
      <w:r>
        <w:rPr>
          <w:rFonts w:ascii="Times New Roman" w:hAnsi="Times New Roman" w:cs="Times New Roman"/>
          <w:b/>
          <w:sz w:val="24"/>
          <w:szCs w:val="24"/>
        </w:rPr>
        <w:t>1 ч.</w:t>
      </w:r>
    </w:p>
    <w:p w:rsidR="004D2179" w:rsidRDefault="004256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Учащиеся узнают, что такое речь, на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видеопримерах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наблюдают за людьми, не имеющими возможности обладать речью, делают выводы о необходимости реч</w:t>
      </w:r>
      <w:r>
        <w:rPr>
          <w:rFonts w:ascii="Times New Roman" w:hAnsi="Times New Roman" w:cs="Times New Roman"/>
          <w:i/>
          <w:sz w:val="24"/>
          <w:szCs w:val="24"/>
        </w:rPr>
        <w:t>и в нашей жизни, сравнивают правильную красивую речь с примерами неграмотной речи.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Развитие связной устной речи 3 ч. </w:t>
      </w:r>
      <w:r>
        <w:rPr>
          <w:rFonts w:ascii="Times New Roman" w:hAnsi="Times New Roman" w:cs="Times New Roman"/>
          <w:sz w:val="24"/>
          <w:szCs w:val="24"/>
        </w:rPr>
        <w:t>Диалог. Монолог. Рассказ. Пересказ. Учись пересказывать. Пересказ по плану. Краткий пересказ.</w:t>
      </w:r>
    </w:p>
    <w:p w:rsidR="004D2179" w:rsidRDefault="004256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занятиях раздела учащиеся учатся правильно</w:t>
      </w:r>
      <w:r>
        <w:rPr>
          <w:rFonts w:ascii="Times New Roman" w:hAnsi="Times New Roman" w:cs="Times New Roman"/>
          <w:i/>
          <w:sz w:val="24"/>
          <w:szCs w:val="24"/>
        </w:rPr>
        <w:t>му пересказу, узнают, как определить главную мысль в частях рассказа, учатся кратко пересказывать текст.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связной письменной речи 6 ч.</w:t>
      </w:r>
      <w:r>
        <w:rPr>
          <w:rFonts w:ascii="Times New Roman" w:hAnsi="Times New Roman" w:cs="Times New Roman"/>
          <w:sz w:val="24"/>
          <w:szCs w:val="24"/>
        </w:rPr>
        <w:t xml:space="preserve"> Текст: что такое текст? Какие бывают тексты. О чём говорит заглавие. Заглавие в разных текстах. Как строится текс</w:t>
      </w:r>
      <w:r>
        <w:rPr>
          <w:rFonts w:ascii="Times New Roman" w:hAnsi="Times New Roman" w:cs="Times New Roman"/>
          <w:sz w:val="24"/>
          <w:szCs w:val="24"/>
        </w:rPr>
        <w:t>т. Составление плана и рассказа по серии картинок. Составление плана к тексту. Описание животного по плану. Запись текста по памяти и  плану.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теоретических занятиях данного блока учащиеся знакомятся с понятием «текст», узнают виды текста, его структуру.</w:t>
      </w:r>
      <w:r>
        <w:rPr>
          <w:rFonts w:ascii="Times New Roman" w:hAnsi="Times New Roman" w:cs="Times New Roman"/>
          <w:i/>
          <w:sz w:val="24"/>
          <w:szCs w:val="24"/>
        </w:rPr>
        <w:t xml:space="preserve"> На практических занятиях учащиеся работают с небольшими по объёму текстами, рассматривают смысл и значение заглавия рассказа, затем сами составляют план по серии картинок, позднее рассказ по серии картинок в устной форме. Также учатся давать описание живо</w:t>
      </w:r>
      <w:r>
        <w:rPr>
          <w:rFonts w:ascii="Times New Roman" w:hAnsi="Times New Roman" w:cs="Times New Roman"/>
          <w:i/>
          <w:sz w:val="24"/>
          <w:szCs w:val="24"/>
        </w:rPr>
        <w:t xml:space="preserve">тного по плану. Самостоятельно пробуют составить план к небольшому тексту, затем записывают его по памяти. Таким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образом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учащиеся готовятся к написанию изложения.</w:t>
      </w:r>
    </w:p>
    <w:p w:rsidR="004D2179" w:rsidRDefault="00425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Расширение и обогащение словарного запаса учащихся. 24 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Алфавит. Гласные и согласные буквы</w:t>
      </w:r>
      <w:r>
        <w:rPr>
          <w:rFonts w:ascii="Times New Roman" w:hAnsi="Times New Roman" w:cs="Times New Roman"/>
          <w:sz w:val="24"/>
          <w:szCs w:val="24"/>
        </w:rPr>
        <w:t xml:space="preserve"> и звуки. Заглавная буква в начале предложения и в именах собственных. Родственные и однокоренные слова.  Словоизменение и словообразование. Состав слова: корень, суффикс, приставка, окончание, основа. Ударение. Смыслоразличительная и формообразующая роль </w:t>
      </w:r>
      <w:r>
        <w:rPr>
          <w:rFonts w:ascii="Times New Roman" w:hAnsi="Times New Roman" w:cs="Times New Roman"/>
          <w:sz w:val="24"/>
          <w:szCs w:val="24"/>
        </w:rPr>
        <w:t xml:space="preserve">ударения Безударная гласная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Звонкие и глухие согласные в конце слова и в словах со стечением согласных. Непроизносимые согласные. Правило переноса. Словарные слова. Двойные согласные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>
        <w:rPr>
          <w:rFonts w:ascii="Times New Roman" w:hAnsi="Times New Roman" w:cs="Times New Roman"/>
          <w:sz w:val="24"/>
          <w:szCs w:val="24"/>
        </w:rPr>
        <w:t>. Гласные после шипящих. Мягкий знак после ши</w:t>
      </w:r>
      <w:r>
        <w:rPr>
          <w:rFonts w:ascii="Times New Roman" w:hAnsi="Times New Roman" w:cs="Times New Roman"/>
          <w:sz w:val="24"/>
          <w:szCs w:val="24"/>
        </w:rPr>
        <w:t xml:space="preserve">пящих. Мягкий знак. Разделительные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ъ</w:t>
      </w:r>
      <w:proofErr w:type="gramStart"/>
      <w:r>
        <w:rPr>
          <w:rFonts w:ascii="Times New Roman" w:hAnsi="Times New Roman" w:cs="Times New Roman"/>
          <w:sz w:val="24"/>
          <w:szCs w:val="24"/>
        </w:rPr>
        <w:t>,ь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Омонимы. Синонимы. Антонимы. Многозначные слова. Устойчивые словосочетания. Фразеологические обороты. Части речи. Имя существительное. Глагол. Начальная форма. Имя прилагательное. Дифференциация приставок и предлогов.</w:t>
      </w:r>
      <w:r>
        <w:rPr>
          <w:rFonts w:ascii="Times New Roman" w:hAnsi="Times New Roman" w:cs="Times New Roman"/>
          <w:sz w:val="24"/>
          <w:szCs w:val="24"/>
        </w:rPr>
        <w:t xml:space="preserve"> Работа над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просадическим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компонентом речи. Интонация. Темп. Ритм. Логическое ударение.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 изучении тем данного блока знакомятся с понятием «слово», учатся из одного слова образовывать новые слова с разным значением, делить слова на тематические группы, </w:t>
      </w:r>
      <w:r>
        <w:rPr>
          <w:rFonts w:ascii="Times New Roman" w:hAnsi="Times New Roman" w:cs="Times New Roman"/>
          <w:i/>
          <w:sz w:val="24"/>
          <w:szCs w:val="24"/>
        </w:rPr>
        <w:t>не называя понятие «многозначные слова», работают со словами, имеющими несколько значений. Узнают понятия «звук» и «буква», виды согласных по звонкости-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глухости, твердости-мягкости. Учатся писать заглавную букву в начале предложения и в именах собственных.</w:t>
      </w:r>
      <w:r>
        <w:rPr>
          <w:rFonts w:ascii="Times New Roman" w:hAnsi="Times New Roman" w:cs="Times New Roman"/>
          <w:i/>
          <w:sz w:val="24"/>
          <w:szCs w:val="24"/>
        </w:rPr>
        <w:t xml:space="preserve"> Изучают состав слова, однокоренные слова, роль ударения в слове. Знакомятся с безударной гласной и другими орфографическими правилами. Работают над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просадическим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компонентом речи, определяют логическое ударение, виды интонации.</w:t>
      </w:r>
    </w:p>
    <w:p w:rsidR="004D2179" w:rsidRDefault="004D21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179" w:rsidRDefault="00425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</w:t>
      </w:r>
    </w:p>
    <w:p w:rsidR="004D2179" w:rsidRDefault="004256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</w:t>
      </w:r>
      <w:r>
        <w:rPr>
          <w:rFonts w:ascii="Times New Roman" w:hAnsi="Times New Roman" w:cs="Times New Roman"/>
          <w:sz w:val="24"/>
          <w:szCs w:val="24"/>
        </w:rPr>
        <w:t xml:space="preserve">программа по развитию речи предназначена для организации занятий в рамках коррекционного курса развития речи для учащихся 5 классов. Курс занятий рассчитан на второе полугодие с последовательным углублением знаний и развитием практических умений, навыков. </w:t>
      </w:r>
      <w:r>
        <w:rPr>
          <w:rFonts w:ascii="Times New Roman" w:hAnsi="Times New Roman" w:cs="Times New Roman"/>
          <w:sz w:val="24"/>
          <w:szCs w:val="24"/>
        </w:rPr>
        <w:t>На изучение курса отводится два часа в неделю, итого 34 часа за полугодие.</w:t>
      </w:r>
    </w:p>
    <w:p w:rsidR="004D2179" w:rsidRDefault="004D21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179" w:rsidRDefault="004D21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D2179" w:rsidRDefault="004D2179">
      <w:pPr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4D2179" w:rsidRDefault="004D21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D2179" w:rsidRDefault="004256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планирование, 5 класс 34 часа, два раза в неделю.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1825"/>
        <w:gridCol w:w="2393"/>
      </w:tblGrid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Раздел, тема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чего нужна речь. </w:t>
            </w:r>
          </w:p>
          <w:p w:rsidR="004D2179" w:rsidRDefault="004D2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связной устной речи  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Диалог. Монолог.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Рассказ. Пересказ. Учись пересказывать.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 по плану. Краткий пересказ.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D2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связной письменной речи 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Текст: что такое текст? Какие бывают тексты.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чём говорит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заглавие.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строится текст.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 и рассказа по серии картинок. План к тексту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животного по плану.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текста по памяти и  плану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Расширение и обогащение словарного запаса учащихся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Алфавит. Гласные и согласные буквы и звуки. 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Заглавная буква в начале предложения и в именах собственных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13-15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Родственные и однокоренные слова.  Словоизменение и словообразование.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 слова: корень, суффикс, приставка, окончание, основа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Ударение. Смыслоразличительная и формообразующая роль ударения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Безударная гласная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Звонкие и глухие согласные в конце слова и в словах со стечением согласных.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Непроизносимые согласные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 переноса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Словарные слова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Двойные согласные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шипящих.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Мягкий знак. Разделительные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,ь</w:t>
            </w:r>
            <w:proofErr w:type="spellEnd"/>
            <w:proofErr w:type="gramEnd"/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Омонимы. Синонимы. Антонимы. Многозначные слова. 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Устойчивые словосочетания. Фразеологические обороты. 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речи. Имя существительное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Глагол. Начальная форма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 приставок и предлогов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79">
        <w:tc>
          <w:tcPr>
            <w:tcW w:w="817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4D2179" w:rsidRDefault="00425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просадическим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компонентом речи. Интонация.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Темп. Ритм. Логическое ударение</w:t>
            </w:r>
          </w:p>
        </w:tc>
        <w:tc>
          <w:tcPr>
            <w:tcW w:w="1825" w:type="dxa"/>
          </w:tcPr>
          <w:p w:rsidR="004D2179" w:rsidRDefault="00425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4D2179" w:rsidRDefault="004D21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2179" w:rsidRDefault="0042569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\</w:t>
      </w:r>
    </w:p>
    <w:p w:rsidR="004D2179" w:rsidRDefault="004D217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D2179" w:rsidRDefault="0042569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Материально-технические средства, необходимые для реализации рабочей программы «Развитие речи» </w:t>
      </w:r>
      <w:proofErr w:type="gramStart"/>
      <w:r>
        <w:rPr>
          <w:b/>
          <w:bCs/>
          <w:color w:val="000000"/>
        </w:rPr>
        <w:t>обучающихся</w:t>
      </w:r>
      <w:proofErr w:type="gramEnd"/>
      <w:r>
        <w:rPr>
          <w:b/>
          <w:bCs/>
          <w:color w:val="000000"/>
        </w:rPr>
        <w:t xml:space="preserve"> с ОВЗ</w:t>
      </w:r>
    </w:p>
    <w:p w:rsidR="004D2179" w:rsidRDefault="004D217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 xml:space="preserve">Персональный компьютер, оснащенный современными компьютерными программами, или ноутбук с возможностью </w:t>
      </w:r>
      <w:r>
        <w:rPr>
          <w:color w:val="000000"/>
        </w:rPr>
        <w:t>выхода в интернет.</w:t>
      </w: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Принтер.</w:t>
      </w: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Сканер.</w:t>
      </w: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Принтер.</w:t>
      </w: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Ксерокс</w:t>
      </w: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Видеопроектор.</w:t>
      </w: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Доска.</w:t>
      </w:r>
    </w:p>
    <w:p w:rsidR="004D2179" w:rsidRDefault="0042569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</w:rPr>
      </w:pPr>
      <w:r>
        <w:rPr>
          <w:color w:val="000000"/>
        </w:rPr>
        <w:t>Раздаточный материал, картинки для индивидуальной работы.</w:t>
      </w:r>
    </w:p>
    <w:p w:rsidR="004D2179" w:rsidRDefault="004D2179">
      <w:pPr>
        <w:pStyle w:val="a3"/>
        <w:spacing w:before="0" w:beforeAutospacing="0" w:after="0" w:afterAutospacing="0" w:line="294" w:lineRule="atLeast"/>
        <w:jc w:val="both"/>
        <w:rPr>
          <w:b/>
          <w:bCs/>
          <w:color w:val="00000A"/>
        </w:rPr>
      </w:pPr>
    </w:p>
    <w:p w:rsidR="004D2179" w:rsidRDefault="00425696">
      <w:pPr>
        <w:pStyle w:val="a3"/>
        <w:spacing w:before="0" w:beforeAutospacing="0" w:after="0" w:afterAutospacing="0" w:line="294" w:lineRule="atLeast"/>
        <w:jc w:val="both"/>
      </w:pPr>
      <w:r>
        <w:rPr>
          <w:b/>
          <w:bCs/>
          <w:color w:val="00000A"/>
        </w:rPr>
        <w:t>Методологической основой </w:t>
      </w:r>
      <w:r>
        <w:rPr>
          <w:color w:val="00000A"/>
        </w:rPr>
        <w:t>для разработки коррекционно-развивающей программы являются:</w:t>
      </w:r>
    </w:p>
    <w:p w:rsidR="004D2179" w:rsidRDefault="00425696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  <w:jc w:val="both"/>
      </w:pPr>
      <w:r>
        <w:rPr>
          <w:color w:val="00000A"/>
        </w:rPr>
        <w:t>Положения философии и психолог</w:t>
      </w:r>
      <w:proofErr w:type="gramStart"/>
      <w:r>
        <w:rPr>
          <w:color w:val="00000A"/>
        </w:rPr>
        <w:t>ии о я</w:t>
      </w:r>
      <w:proofErr w:type="gramEnd"/>
      <w:r>
        <w:rPr>
          <w:color w:val="00000A"/>
        </w:rPr>
        <w:t>з</w:t>
      </w:r>
      <w:r>
        <w:rPr>
          <w:color w:val="00000A"/>
        </w:rPr>
        <w:t xml:space="preserve">ыке как важнейшем средстве общения и познания (Л.С. Выготский, А.Р. </w:t>
      </w:r>
      <w:proofErr w:type="spellStart"/>
      <w:r>
        <w:rPr>
          <w:color w:val="00000A"/>
        </w:rPr>
        <w:t>Лурия</w:t>
      </w:r>
      <w:proofErr w:type="spellEnd"/>
      <w:r>
        <w:rPr>
          <w:color w:val="00000A"/>
        </w:rPr>
        <w:t xml:space="preserve"> и др.).</w:t>
      </w:r>
    </w:p>
    <w:p w:rsidR="004D2179" w:rsidRDefault="00425696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  <w:jc w:val="both"/>
      </w:pPr>
      <w:r>
        <w:rPr>
          <w:color w:val="00000A"/>
        </w:rPr>
        <w:t xml:space="preserve">Положения общей и специальной психологии и педагогики о единстве речевого и психического развития (Б.Г. Ананьев, Л.С. Выготский, А.Н. Леонтьев, А.Р. </w:t>
      </w:r>
      <w:proofErr w:type="spellStart"/>
      <w:r>
        <w:rPr>
          <w:color w:val="00000A"/>
        </w:rPr>
        <w:t>Лурия</w:t>
      </w:r>
      <w:proofErr w:type="spellEnd"/>
      <w:r>
        <w:rPr>
          <w:color w:val="00000A"/>
        </w:rPr>
        <w:t>).</w:t>
      </w:r>
    </w:p>
    <w:p w:rsidR="004D2179" w:rsidRDefault="00425696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  <w:jc w:val="both"/>
      </w:pPr>
      <w:r>
        <w:rPr>
          <w:color w:val="00000A"/>
        </w:rPr>
        <w:t>Принцип системног</w:t>
      </w:r>
      <w:r>
        <w:rPr>
          <w:color w:val="00000A"/>
        </w:rPr>
        <w:t xml:space="preserve">о подхода к диагностике и коррекции нарушений речевого онтогенеза (Л.С. Выготский, Р.Е. Левина, Л.Ф. Спирова, Р.И. </w:t>
      </w:r>
      <w:proofErr w:type="spellStart"/>
      <w:r>
        <w:rPr>
          <w:color w:val="00000A"/>
        </w:rPr>
        <w:t>Лалаева</w:t>
      </w:r>
      <w:proofErr w:type="spellEnd"/>
      <w:r>
        <w:rPr>
          <w:color w:val="00000A"/>
        </w:rPr>
        <w:t>).</w:t>
      </w:r>
    </w:p>
    <w:p w:rsidR="004D2179" w:rsidRDefault="00425696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  <w:jc w:val="both"/>
      </w:pPr>
      <w:r>
        <w:rPr>
          <w:color w:val="00000A"/>
        </w:rPr>
        <w:t xml:space="preserve">Научно-теоретические положения </w:t>
      </w:r>
      <w:proofErr w:type="spellStart"/>
      <w:r>
        <w:rPr>
          <w:color w:val="00000A"/>
        </w:rPr>
        <w:t>деятельностного</w:t>
      </w:r>
      <w:proofErr w:type="spellEnd"/>
      <w:r>
        <w:rPr>
          <w:color w:val="00000A"/>
        </w:rPr>
        <w:t xml:space="preserve"> подхода в обучении о необходимости формирования письма как </w:t>
      </w:r>
      <w:proofErr w:type="spellStart"/>
      <w:r>
        <w:rPr>
          <w:color w:val="00000A"/>
        </w:rPr>
        <w:t>метапредметного</w:t>
      </w:r>
      <w:proofErr w:type="spellEnd"/>
      <w:r>
        <w:rPr>
          <w:color w:val="00000A"/>
        </w:rPr>
        <w:t xml:space="preserve"> умения (Л</w:t>
      </w:r>
      <w:r>
        <w:rPr>
          <w:color w:val="00000A"/>
        </w:rPr>
        <w:t xml:space="preserve">.С. Выготский, П.Я. Гальперин, А.Н. Леонтьев, Д.Б. </w:t>
      </w:r>
      <w:proofErr w:type="spellStart"/>
      <w:r>
        <w:rPr>
          <w:color w:val="00000A"/>
        </w:rPr>
        <w:t>Эльконин</w:t>
      </w:r>
      <w:proofErr w:type="spellEnd"/>
      <w:r>
        <w:rPr>
          <w:color w:val="00000A"/>
        </w:rPr>
        <w:t>, В.В. Давыдов).</w:t>
      </w:r>
    </w:p>
    <w:p w:rsidR="004D2179" w:rsidRDefault="004D2179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  <w:jc w:val="both"/>
      </w:pPr>
    </w:p>
    <w:p w:rsidR="004D2179" w:rsidRDefault="004256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ЛИТЕРАТУРА</w:t>
      </w:r>
    </w:p>
    <w:p w:rsidR="004D2179" w:rsidRDefault="0042569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специальной (коррекционной) образовательной школы VIII вида: 5-9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.: В 2сб./Под ред. В.В. Воронковой. – М: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изд. центр ВЛАДОС, 2001. – Сб.1. – 232с.</w:t>
      </w:r>
    </w:p>
    <w:p w:rsidR="004D2179" w:rsidRDefault="0042569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Малышева З.Ф. Чтение. Учебник для 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специальных (коррекционных) образовательных учреждений VIII вида. – М.: Просвещение, 2006. – 255 с.: ил.</w:t>
      </w:r>
    </w:p>
    <w:p w:rsidR="004D2179" w:rsidRDefault="00425696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Р.И.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Лалаева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Логопедическая работа в коррекционных классах. М.: Гуманитарное  издание центр ВЛАДОС, 2001. - 2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24с. (коррекционная педагогика).</w:t>
      </w:r>
    </w:p>
    <w:p w:rsidR="004D2179" w:rsidRDefault="0042569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Л.Н.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Ефименкова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Коррекция устной и письменной речи учащихся начальных классов: пособие для логопедов. - М.: Гуманитарное издание центр ВЛАДОС, 2006.- 335с. (коррекционная педагогика).</w:t>
      </w:r>
    </w:p>
    <w:p w:rsidR="004D2179" w:rsidRDefault="0042569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Речь. Речь. Речь: Книга для учителя 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Т.А.Ладыженской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Педагогика, 1990.</w:t>
      </w:r>
    </w:p>
    <w:p w:rsidR="004D2179" w:rsidRDefault="0042569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Речевые уроки /Т.А.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Ладыженская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Р.И. Никольская и др. – М.: Просвещение, 1995.</w:t>
      </w:r>
    </w:p>
    <w:p w:rsidR="004D2179" w:rsidRDefault="0042569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Ларионова Л.Г. Русский язык. Орфография в заданиях и вопросах. 5-7 классы/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Л.Г.Ларионова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Просвещение, 2009.</w:t>
      </w:r>
    </w:p>
    <w:p w:rsidR="004D2179" w:rsidRDefault="004D217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D2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179" w:rsidRDefault="00425696">
      <w:pPr>
        <w:spacing w:line="240" w:lineRule="auto"/>
      </w:pPr>
      <w:r>
        <w:separator/>
      </w:r>
    </w:p>
  </w:endnote>
  <w:endnote w:type="continuationSeparator" w:id="0">
    <w:p w:rsidR="004D2179" w:rsidRDefault="00425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179" w:rsidRDefault="00425696">
      <w:pPr>
        <w:spacing w:after="0"/>
      </w:pPr>
      <w:r>
        <w:separator/>
      </w:r>
    </w:p>
  </w:footnote>
  <w:footnote w:type="continuationSeparator" w:id="0">
    <w:p w:rsidR="004D2179" w:rsidRDefault="004256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2700"/>
    <w:multiLevelType w:val="multilevel"/>
    <w:tmpl w:val="0303270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A4238F3"/>
    <w:multiLevelType w:val="multilevel"/>
    <w:tmpl w:val="0A4238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6F65CC"/>
    <w:multiLevelType w:val="multilevel"/>
    <w:tmpl w:val="1D6F65C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36F6EEF"/>
    <w:multiLevelType w:val="multilevel"/>
    <w:tmpl w:val="336F6EE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6E2F76"/>
    <w:multiLevelType w:val="multilevel"/>
    <w:tmpl w:val="3B6E2F76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3E75579C"/>
    <w:multiLevelType w:val="multilevel"/>
    <w:tmpl w:val="3E75579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74EF5808"/>
    <w:multiLevelType w:val="multilevel"/>
    <w:tmpl w:val="74EF5808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0C8"/>
    <w:rsid w:val="00013E64"/>
    <w:rsid w:val="000362B9"/>
    <w:rsid w:val="00071049"/>
    <w:rsid w:val="000905D4"/>
    <w:rsid w:val="00127CF0"/>
    <w:rsid w:val="001537F9"/>
    <w:rsid w:val="00167F61"/>
    <w:rsid w:val="002800FB"/>
    <w:rsid w:val="0029379F"/>
    <w:rsid w:val="003A51E1"/>
    <w:rsid w:val="00425696"/>
    <w:rsid w:val="00444CA6"/>
    <w:rsid w:val="004D2179"/>
    <w:rsid w:val="00514F34"/>
    <w:rsid w:val="00521209"/>
    <w:rsid w:val="00546A49"/>
    <w:rsid w:val="00561395"/>
    <w:rsid w:val="00576B8D"/>
    <w:rsid w:val="0058590D"/>
    <w:rsid w:val="006037C2"/>
    <w:rsid w:val="00650F04"/>
    <w:rsid w:val="006B1660"/>
    <w:rsid w:val="00721587"/>
    <w:rsid w:val="007540C8"/>
    <w:rsid w:val="00776ADC"/>
    <w:rsid w:val="0080139E"/>
    <w:rsid w:val="00806B8A"/>
    <w:rsid w:val="00815D82"/>
    <w:rsid w:val="00830F12"/>
    <w:rsid w:val="00847A70"/>
    <w:rsid w:val="008C0025"/>
    <w:rsid w:val="008E21F4"/>
    <w:rsid w:val="00B04155"/>
    <w:rsid w:val="00B84458"/>
    <w:rsid w:val="00B9343C"/>
    <w:rsid w:val="00C25C7D"/>
    <w:rsid w:val="00C76DDA"/>
    <w:rsid w:val="00C832EC"/>
    <w:rsid w:val="00C91077"/>
    <w:rsid w:val="00CD48C0"/>
    <w:rsid w:val="00DC0E56"/>
    <w:rsid w:val="00DF7FD2"/>
    <w:rsid w:val="00E35278"/>
    <w:rsid w:val="00E52C2B"/>
    <w:rsid w:val="00E52EE5"/>
    <w:rsid w:val="00E855D6"/>
    <w:rsid w:val="00EE08ED"/>
    <w:rsid w:val="00FF6234"/>
    <w:rsid w:val="69F7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3">
    <w:name w:val="c3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qFormat/>
  </w:style>
  <w:style w:type="character" w:customStyle="1" w:styleId="apple-converted-space">
    <w:name w:val="apple-converted-space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3">
    <w:name w:val="c3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qFormat/>
  </w:style>
  <w:style w:type="character" w:customStyle="1" w:styleId="apple-converted-space">
    <w:name w:val="apple-converted-spac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9CE62-5765-47F9-A77D-2B292891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1935</Words>
  <Characters>13794</Characters>
  <Application>Microsoft Office Word</Application>
  <DocSecurity>0</DocSecurity>
  <Lines>114</Lines>
  <Paragraphs>31</Paragraphs>
  <ScaleCrop>false</ScaleCrop>
  <Company>HP</Company>
  <LinksUpToDate>false</LinksUpToDate>
  <CharactersWithSpaces>15698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Зиновьева</cp:lastModifiedBy>
  <cp:revision>6</cp:revision>
  <dcterms:created xsi:type="dcterms:W3CDTF">2022-10-25T08:58:00Z</dcterms:created>
  <dcterms:modified xsi:type="dcterms:W3CDTF">2026-09-05T07:38:00Z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20E5F2776AD8421E80778DB92755B7BF_12</vt:lpwstr>
  </property>
</Properties>
</file>