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22" w:rsidRDefault="00747822">
      <w:pPr>
        <w:autoSpaceDE w:val="0"/>
        <w:autoSpaceDN w:val="0"/>
        <w:spacing w:after="78" w:line="220" w:lineRule="exact"/>
      </w:pPr>
    </w:p>
    <w:p w:rsidR="00810528" w:rsidRDefault="00810528">
      <w:pPr>
        <w:rPr>
          <w:lang w:val="ru-RU"/>
        </w:rPr>
      </w:pPr>
      <w:r w:rsidRPr="00810528">
        <w:rPr>
          <w:noProof/>
          <w:lang w:val="ru-RU" w:eastAsia="ru-RU"/>
        </w:rPr>
        <w:drawing>
          <wp:inline distT="0" distB="0" distL="0" distR="0" wp14:anchorId="49C9F280" wp14:editId="4A87D7E6">
            <wp:extent cx="6440633" cy="84287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59965" cy="8454076"/>
                    </a:xfrm>
                    <a:prstGeom prst="rect">
                      <a:avLst/>
                    </a:prstGeom>
                  </pic:spPr>
                </pic:pic>
              </a:graphicData>
            </a:graphic>
          </wp:inline>
        </w:drawing>
      </w:r>
    </w:p>
    <w:p w:rsidR="00810528" w:rsidRDefault="00810528" w:rsidP="00810528">
      <w:pPr>
        <w:rPr>
          <w:lang w:val="ru-RU"/>
        </w:rPr>
      </w:pPr>
    </w:p>
    <w:p w:rsidR="00810528" w:rsidRPr="00CB7530" w:rsidRDefault="00810528" w:rsidP="00810528">
      <w:pPr>
        <w:autoSpaceDE w:val="0"/>
        <w:autoSpaceDN w:val="0"/>
        <w:spacing w:after="0" w:line="230" w:lineRule="auto"/>
        <w:ind w:right="3666"/>
        <w:jc w:val="right"/>
        <w:rPr>
          <w:lang w:val="ru-RU"/>
        </w:rPr>
      </w:pPr>
      <w:r>
        <w:rPr>
          <w:lang w:val="ru-RU"/>
        </w:rPr>
        <w:tab/>
      </w:r>
      <w:proofErr w:type="spellStart"/>
      <w:r w:rsidRPr="00CB7530">
        <w:rPr>
          <w:rFonts w:ascii="Times New Roman" w:eastAsia="Times New Roman" w:hAnsi="Times New Roman"/>
          <w:color w:val="000000"/>
          <w:sz w:val="24"/>
          <w:lang w:val="ru-RU"/>
        </w:rPr>
        <w:t>г.Облучье</w:t>
      </w:r>
      <w:proofErr w:type="spellEnd"/>
      <w:r w:rsidRPr="00CB7530">
        <w:rPr>
          <w:rFonts w:ascii="Times New Roman" w:eastAsia="Times New Roman" w:hAnsi="Times New Roman"/>
          <w:color w:val="000000"/>
          <w:sz w:val="24"/>
          <w:lang w:val="ru-RU"/>
        </w:rPr>
        <w:t xml:space="preserve"> 2022</w:t>
      </w:r>
    </w:p>
    <w:p w:rsidR="00747822" w:rsidRPr="00810528" w:rsidRDefault="00747822" w:rsidP="00810528">
      <w:pPr>
        <w:tabs>
          <w:tab w:val="left" w:pos="5903"/>
        </w:tabs>
        <w:rPr>
          <w:lang w:val="ru-RU"/>
        </w:rPr>
        <w:sectPr w:rsidR="00747822" w:rsidRPr="00810528" w:rsidSect="00CB7530">
          <w:pgSz w:w="11900" w:h="16840"/>
          <w:pgMar w:top="709" w:right="696" w:bottom="1135" w:left="738" w:header="720" w:footer="720" w:gutter="0"/>
          <w:cols w:space="720" w:equalWidth="0">
            <w:col w:w="10466" w:space="0"/>
          </w:cols>
          <w:docGrid w:linePitch="360"/>
        </w:sectPr>
      </w:pPr>
    </w:p>
    <w:p w:rsidR="00747822" w:rsidRPr="00CB7530" w:rsidRDefault="00747822">
      <w:pPr>
        <w:autoSpaceDE w:val="0"/>
        <w:autoSpaceDN w:val="0"/>
        <w:spacing w:after="78" w:line="220" w:lineRule="exact"/>
        <w:rPr>
          <w:lang w:val="ru-RU"/>
        </w:rPr>
      </w:pPr>
    </w:p>
    <w:p w:rsidR="00747822" w:rsidRPr="00CB7530" w:rsidRDefault="00747822">
      <w:pPr>
        <w:autoSpaceDE w:val="0"/>
        <w:autoSpaceDN w:val="0"/>
        <w:spacing w:after="78" w:line="220" w:lineRule="exact"/>
        <w:rPr>
          <w:lang w:val="ru-RU"/>
        </w:rPr>
      </w:pPr>
      <w:bookmarkStart w:id="0" w:name="_GoBack"/>
      <w:bookmarkEnd w:id="0"/>
    </w:p>
    <w:p w:rsidR="00747822" w:rsidRPr="00CB7530" w:rsidRDefault="00CB7530">
      <w:pPr>
        <w:autoSpaceDE w:val="0"/>
        <w:autoSpaceDN w:val="0"/>
        <w:spacing w:after="0" w:line="230" w:lineRule="auto"/>
        <w:rPr>
          <w:lang w:val="ru-RU"/>
        </w:rPr>
      </w:pPr>
      <w:r w:rsidRPr="00CB7530">
        <w:rPr>
          <w:rFonts w:ascii="Times New Roman" w:eastAsia="Times New Roman" w:hAnsi="Times New Roman"/>
          <w:b/>
          <w:color w:val="000000"/>
          <w:sz w:val="24"/>
          <w:lang w:val="ru-RU"/>
        </w:rPr>
        <w:t>ПОЯСНИТЕЛЬНАЯ ЗАПИСКА</w:t>
      </w:r>
    </w:p>
    <w:p w:rsidR="00747822" w:rsidRPr="00CB7530" w:rsidRDefault="00CB7530">
      <w:pPr>
        <w:autoSpaceDE w:val="0"/>
        <w:autoSpaceDN w:val="0"/>
        <w:spacing w:before="346" w:after="0" w:line="230" w:lineRule="auto"/>
        <w:rPr>
          <w:lang w:val="ru-RU"/>
        </w:rPr>
      </w:pPr>
      <w:r w:rsidRPr="00CB7530">
        <w:rPr>
          <w:rFonts w:ascii="Times New Roman" w:eastAsia="Times New Roman" w:hAnsi="Times New Roman"/>
          <w:b/>
          <w:color w:val="000000"/>
          <w:sz w:val="24"/>
          <w:lang w:val="ru-RU"/>
        </w:rPr>
        <w:t xml:space="preserve">ОБЩАЯ ХАРАКТЕРИСТИКА УЧЕБНОГО ПРЕДМЕТА "МАТЕМАТИКА" </w:t>
      </w:r>
    </w:p>
    <w:p w:rsidR="00747822" w:rsidRPr="00CB7530" w:rsidRDefault="00CB7530">
      <w:pPr>
        <w:autoSpaceDE w:val="0"/>
        <w:autoSpaceDN w:val="0"/>
        <w:spacing w:before="166" w:after="0" w:line="288" w:lineRule="auto"/>
        <w:ind w:firstLine="180"/>
        <w:rPr>
          <w:lang w:val="ru-RU"/>
        </w:rPr>
      </w:pPr>
      <w:r w:rsidRPr="00CB7530">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CB7530">
        <w:rPr>
          <w:lang w:val="ru-RU"/>
        </w:rPr>
        <w:br/>
      </w:r>
      <w:r w:rsidRPr="00CB7530">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CB7530">
        <w:rPr>
          <w:lang w:val="ru-RU"/>
        </w:rPr>
        <w:br/>
      </w:r>
      <w:r w:rsidRPr="00CB7530">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CB7530">
        <w:rPr>
          <w:lang w:val="ru-RU"/>
        </w:rPr>
        <w:br/>
      </w:r>
      <w:r w:rsidRPr="00CB7530">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CB7530">
        <w:rPr>
          <w:lang w:val="ru-RU"/>
        </w:rPr>
        <w:br/>
      </w:r>
      <w:r w:rsidRPr="00CB7530">
        <w:rPr>
          <w:rFonts w:ascii="Times New Roman" w:eastAsia="Times New Roman" w:hAnsi="Times New Roman"/>
          <w:color w:val="000000"/>
          <w:sz w:val="24"/>
          <w:lang w:val="ru-RU"/>
        </w:rPr>
        <w:t>общеобразовательной подготовки, в том числе и математической.</w:t>
      </w:r>
    </w:p>
    <w:p w:rsidR="00747822" w:rsidRPr="00CB7530" w:rsidRDefault="00CB7530">
      <w:pPr>
        <w:autoSpaceDE w:val="0"/>
        <w:autoSpaceDN w:val="0"/>
        <w:spacing w:before="70" w:after="0"/>
        <w:ind w:right="144" w:firstLine="180"/>
        <w:rPr>
          <w:lang w:val="ru-RU"/>
        </w:rPr>
      </w:pPr>
      <w:r w:rsidRPr="00CB7530">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747822" w:rsidRPr="00CB7530" w:rsidRDefault="00CB7530">
      <w:pPr>
        <w:autoSpaceDE w:val="0"/>
        <w:autoSpaceDN w:val="0"/>
        <w:spacing w:before="70" w:after="0" w:line="286" w:lineRule="auto"/>
        <w:ind w:firstLine="180"/>
        <w:rPr>
          <w:lang w:val="ru-RU"/>
        </w:rPr>
      </w:pPr>
      <w:r w:rsidRPr="00CB7530">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CB7530">
        <w:rPr>
          <w:lang w:val="ru-RU"/>
        </w:rPr>
        <w:br/>
      </w:r>
      <w:r w:rsidRPr="00CB7530">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CB7530">
        <w:rPr>
          <w:lang w:val="ru-RU"/>
        </w:rPr>
        <w:br/>
      </w:r>
      <w:r w:rsidRPr="00CB7530">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CB7530">
        <w:rPr>
          <w:lang w:val="ru-RU"/>
        </w:rPr>
        <w:br/>
      </w:r>
      <w:r w:rsidRPr="00CB7530">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747822" w:rsidRPr="00CB7530" w:rsidRDefault="00CB7530">
      <w:pPr>
        <w:autoSpaceDE w:val="0"/>
        <w:autoSpaceDN w:val="0"/>
        <w:spacing w:before="70" w:after="0" w:line="288" w:lineRule="auto"/>
        <w:ind w:firstLine="180"/>
        <w:rPr>
          <w:lang w:val="ru-RU"/>
        </w:rPr>
      </w:pPr>
      <w:r w:rsidRPr="00CB7530">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747822" w:rsidRPr="00CB7530" w:rsidRDefault="00CB7530">
      <w:pPr>
        <w:autoSpaceDE w:val="0"/>
        <w:autoSpaceDN w:val="0"/>
        <w:spacing w:before="70" w:after="0" w:line="271" w:lineRule="auto"/>
        <w:ind w:firstLine="180"/>
        <w:rPr>
          <w:lang w:val="ru-RU"/>
        </w:rPr>
      </w:pPr>
      <w:r w:rsidRPr="00CB7530">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747822" w:rsidRPr="00CB7530" w:rsidRDefault="00747822">
      <w:pPr>
        <w:rPr>
          <w:lang w:val="ru-RU"/>
        </w:rPr>
        <w:sectPr w:rsidR="00747822" w:rsidRPr="00CB7530">
          <w:pgSz w:w="11900" w:h="16840"/>
          <w:pgMar w:top="298" w:right="650" w:bottom="410" w:left="666" w:header="720" w:footer="720" w:gutter="0"/>
          <w:cols w:space="720" w:equalWidth="0">
            <w:col w:w="10584" w:space="0"/>
          </w:cols>
          <w:docGrid w:linePitch="360"/>
        </w:sectPr>
      </w:pPr>
    </w:p>
    <w:p w:rsidR="00747822" w:rsidRPr="00CB7530" w:rsidRDefault="00747822">
      <w:pPr>
        <w:autoSpaceDE w:val="0"/>
        <w:autoSpaceDN w:val="0"/>
        <w:spacing w:after="66" w:line="220" w:lineRule="exact"/>
        <w:rPr>
          <w:lang w:val="ru-RU"/>
        </w:rPr>
      </w:pPr>
    </w:p>
    <w:p w:rsidR="00747822" w:rsidRPr="00CB7530" w:rsidRDefault="00CB7530">
      <w:pPr>
        <w:autoSpaceDE w:val="0"/>
        <w:autoSpaceDN w:val="0"/>
        <w:spacing w:after="0"/>
        <w:rPr>
          <w:lang w:val="ru-RU"/>
        </w:rPr>
      </w:pPr>
      <w:r w:rsidRPr="00CB7530">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747822" w:rsidRPr="00CB7530" w:rsidRDefault="00CB7530">
      <w:pPr>
        <w:autoSpaceDE w:val="0"/>
        <w:autoSpaceDN w:val="0"/>
        <w:spacing w:before="70" w:after="0" w:line="271" w:lineRule="auto"/>
        <w:ind w:right="432" w:firstLine="180"/>
        <w:rPr>
          <w:lang w:val="ru-RU"/>
        </w:rPr>
      </w:pPr>
      <w:r w:rsidRPr="00CB7530">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ЦЕЛИ ИЗУЧЕНИЯ УЧЕБНОГО КУРСА</w:t>
      </w:r>
    </w:p>
    <w:p w:rsidR="00747822" w:rsidRPr="00CB7530" w:rsidRDefault="00CB7530">
      <w:pPr>
        <w:autoSpaceDE w:val="0"/>
        <w:autoSpaceDN w:val="0"/>
        <w:spacing w:before="166" w:after="0" w:line="230" w:lineRule="auto"/>
        <w:ind w:left="180"/>
        <w:rPr>
          <w:lang w:val="ru-RU"/>
        </w:rPr>
      </w:pPr>
      <w:r w:rsidRPr="00CB7530">
        <w:rPr>
          <w:rFonts w:ascii="Times New Roman" w:eastAsia="Times New Roman" w:hAnsi="Times New Roman"/>
          <w:color w:val="000000"/>
          <w:sz w:val="24"/>
          <w:lang w:val="ru-RU"/>
        </w:rPr>
        <w:t>Приоритетными целями обучения математике в 5 классе являются:</w:t>
      </w:r>
    </w:p>
    <w:p w:rsidR="00747822" w:rsidRPr="00CB7530" w:rsidRDefault="00CB7530">
      <w:pPr>
        <w:autoSpaceDE w:val="0"/>
        <w:autoSpaceDN w:val="0"/>
        <w:spacing w:before="180" w:after="0" w:line="271" w:lineRule="auto"/>
        <w:ind w:left="420" w:right="144"/>
        <w:rPr>
          <w:lang w:val="ru-RU"/>
        </w:rPr>
      </w:pPr>
      <w:r w:rsidRPr="00CB7530">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CB7530">
        <w:rPr>
          <w:lang w:val="ru-RU"/>
        </w:rPr>
        <w:br/>
      </w:r>
      <w:r w:rsidRPr="00CB7530">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747822" w:rsidRPr="00CB7530" w:rsidRDefault="00CB7530">
      <w:pPr>
        <w:autoSpaceDE w:val="0"/>
        <w:autoSpaceDN w:val="0"/>
        <w:spacing w:before="190" w:after="0" w:line="262" w:lineRule="auto"/>
        <w:ind w:left="420" w:right="720"/>
        <w:rPr>
          <w:lang w:val="ru-RU"/>
        </w:rPr>
      </w:pPr>
      <w:r w:rsidRPr="00CB7530">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747822" w:rsidRPr="00CB7530" w:rsidRDefault="00CB7530">
      <w:pPr>
        <w:autoSpaceDE w:val="0"/>
        <w:autoSpaceDN w:val="0"/>
        <w:spacing w:before="190" w:after="0" w:line="262" w:lineRule="auto"/>
        <w:ind w:left="420"/>
        <w:rPr>
          <w:lang w:val="ru-RU"/>
        </w:rPr>
      </w:pPr>
      <w:r w:rsidRPr="00CB7530">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747822" w:rsidRPr="00CB7530" w:rsidRDefault="00CB7530">
      <w:pPr>
        <w:autoSpaceDE w:val="0"/>
        <w:autoSpaceDN w:val="0"/>
        <w:spacing w:before="190" w:after="0"/>
        <w:ind w:left="420" w:right="432"/>
        <w:rPr>
          <w:lang w:val="ru-RU"/>
        </w:rPr>
      </w:pPr>
      <w:r w:rsidRPr="00CB7530">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747822" w:rsidRPr="00CB7530" w:rsidRDefault="00CB7530">
      <w:pPr>
        <w:autoSpaceDE w:val="0"/>
        <w:autoSpaceDN w:val="0"/>
        <w:spacing w:before="178" w:after="0"/>
        <w:ind w:right="432" w:firstLine="180"/>
        <w:rPr>
          <w:lang w:val="ru-RU"/>
        </w:rPr>
      </w:pPr>
      <w:r w:rsidRPr="00CB7530">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747822" w:rsidRPr="00CB7530" w:rsidRDefault="00CB7530">
      <w:pPr>
        <w:autoSpaceDE w:val="0"/>
        <w:autoSpaceDN w:val="0"/>
        <w:spacing w:before="70" w:after="0" w:line="281" w:lineRule="auto"/>
        <w:ind w:right="144" w:firstLine="180"/>
        <w:rPr>
          <w:lang w:val="ru-RU"/>
        </w:rPr>
      </w:pPr>
      <w:r w:rsidRPr="00CB7530">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CB7530">
        <w:rPr>
          <w:lang w:val="ru-RU"/>
        </w:rPr>
        <w:br/>
      </w:r>
      <w:r w:rsidRPr="00CB7530">
        <w:rPr>
          <w:rFonts w:ascii="Times New Roman" w:eastAsia="Times New Roman" w:hAnsi="Times New Roman"/>
          <w:color w:val="000000"/>
          <w:sz w:val="24"/>
          <w:lang w:val="ru-RU"/>
        </w:rPr>
        <w:t xml:space="preserve">вычислений. </w:t>
      </w:r>
    </w:p>
    <w:p w:rsidR="00747822" w:rsidRPr="00CB7530" w:rsidRDefault="00CB7530">
      <w:pPr>
        <w:autoSpaceDE w:val="0"/>
        <w:autoSpaceDN w:val="0"/>
        <w:spacing w:before="72" w:after="0" w:line="286" w:lineRule="auto"/>
        <w:ind w:firstLine="180"/>
        <w:rPr>
          <w:lang w:val="ru-RU"/>
        </w:rPr>
      </w:pPr>
      <w:r w:rsidRPr="00CB7530">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CB7530">
        <w:rPr>
          <w:lang w:val="ru-RU"/>
        </w:rPr>
        <w:br/>
      </w:r>
      <w:r w:rsidRPr="00CB7530">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CB7530">
        <w:rPr>
          <w:lang w:val="ru-RU"/>
        </w:rPr>
        <w:br/>
      </w:r>
      <w:r w:rsidRPr="00CB7530">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CB7530">
        <w:rPr>
          <w:lang w:val="ru-RU"/>
        </w:rPr>
        <w:br/>
      </w:r>
      <w:r w:rsidRPr="00CB7530">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747822" w:rsidRPr="00CB7530" w:rsidRDefault="00CB7530">
      <w:pPr>
        <w:autoSpaceDE w:val="0"/>
        <w:autoSpaceDN w:val="0"/>
        <w:spacing w:before="70" w:after="0" w:line="281" w:lineRule="auto"/>
        <w:rPr>
          <w:lang w:val="ru-RU"/>
        </w:rPr>
      </w:pPr>
      <w:r w:rsidRPr="00CB7530">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747822" w:rsidRPr="00CB7530" w:rsidRDefault="00747822">
      <w:pPr>
        <w:rPr>
          <w:lang w:val="ru-RU"/>
        </w:rPr>
        <w:sectPr w:rsidR="00747822" w:rsidRPr="00CB7530">
          <w:pgSz w:w="11900" w:h="16840"/>
          <w:pgMar w:top="286" w:right="666" w:bottom="342" w:left="666" w:header="720" w:footer="720" w:gutter="0"/>
          <w:cols w:space="720" w:equalWidth="0">
            <w:col w:w="10568"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81" w:lineRule="auto"/>
        <w:ind w:firstLine="180"/>
        <w:rPr>
          <w:lang w:val="ru-RU"/>
        </w:rPr>
      </w:pPr>
      <w:r w:rsidRPr="00CB7530">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747822" w:rsidRPr="00CB7530" w:rsidRDefault="00CB7530">
      <w:pPr>
        <w:autoSpaceDE w:val="0"/>
        <w:autoSpaceDN w:val="0"/>
        <w:spacing w:before="70" w:after="0" w:line="286" w:lineRule="auto"/>
        <w:ind w:firstLine="180"/>
        <w:rPr>
          <w:lang w:val="ru-RU"/>
        </w:rPr>
      </w:pPr>
      <w:r w:rsidRPr="00CB7530">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CB7530">
        <w:rPr>
          <w:lang w:val="ru-RU"/>
        </w:rPr>
        <w:br/>
      </w:r>
      <w:r w:rsidRPr="00CB7530">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МЕСТО УЧЕБНОГО КУРСА В УЧЕБНОМ ПЛАНЕ</w:t>
      </w:r>
    </w:p>
    <w:p w:rsidR="00747822" w:rsidRPr="00CB7530" w:rsidRDefault="00CB7530">
      <w:pPr>
        <w:autoSpaceDE w:val="0"/>
        <w:autoSpaceDN w:val="0"/>
        <w:spacing w:before="166" w:after="0"/>
        <w:ind w:firstLine="180"/>
        <w:rPr>
          <w:lang w:val="ru-RU"/>
        </w:rPr>
      </w:pPr>
      <w:r w:rsidRPr="00CB7530">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747822" w:rsidRPr="00CB7530" w:rsidRDefault="00747822">
      <w:pPr>
        <w:rPr>
          <w:lang w:val="ru-RU"/>
        </w:rPr>
        <w:sectPr w:rsidR="00747822" w:rsidRPr="00CB7530">
          <w:pgSz w:w="11900" w:h="16840"/>
          <w:pgMar w:top="298" w:right="796" w:bottom="1440" w:left="666" w:header="720" w:footer="720" w:gutter="0"/>
          <w:cols w:space="720" w:equalWidth="0">
            <w:col w:w="10438" w:space="0"/>
          </w:cols>
          <w:docGrid w:linePitch="360"/>
        </w:sectPr>
      </w:pPr>
    </w:p>
    <w:p w:rsidR="00747822" w:rsidRPr="00CB7530" w:rsidRDefault="00747822">
      <w:pPr>
        <w:autoSpaceDE w:val="0"/>
        <w:autoSpaceDN w:val="0"/>
        <w:spacing w:after="216" w:line="220" w:lineRule="exact"/>
        <w:rPr>
          <w:lang w:val="ru-RU"/>
        </w:rPr>
      </w:pPr>
    </w:p>
    <w:p w:rsidR="00747822" w:rsidRPr="00CB7530" w:rsidRDefault="00CB7530">
      <w:pPr>
        <w:autoSpaceDE w:val="0"/>
        <w:autoSpaceDN w:val="0"/>
        <w:spacing w:after="0" w:line="230" w:lineRule="auto"/>
        <w:rPr>
          <w:lang w:val="ru-RU"/>
        </w:rPr>
      </w:pPr>
      <w:r w:rsidRPr="00CB7530">
        <w:rPr>
          <w:rFonts w:ascii="Times New Roman" w:eastAsia="Times New Roman" w:hAnsi="Times New Roman"/>
          <w:b/>
          <w:color w:val="000000"/>
          <w:sz w:val="24"/>
          <w:lang w:val="ru-RU"/>
        </w:rPr>
        <w:t>СОДЕРЖАНИЕ УЧЕБНОГО КУРСА "МАТЕМАТИКА"</w:t>
      </w:r>
    </w:p>
    <w:p w:rsidR="00747822" w:rsidRPr="00CB7530" w:rsidRDefault="00CB7530">
      <w:pPr>
        <w:autoSpaceDE w:val="0"/>
        <w:autoSpaceDN w:val="0"/>
        <w:spacing w:before="346" w:after="0" w:line="230" w:lineRule="auto"/>
        <w:rPr>
          <w:lang w:val="ru-RU"/>
        </w:rPr>
      </w:pPr>
      <w:r w:rsidRPr="00CB7530">
        <w:rPr>
          <w:rFonts w:ascii="Times New Roman" w:eastAsia="Times New Roman" w:hAnsi="Times New Roman"/>
          <w:b/>
          <w:color w:val="000000"/>
          <w:sz w:val="24"/>
          <w:lang w:val="ru-RU"/>
        </w:rPr>
        <w:t>Натуральные числа и нуль</w:t>
      </w:r>
    </w:p>
    <w:p w:rsidR="00747822" w:rsidRPr="00CB7530" w:rsidRDefault="00CB7530">
      <w:pPr>
        <w:autoSpaceDE w:val="0"/>
        <w:autoSpaceDN w:val="0"/>
        <w:spacing w:before="166" w:after="0" w:line="281" w:lineRule="auto"/>
        <w:ind w:firstLine="180"/>
        <w:rPr>
          <w:lang w:val="ru-RU"/>
        </w:rPr>
      </w:pPr>
      <w:r w:rsidRPr="00CB7530">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747822" w:rsidRPr="00CB7530" w:rsidRDefault="00CB7530">
      <w:pPr>
        <w:autoSpaceDE w:val="0"/>
        <w:autoSpaceDN w:val="0"/>
        <w:spacing w:before="70" w:after="0" w:line="283" w:lineRule="auto"/>
        <w:ind w:right="144"/>
        <w:rPr>
          <w:lang w:val="ru-RU"/>
        </w:rPr>
      </w:pPr>
      <w:r w:rsidRPr="00CB7530">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CB7530">
        <w:rPr>
          <w:lang w:val="ru-RU"/>
        </w:rPr>
        <w:br/>
      </w:r>
      <w:r w:rsidRPr="00CB7530">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747822" w:rsidRPr="00CB7530" w:rsidRDefault="00CB7530">
      <w:pPr>
        <w:autoSpaceDE w:val="0"/>
        <w:autoSpaceDN w:val="0"/>
        <w:spacing w:before="70" w:after="0" w:line="230" w:lineRule="auto"/>
        <w:rPr>
          <w:lang w:val="ru-RU"/>
        </w:rPr>
      </w:pPr>
      <w:r w:rsidRPr="00CB7530">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747822" w:rsidRPr="00CB7530" w:rsidRDefault="00CB7530">
      <w:pPr>
        <w:autoSpaceDE w:val="0"/>
        <w:autoSpaceDN w:val="0"/>
        <w:spacing w:before="70" w:after="0" w:line="262" w:lineRule="auto"/>
        <w:ind w:right="144"/>
        <w:rPr>
          <w:lang w:val="ru-RU"/>
        </w:rPr>
      </w:pPr>
      <w:r w:rsidRPr="00CB7530">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Дроби</w:t>
      </w:r>
    </w:p>
    <w:p w:rsidR="00747822" w:rsidRPr="00CB7530" w:rsidRDefault="00CB7530">
      <w:pPr>
        <w:autoSpaceDE w:val="0"/>
        <w:autoSpaceDN w:val="0"/>
        <w:spacing w:before="166" w:after="0" w:line="286" w:lineRule="auto"/>
        <w:ind w:firstLine="180"/>
        <w:rPr>
          <w:lang w:val="ru-RU"/>
        </w:rPr>
      </w:pPr>
      <w:r w:rsidRPr="00CB7530">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Решение текстовых задач</w:t>
      </w:r>
    </w:p>
    <w:p w:rsidR="00747822" w:rsidRPr="00CB7530" w:rsidRDefault="00CB7530">
      <w:pPr>
        <w:autoSpaceDE w:val="0"/>
        <w:autoSpaceDN w:val="0"/>
        <w:spacing w:before="168" w:after="0"/>
        <w:ind w:right="432" w:firstLine="180"/>
        <w:rPr>
          <w:lang w:val="ru-RU"/>
        </w:rPr>
      </w:pPr>
      <w:r w:rsidRPr="00CB7530">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747822" w:rsidRPr="00CB7530" w:rsidRDefault="00CB7530">
      <w:pPr>
        <w:autoSpaceDE w:val="0"/>
        <w:autoSpaceDN w:val="0"/>
        <w:spacing w:before="70" w:after="0" w:line="262" w:lineRule="auto"/>
        <w:ind w:right="1296"/>
        <w:rPr>
          <w:lang w:val="ru-RU"/>
        </w:rPr>
      </w:pPr>
      <w:r w:rsidRPr="00CB7530">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Наглядная геометрия</w:t>
      </w:r>
    </w:p>
    <w:p w:rsidR="00747822" w:rsidRPr="00CB7530" w:rsidRDefault="00CB7530">
      <w:pPr>
        <w:autoSpaceDE w:val="0"/>
        <w:autoSpaceDN w:val="0"/>
        <w:spacing w:before="166" w:after="0" w:line="283" w:lineRule="auto"/>
        <w:ind w:right="144" w:firstLine="180"/>
        <w:rPr>
          <w:lang w:val="ru-RU"/>
        </w:rPr>
      </w:pPr>
      <w:r w:rsidRPr="00CB7530">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747822" w:rsidRPr="00CB7530" w:rsidRDefault="00747822">
      <w:pPr>
        <w:rPr>
          <w:lang w:val="ru-RU"/>
        </w:rPr>
        <w:sectPr w:rsidR="00747822" w:rsidRPr="00CB7530">
          <w:pgSz w:w="11900" w:h="16840"/>
          <w:pgMar w:top="436" w:right="622" w:bottom="342" w:left="666" w:header="720" w:footer="720" w:gutter="0"/>
          <w:cols w:space="720" w:equalWidth="0">
            <w:col w:w="10612" w:space="0"/>
          </w:cols>
          <w:docGrid w:linePitch="360"/>
        </w:sectPr>
      </w:pPr>
    </w:p>
    <w:p w:rsidR="00747822" w:rsidRPr="00CB7530" w:rsidRDefault="00747822">
      <w:pPr>
        <w:autoSpaceDE w:val="0"/>
        <w:autoSpaceDN w:val="0"/>
        <w:spacing w:after="66" w:line="220" w:lineRule="exact"/>
        <w:rPr>
          <w:lang w:val="ru-RU"/>
        </w:rPr>
      </w:pPr>
    </w:p>
    <w:p w:rsidR="00747822" w:rsidRPr="00CB7530" w:rsidRDefault="00CB7530">
      <w:pPr>
        <w:autoSpaceDE w:val="0"/>
        <w:autoSpaceDN w:val="0"/>
        <w:spacing w:after="0" w:line="281" w:lineRule="auto"/>
        <w:rPr>
          <w:lang w:val="ru-RU"/>
        </w:rPr>
      </w:pPr>
      <w:r w:rsidRPr="00CB7530">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747822" w:rsidRPr="00CB7530" w:rsidRDefault="00747822">
      <w:pPr>
        <w:rPr>
          <w:lang w:val="ru-RU"/>
        </w:rPr>
        <w:sectPr w:rsidR="00747822" w:rsidRPr="00CB7530">
          <w:pgSz w:w="11900" w:h="16840"/>
          <w:pgMar w:top="286" w:right="814" w:bottom="1440" w:left="666" w:header="720" w:footer="720" w:gutter="0"/>
          <w:cols w:space="720" w:equalWidth="0">
            <w:col w:w="10420"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30" w:lineRule="auto"/>
        <w:rPr>
          <w:lang w:val="ru-RU"/>
        </w:rPr>
      </w:pPr>
      <w:r w:rsidRPr="00CB7530">
        <w:rPr>
          <w:rFonts w:ascii="Times New Roman" w:eastAsia="Times New Roman" w:hAnsi="Times New Roman"/>
          <w:b/>
          <w:color w:val="000000"/>
          <w:sz w:val="24"/>
          <w:lang w:val="ru-RU"/>
        </w:rPr>
        <w:t xml:space="preserve">ПЛАНИРУЕМЫЕ ОБРАЗОВАТЕЛЬНЫЕ РЕЗУЛЬТАТЫ </w:t>
      </w:r>
    </w:p>
    <w:p w:rsidR="00747822" w:rsidRPr="00CB7530" w:rsidRDefault="00CB7530">
      <w:pPr>
        <w:autoSpaceDE w:val="0"/>
        <w:autoSpaceDN w:val="0"/>
        <w:spacing w:before="346" w:after="0" w:line="230" w:lineRule="auto"/>
        <w:rPr>
          <w:lang w:val="ru-RU"/>
        </w:rPr>
      </w:pPr>
      <w:r w:rsidRPr="00CB7530">
        <w:rPr>
          <w:rFonts w:ascii="Times New Roman" w:eastAsia="Times New Roman" w:hAnsi="Times New Roman"/>
          <w:b/>
          <w:color w:val="000000"/>
          <w:sz w:val="24"/>
          <w:lang w:val="ru-RU"/>
        </w:rPr>
        <w:t>ЛИЧНОСТНЫЕ РЕЗУЛЬТАТЫ</w:t>
      </w:r>
    </w:p>
    <w:p w:rsidR="00747822" w:rsidRPr="00CB7530" w:rsidRDefault="00CB7530">
      <w:pPr>
        <w:tabs>
          <w:tab w:val="left" w:pos="180"/>
        </w:tabs>
        <w:autoSpaceDE w:val="0"/>
        <w:autoSpaceDN w:val="0"/>
        <w:spacing w:before="166" w:after="0" w:line="281" w:lineRule="auto"/>
        <w:rPr>
          <w:lang w:val="ru-RU"/>
        </w:rPr>
      </w:pPr>
      <w:r w:rsidRPr="00CB7530">
        <w:rPr>
          <w:lang w:val="ru-RU"/>
        </w:rPr>
        <w:tab/>
      </w:r>
      <w:r w:rsidRPr="00CB7530">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CB7530">
        <w:rPr>
          <w:lang w:val="ru-RU"/>
        </w:rPr>
        <w:tab/>
      </w:r>
      <w:r w:rsidRPr="00CB7530">
        <w:rPr>
          <w:rFonts w:ascii="Times New Roman" w:eastAsia="Times New Roman" w:hAnsi="Times New Roman"/>
          <w:b/>
          <w:color w:val="000000"/>
          <w:sz w:val="24"/>
          <w:lang w:val="ru-RU"/>
        </w:rPr>
        <w:t xml:space="preserve">Патриотическое воспитание: </w:t>
      </w:r>
      <w:r w:rsidRPr="00CB7530">
        <w:rPr>
          <w:lang w:val="ru-RU"/>
        </w:rPr>
        <w:br/>
      </w:r>
      <w:r w:rsidRPr="00CB7530">
        <w:rPr>
          <w:lang w:val="ru-RU"/>
        </w:rPr>
        <w:tab/>
      </w:r>
      <w:r w:rsidRPr="00CB7530">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47822" w:rsidRPr="00CB7530" w:rsidRDefault="00CB7530">
      <w:pPr>
        <w:tabs>
          <w:tab w:val="left" w:pos="180"/>
        </w:tabs>
        <w:autoSpaceDE w:val="0"/>
        <w:autoSpaceDN w:val="0"/>
        <w:spacing w:before="70" w:after="0" w:line="283" w:lineRule="auto"/>
        <w:ind w:right="288"/>
        <w:rPr>
          <w:lang w:val="ru-RU"/>
        </w:rPr>
      </w:pPr>
      <w:r w:rsidRPr="00CB7530">
        <w:rPr>
          <w:lang w:val="ru-RU"/>
        </w:rPr>
        <w:tab/>
      </w:r>
      <w:r w:rsidRPr="00CB7530">
        <w:rPr>
          <w:rFonts w:ascii="Times New Roman" w:eastAsia="Times New Roman" w:hAnsi="Times New Roman"/>
          <w:b/>
          <w:color w:val="000000"/>
          <w:sz w:val="24"/>
          <w:lang w:val="ru-RU"/>
        </w:rPr>
        <w:t xml:space="preserve">Гражданское и духовно-нравственное воспитание: </w:t>
      </w:r>
      <w:r w:rsidRPr="00CB7530">
        <w:rPr>
          <w:lang w:val="ru-RU"/>
        </w:rPr>
        <w:br/>
      </w:r>
      <w:r w:rsidRPr="00CB7530">
        <w:rPr>
          <w:lang w:val="ru-RU"/>
        </w:rPr>
        <w:tab/>
      </w:r>
      <w:r w:rsidRPr="00CB7530">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CB7530">
        <w:rPr>
          <w:lang w:val="ru-RU"/>
        </w:rPr>
        <w:br/>
      </w:r>
      <w:r w:rsidRPr="00CB7530">
        <w:rPr>
          <w:lang w:val="ru-RU"/>
        </w:rPr>
        <w:tab/>
      </w:r>
      <w:r w:rsidRPr="00CB7530">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47822" w:rsidRPr="00CB7530" w:rsidRDefault="00CB7530">
      <w:pPr>
        <w:tabs>
          <w:tab w:val="left" w:pos="180"/>
        </w:tabs>
        <w:autoSpaceDE w:val="0"/>
        <w:autoSpaceDN w:val="0"/>
        <w:spacing w:before="70" w:after="0" w:line="281" w:lineRule="auto"/>
        <w:ind w:right="288"/>
        <w:rPr>
          <w:lang w:val="ru-RU"/>
        </w:rPr>
      </w:pPr>
      <w:r w:rsidRPr="00CB7530">
        <w:rPr>
          <w:lang w:val="ru-RU"/>
        </w:rPr>
        <w:tab/>
      </w:r>
      <w:r w:rsidRPr="00CB7530">
        <w:rPr>
          <w:rFonts w:ascii="Times New Roman" w:eastAsia="Times New Roman" w:hAnsi="Times New Roman"/>
          <w:b/>
          <w:color w:val="000000"/>
          <w:sz w:val="24"/>
          <w:lang w:val="ru-RU"/>
        </w:rPr>
        <w:t xml:space="preserve">Трудовое воспитание: </w:t>
      </w:r>
      <w:r w:rsidRPr="00CB7530">
        <w:rPr>
          <w:lang w:val="ru-RU"/>
        </w:rPr>
        <w:br/>
      </w:r>
      <w:r w:rsidRPr="00CB7530">
        <w:rPr>
          <w:lang w:val="ru-RU"/>
        </w:rPr>
        <w:tab/>
      </w:r>
      <w:r w:rsidRPr="00CB7530">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47822" w:rsidRPr="00CB7530" w:rsidRDefault="00CB7530">
      <w:pPr>
        <w:tabs>
          <w:tab w:val="left" w:pos="180"/>
        </w:tabs>
        <w:autoSpaceDE w:val="0"/>
        <w:autoSpaceDN w:val="0"/>
        <w:spacing w:before="70" w:after="0" w:line="271" w:lineRule="auto"/>
        <w:ind w:right="432"/>
        <w:rPr>
          <w:lang w:val="ru-RU"/>
        </w:rPr>
      </w:pPr>
      <w:r w:rsidRPr="00CB7530">
        <w:rPr>
          <w:lang w:val="ru-RU"/>
        </w:rPr>
        <w:tab/>
      </w:r>
      <w:r w:rsidRPr="00CB7530">
        <w:rPr>
          <w:rFonts w:ascii="Times New Roman" w:eastAsia="Times New Roman" w:hAnsi="Times New Roman"/>
          <w:b/>
          <w:color w:val="000000"/>
          <w:sz w:val="24"/>
          <w:lang w:val="ru-RU"/>
        </w:rPr>
        <w:t>Эстетическое воспитание</w:t>
      </w:r>
      <w:r w:rsidRPr="00CB7530">
        <w:rPr>
          <w:rFonts w:ascii="Times New Roman" w:eastAsia="Times New Roman" w:hAnsi="Times New Roman"/>
          <w:color w:val="000000"/>
          <w:sz w:val="24"/>
          <w:lang w:val="ru-RU"/>
        </w:rPr>
        <w:t xml:space="preserve">: </w:t>
      </w:r>
      <w:r w:rsidRPr="00CB7530">
        <w:rPr>
          <w:lang w:val="ru-RU"/>
        </w:rPr>
        <w:br/>
      </w:r>
      <w:r w:rsidRPr="00CB7530">
        <w:rPr>
          <w:lang w:val="ru-RU"/>
        </w:rPr>
        <w:tab/>
      </w:r>
      <w:r w:rsidRPr="00CB7530">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47822" w:rsidRPr="00CB7530" w:rsidRDefault="00CB7530">
      <w:pPr>
        <w:tabs>
          <w:tab w:val="left" w:pos="180"/>
        </w:tabs>
        <w:autoSpaceDE w:val="0"/>
        <w:autoSpaceDN w:val="0"/>
        <w:spacing w:before="70" w:after="0" w:line="281" w:lineRule="auto"/>
        <w:ind w:right="432"/>
        <w:rPr>
          <w:lang w:val="ru-RU"/>
        </w:rPr>
      </w:pPr>
      <w:r w:rsidRPr="00CB7530">
        <w:rPr>
          <w:lang w:val="ru-RU"/>
        </w:rPr>
        <w:tab/>
      </w:r>
      <w:r w:rsidRPr="00CB7530">
        <w:rPr>
          <w:rFonts w:ascii="Times New Roman" w:eastAsia="Times New Roman" w:hAnsi="Times New Roman"/>
          <w:b/>
          <w:color w:val="000000"/>
          <w:sz w:val="24"/>
          <w:lang w:val="ru-RU"/>
        </w:rPr>
        <w:t xml:space="preserve">Ценности научного познания: </w:t>
      </w:r>
      <w:r w:rsidRPr="00CB7530">
        <w:rPr>
          <w:lang w:val="ru-RU"/>
        </w:rPr>
        <w:br/>
      </w:r>
      <w:r w:rsidRPr="00CB7530">
        <w:rPr>
          <w:lang w:val="ru-RU"/>
        </w:rPr>
        <w:tab/>
      </w:r>
      <w:r w:rsidRPr="00CB7530">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47822" w:rsidRPr="00CB7530" w:rsidRDefault="00CB7530">
      <w:pPr>
        <w:tabs>
          <w:tab w:val="left" w:pos="180"/>
        </w:tabs>
        <w:autoSpaceDE w:val="0"/>
        <w:autoSpaceDN w:val="0"/>
        <w:spacing w:before="70" w:after="0" w:line="281" w:lineRule="auto"/>
        <w:rPr>
          <w:lang w:val="ru-RU"/>
        </w:rPr>
      </w:pPr>
      <w:r w:rsidRPr="00CB7530">
        <w:rPr>
          <w:lang w:val="ru-RU"/>
        </w:rPr>
        <w:tab/>
      </w:r>
      <w:r w:rsidRPr="00CB7530">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CB7530">
        <w:rPr>
          <w:lang w:val="ru-RU"/>
        </w:rPr>
        <w:tab/>
      </w:r>
      <w:r w:rsidRPr="00CB7530">
        <w:rPr>
          <w:rFonts w:ascii="Times New Roman" w:eastAsia="Times New Roman" w:hAnsi="Times New Roman"/>
          <w:color w:val="000000"/>
          <w:sz w:val="24"/>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CB7530">
        <w:rPr>
          <w:rFonts w:ascii="Times New Roman" w:eastAsia="Times New Roman" w:hAnsi="Times New Roman"/>
          <w:color w:val="000000"/>
          <w:sz w:val="24"/>
          <w:lang w:val="ru-RU"/>
        </w:rPr>
        <w:t>сформированностью</w:t>
      </w:r>
      <w:proofErr w:type="spellEnd"/>
      <w:r w:rsidRPr="00CB7530">
        <w:rPr>
          <w:rFonts w:ascii="Times New Roman" w:eastAsia="Times New Roman" w:hAnsi="Times New Roman"/>
          <w:color w:val="000000"/>
          <w:sz w:val="24"/>
          <w:lang w:val="ru-RU"/>
        </w:rPr>
        <w:t xml:space="preserve"> навыка рефлексии, признанием своего права на ошибку и такого же права другого человека.</w:t>
      </w:r>
    </w:p>
    <w:p w:rsidR="00747822" w:rsidRPr="00CB7530" w:rsidRDefault="00CB7530">
      <w:pPr>
        <w:tabs>
          <w:tab w:val="left" w:pos="180"/>
        </w:tabs>
        <w:autoSpaceDE w:val="0"/>
        <w:autoSpaceDN w:val="0"/>
        <w:spacing w:before="70" w:after="0"/>
        <w:ind w:right="144"/>
        <w:rPr>
          <w:lang w:val="ru-RU"/>
        </w:rPr>
      </w:pPr>
      <w:r w:rsidRPr="00CB7530">
        <w:rPr>
          <w:lang w:val="ru-RU"/>
        </w:rPr>
        <w:tab/>
      </w:r>
      <w:r w:rsidRPr="00CB7530">
        <w:rPr>
          <w:rFonts w:ascii="Times New Roman" w:eastAsia="Times New Roman" w:hAnsi="Times New Roman"/>
          <w:b/>
          <w:color w:val="000000"/>
          <w:sz w:val="24"/>
          <w:lang w:val="ru-RU"/>
        </w:rPr>
        <w:t xml:space="preserve">Экологическое воспитание: </w:t>
      </w:r>
      <w:r w:rsidRPr="00CB7530">
        <w:rPr>
          <w:lang w:val="ru-RU"/>
        </w:rPr>
        <w:br/>
      </w:r>
      <w:r w:rsidRPr="00CB7530">
        <w:rPr>
          <w:lang w:val="ru-RU"/>
        </w:rPr>
        <w:tab/>
      </w:r>
      <w:r w:rsidRPr="00CB7530">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47822" w:rsidRPr="00CB7530" w:rsidRDefault="00CB7530">
      <w:pPr>
        <w:tabs>
          <w:tab w:val="left" w:pos="180"/>
        </w:tabs>
        <w:autoSpaceDE w:val="0"/>
        <w:autoSpaceDN w:val="0"/>
        <w:spacing w:before="70" w:after="0" w:line="286" w:lineRule="auto"/>
        <w:ind w:right="144"/>
        <w:rPr>
          <w:lang w:val="ru-RU"/>
        </w:rPr>
      </w:pPr>
      <w:r w:rsidRPr="00CB7530">
        <w:rPr>
          <w:lang w:val="ru-RU"/>
        </w:rPr>
        <w:tab/>
      </w:r>
      <w:r w:rsidRPr="00CB7530">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CB7530">
        <w:rPr>
          <w:lang w:val="ru-RU"/>
        </w:rPr>
        <w:br/>
      </w:r>
      <w:r w:rsidRPr="00CB7530">
        <w:rPr>
          <w:lang w:val="ru-RU"/>
        </w:rPr>
        <w:tab/>
      </w:r>
      <w:r w:rsidRPr="00CB7530">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CB7530">
        <w:rPr>
          <w:lang w:val="ru-RU"/>
        </w:rPr>
        <w:br/>
      </w:r>
      <w:r w:rsidRPr="00CB7530">
        <w:rPr>
          <w:lang w:val="ru-RU"/>
        </w:rPr>
        <w:tab/>
      </w:r>
      <w:r w:rsidRPr="00CB7530">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47822" w:rsidRPr="00CB7530" w:rsidRDefault="00747822">
      <w:pPr>
        <w:rPr>
          <w:lang w:val="ru-RU"/>
        </w:rPr>
        <w:sectPr w:rsidR="00747822" w:rsidRPr="00CB7530">
          <w:pgSz w:w="11900" w:h="16840"/>
          <w:pgMar w:top="298" w:right="650" w:bottom="410" w:left="666" w:header="720" w:footer="720" w:gutter="0"/>
          <w:cols w:space="720" w:equalWidth="0">
            <w:col w:w="10584"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71" w:lineRule="auto"/>
        <w:ind w:firstLine="180"/>
        <w:rPr>
          <w:lang w:val="ru-RU"/>
        </w:rPr>
      </w:pPr>
      <w:r w:rsidRPr="00CB7530">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МЕТАПРЕДМЕТНЫЕ РЕЗУЛЬТАТЫ</w:t>
      </w:r>
    </w:p>
    <w:p w:rsidR="00747822" w:rsidRPr="00CB7530" w:rsidRDefault="00CB7530">
      <w:pPr>
        <w:autoSpaceDE w:val="0"/>
        <w:autoSpaceDN w:val="0"/>
        <w:spacing w:before="166" w:after="0" w:line="271" w:lineRule="auto"/>
        <w:ind w:right="720" w:firstLine="180"/>
        <w:rPr>
          <w:lang w:val="ru-RU"/>
        </w:rPr>
      </w:pPr>
      <w:proofErr w:type="spellStart"/>
      <w:r w:rsidRPr="00CB7530">
        <w:rPr>
          <w:rFonts w:ascii="Times New Roman" w:eastAsia="Times New Roman" w:hAnsi="Times New Roman"/>
          <w:color w:val="000000"/>
          <w:sz w:val="24"/>
          <w:lang w:val="ru-RU"/>
        </w:rPr>
        <w:t>Метапредметные</w:t>
      </w:r>
      <w:proofErr w:type="spellEnd"/>
      <w:r w:rsidRPr="00CB7530">
        <w:rPr>
          <w:rFonts w:ascii="Times New Roman" w:eastAsia="Times New Roman" w:hAnsi="Times New Roman"/>
          <w:color w:val="000000"/>
          <w:sz w:val="24"/>
          <w:lang w:val="ru-RU"/>
        </w:rPr>
        <w:t xml:space="preserve"> результаты освоения программы учебного предмета «</w:t>
      </w:r>
      <w:proofErr w:type="spellStart"/>
      <w:proofErr w:type="gramStart"/>
      <w:r w:rsidRPr="00CB7530">
        <w:rPr>
          <w:rFonts w:ascii="Times New Roman" w:eastAsia="Times New Roman" w:hAnsi="Times New Roman"/>
          <w:color w:val="000000"/>
          <w:sz w:val="24"/>
          <w:lang w:val="ru-RU"/>
        </w:rPr>
        <w:t>Математика»характеризуются</w:t>
      </w:r>
      <w:proofErr w:type="spellEnd"/>
      <w:proofErr w:type="gramEnd"/>
      <w:r w:rsidRPr="00CB7530">
        <w:rPr>
          <w:rFonts w:ascii="Times New Roman" w:eastAsia="Times New Roman" w:hAnsi="Times New Roman"/>
          <w:color w:val="000000"/>
          <w:sz w:val="24"/>
          <w:lang w:val="ru-RU"/>
        </w:rPr>
        <w:t xml:space="preserve"> овладением </w:t>
      </w:r>
      <w:r w:rsidRPr="00CB7530">
        <w:rPr>
          <w:rFonts w:ascii="Times New Roman" w:eastAsia="Times New Roman" w:hAnsi="Times New Roman"/>
          <w:i/>
          <w:color w:val="000000"/>
          <w:sz w:val="24"/>
          <w:lang w:val="ru-RU"/>
        </w:rPr>
        <w:t xml:space="preserve">универсальными </w:t>
      </w:r>
      <w:r w:rsidRPr="00CB7530">
        <w:rPr>
          <w:rFonts w:ascii="Times New Roman" w:eastAsia="Times New Roman" w:hAnsi="Times New Roman"/>
          <w:b/>
          <w:i/>
          <w:color w:val="000000"/>
          <w:sz w:val="24"/>
          <w:lang w:val="ru-RU"/>
        </w:rPr>
        <w:t xml:space="preserve">познавательными </w:t>
      </w:r>
      <w:r w:rsidRPr="00CB7530">
        <w:rPr>
          <w:rFonts w:ascii="Times New Roman" w:eastAsia="Times New Roman" w:hAnsi="Times New Roman"/>
          <w:i/>
          <w:color w:val="000000"/>
          <w:sz w:val="24"/>
          <w:lang w:val="ru-RU"/>
        </w:rPr>
        <w:t xml:space="preserve">действиями, универсальными </w:t>
      </w:r>
      <w:r w:rsidRPr="00CB7530">
        <w:rPr>
          <w:rFonts w:ascii="Times New Roman" w:eastAsia="Times New Roman" w:hAnsi="Times New Roman"/>
          <w:b/>
          <w:i/>
          <w:color w:val="000000"/>
          <w:sz w:val="24"/>
          <w:lang w:val="ru-RU"/>
        </w:rPr>
        <w:t xml:space="preserve">коммуникативными </w:t>
      </w:r>
      <w:r w:rsidRPr="00CB7530">
        <w:rPr>
          <w:rFonts w:ascii="Times New Roman" w:eastAsia="Times New Roman" w:hAnsi="Times New Roman"/>
          <w:i/>
          <w:color w:val="000000"/>
          <w:sz w:val="24"/>
          <w:lang w:val="ru-RU"/>
        </w:rPr>
        <w:t xml:space="preserve">действиями и универсальными </w:t>
      </w:r>
      <w:r w:rsidRPr="00CB7530">
        <w:rPr>
          <w:rFonts w:ascii="Times New Roman" w:eastAsia="Times New Roman" w:hAnsi="Times New Roman"/>
          <w:b/>
          <w:i/>
          <w:color w:val="000000"/>
          <w:sz w:val="24"/>
          <w:lang w:val="ru-RU"/>
        </w:rPr>
        <w:t xml:space="preserve">регулятивными </w:t>
      </w:r>
      <w:r w:rsidRPr="00CB7530">
        <w:rPr>
          <w:rFonts w:ascii="Times New Roman" w:eastAsia="Times New Roman" w:hAnsi="Times New Roman"/>
          <w:i/>
          <w:color w:val="000000"/>
          <w:sz w:val="24"/>
          <w:lang w:val="ru-RU"/>
        </w:rPr>
        <w:t>действиями.</w:t>
      </w:r>
    </w:p>
    <w:p w:rsidR="00747822" w:rsidRPr="00CB7530" w:rsidRDefault="00CB7530">
      <w:pPr>
        <w:autoSpaceDE w:val="0"/>
        <w:autoSpaceDN w:val="0"/>
        <w:spacing w:before="190" w:after="0" w:line="271" w:lineRule="auto"/>
        <w:ind w:right="288" w:firstLine="180"/>
        <w:rPr>
          <w:lang w:val="ru-RU"/>
        </w:rPr>
      </w:pPr>
      <w:r w:rsidRPr="00CB7530">
        <w:rPr>
          <w:rFonts w:ascii="Times New Roman" w:eastAsia="Times New Roman" w:hAnsi="Times New Roman"/>
          <w:i/>
          <w:color w:val="000000"/>
          <w:sz w:val="24"/>
          <w:lang w:val="ru-RU"/>
        </w:rPr>
        <w:t xml:space="preserve">1) Универсальные </w:t>
      </w:r>
      <w:r w:rsidRPr="00CB7530">
        <w:rPr>
          <w:rFonts w:ascii="Times New Roman" w:eastAsia="Times New Roman" w:hAnsi="Times New Roman"/>
          <w:b/>
          <w:i/>
          <w:color w:val="000000"/>
          <w:sz w:val="24"/>
          <w:lang w:val="ru-RU"/>
        </w:rPr>
        <w:t xml:space="preserve">познавательные </w:t>
      </w:r>
      <w:r w:rsidRPr="00CB7530">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747822" w:rsidRPr="00CB7530" w:rsidRDefault="00CB7530">
      <w:pPr>
        <w:autoSpaceDE w:val="0"/>
        <w:autoSpaceDN w:val="0"/>
        <w:spacing w:before="192" w:after="0" w:line="230" w:lineRule="auto"/>
        <w:ind w:left="180"/>
        <w:rPr>
          <w:lang w:val="ru-RU"/>
        </w:rPr>
      </w:pPr>
      <w:r w:rsidRPr="00CB7530">
        <w:rPr>
          <w:rFonts w:ascii="Times New Roman" w:eastAsia="Times New Roman" w:hAnsi="Times New Roman"/>
          <w:b/>
          <w:color w:val="000000"/>
          <w:sz w:val="24"/>
          <w:lang w:val="ru-RU"/>
        </w:rPr>
        <w:t>Базовые логические действия:</w:t>
      </w:r>
    </w:p>
    <w:p w:rsidR="00747822" w:rsidRPr="00CB7530" w:rsidRDefault="00CB7530">
      <w:pPr>
        <w:autoSpaceDE w:val="0"/>
        <w:autoSpaceDN w:val="0"/>
        <w:spacing w:before="178" w:after="0" w:line="262" w:lineRule="auto"/>
        <w:ind w:left="420" w:right="576"/>
        <w:rPr>
          <w:lang w:val="ru-RU"/>
        </w:rPr>
      </w:pPr>
      <w:r w:rsidRPr="00CB7530">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747822" w:rsidRPr="00CB7530" w:rsidRDefault="00CB7530">
      <w:pPr>
        <w:autoSpaceDE w:val="0"/>
        <w:autoSpaceDN w:val="0"/>
        <w:spacing w:before="190" w:after="0" w:line="262" w:lineRule="auto"/>
        <w:ind w:left="420" w:right="144"/>
        <w:rPr>
          <w:lang w:val="ru-RU"/>
        </w:rPr>
      </w:pPr>
      <w:r w:rsidRPr="00CB7530">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747822" w:rsidRPr="00CB7530" w:rsidRDefault="00CB7530">
      <w:pPr>
        <w:autoSpaceDE w:val="0"/>
        <w:autoSpaceDN w:val="0"/>
        <w:spacing w:before="190" w:after="0" w:line="262" w:lineRule="auto"/>
        <w:ind w:left="420" w:right="1584"/>
        <w:rPr>
          <w:lang w:val="ru-RU"/>
        </w:rPr>
      </w:pPr>
      <w:r w:rsidRPr="00CB7530">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747822" w:rsidRPr="00CB7530" w:rsidRDefault="00CB7530">
      <w:pPr>
        <w:autoSpaceDE w:val="0"/>
        <w:autoSpaceDN w:val="0"/>
        <w:spacing w:before="190" w:after="0" w:line="262" w:lineRule="auto"/>
        <w:ind w:left="420" w:right="144"/>
        <w:rPr>
          <w:lang w:val="ru-RU"/>
        </w:rPr>
      </w:pPr>
      <w:r w:rsidRPr="00CB7530">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747822" w:rsidRPr="00CB7530" w:rsidRDefault="00CB7530">
      <w:pPr>
        <w:autoSpaceDE w:val="0"/>
        <w:autoSpaceDN w:val="0"/>
        <w:spacing w:before="190" w:after="0" w:line="262" w:lineRule="auto"/>
        <w:ind w:left="420" w:right="1584"/>
        <w:rPr>
          <w:lang w:val="ru-RU"/>
        </w:rPr>
      </w:pPr>
      <w:r w:rsidRPr="00CB7530">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747822" w:rsidRPr="00CB7530" w:rsidRDefault="00CB7530">
      <w:pPr>
        <w:autoSpaceDE w:val="0"/>
        <w:autoSpaceDN w:val="0"/>
        <w:spacing w:before="190" w:after="0" w:line="271" w:lineRule="auto"/>
        <w:ind w:left="420" w:right="144"/>
        <w:rPr>
          <w:lang w:val="ru-RU"/>
        </w:rPr>
      </w:pPr>
      <w:r w:rsidRPr="00CB7530">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CB7530">
        <w:rPr>
          <w:rFonts w:ascii="Times New Roman" w:eastAsia="Times New Roman" w:hAnsi="Times New Roman"/>
          <w:color w:val="000000"/>
          <w:sz w:val="24"/>
          <w:lang w:val="ru-RU"/>
        </w:rPr>
        <w:t>контрпримеры</w:t>
      </w:r>
      <w:proofErr w:type="spellEnd"/>
      <w:r w:rsidRPr="00CB7530">
        <w:rPr>
          <w:rFonts w:ascii="Times New Roman" w:eastAsia="Times New Roman" w:hAnsi="Times New Roman"/>
          <w:color w:val="000000"/>
          <w:sz w:val="24"/>
          <w:lang w:val="ru-RU"/>
        </w:rPr>
        <w:t xml:space="preserve">; </w:t>
      </w:r>
    </w:p>
    <w:p w:rsidR="00747822" w:rsidRPr="00CB7530" w:rsidRDefault="00CB7530">
      <w:pPr>
        <w:autoSpaceDE w:val="0"/>
        <w:autoSpaceDN w:val="0"/>
        <w:spacing w:before="190" w:after="0" w:line="271" w:lineRule="auto"/>
        <w:ind w:left="420" w:right="1152"/>
        <w:rPr>
          <w:lang w:val="ru-RU"/>
        </w:rPr>
      </w:pPr>
      <w:r w:rsidRPr="00CB7530">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47822" w:rsidRPr="00CB7530" w:rsidRDefault="00CB7530">
      <w:pPr>
        <w:autoSpaceDE w:val="0"/>
        <w:autoSpaceDN w:val="0"/>
        <w:spacing w:before="180" w:after="0" w:line="230" w:lineRule="auto"/>
        <w:ind w:left="180"/>
        <w:rPr>
          <w:lang w:val="ru-RU"/>
        </w:rPr>
      </w:pPr>
      <w:r w:rsidRPr="00CB7530">
        <w:rPr>
          <w:rFonts w:ascii="Times New Roman" w:eastAsia="Times New Roman" w:hAnsi="Times New Roman"/>
          <w:b/>
          <w:color w:val="000000"/>
          <w:sz w:val="24"/>
          <w:lang w:val="ru-RU"/>
        </w:rPr>
        <w:t>Базовые исследовательские действия:</w:t>
      </w:r>
    </w:p>
    <w:p w:rsidR="00747822" w:rsidRPr="00CB7530" w:rsidRDefault="00CB7530">
      <w:pPr>
        <w:autoSpaceDE w:val="0"/>
        <w:autoSpaceDN w:val="0"/>
        <w:spacing w:before="178" w:after="0" w:line="230" w:lineRule="auto"/>
        <w:ind w:left="420"/>
        <w:rPr>
          <w:lang w:val="ru-RU"/>
        </w:rPr>
      </w:pPr>
      <w:r w:rsidRPr="00CB7530">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747822" w:rsidRPr="00CB7530" w:rsidRDefault="00CB7530">
      <w:pPr>
        <w:autoSpaceDE w:val="0"/>
        <w:autoSpaceDN w:val="0"/>
        <w:spacing w:before="190" w:after="0" w:line="262" w:lineRule="auto"/>
        <w:ind w:left="420" w:right="1296"/>
        <w:rPr>
          <w:lang w:val="ru-RU"/>
        </w:rPr>
      </w:pPr>
      <w:r w:rsidRPr="00CB7530">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аргументировать свою позицию, мнение;</w:t>
      </w:r>
    </w:p>
    <w:p w:rsidR="00747822" w:rsidRPr="00CB7530" w:rsidRDefault="00CB7530">
      <w:pPr>
        <w:autoSpaceDE w:val="0"/>
        <w:autoSpaceDN w:val="0"/>
        <w:spacing w:before="190" w:after="0" w:line="271" w:lineRule="auto"/>
        <w:ind w:left="420" w:right="288"/>
        <w:rPr>
          <w:lang w:val="ru-RU"/>
        </w:rPr>
      </w:pPr>
      <w:r w:rsidRPr="00CB7530">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747822" w:rsidRPr="00CB7530" w:rsidRDefault="00CB7530">
      <w:pPr>
        <w:autoSpaceDE w:val="0"/>
        <w:autoSpaceDN w:val="0"/>
        <w:spacing w:before="190" w:after="0"/>
        <w:ind w:left="420" w:right="144"/>
        <w:rPr>
          <w:lang w:val="ru-RU"/>
        </w:rPr>
      </w:pPr>
      <w:r w:rsidRPr="00CB7530">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747822" w:rsidRPr="00CB7530" w:rsidRDefault="00747822">
      <w:pPr>
        <w:rPr>
          <w:lang w:val="ru-RU"/>
        </w:rPr>
        <w:sectPr w:rsidR="00747822" w:rsidRPr="00CB7530">
          <w:pgSz w:w="11900" w:h="16840"/>
          <w:pgMar w:top="298" w:right="668" w:bottom="348" w:left="666" w:header="720" w:footer="720" w:gutter="0"/>
          <w:cols w:space="720" w:equalWidth="0">
            <w:col w:w="10566"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230" w:lineRule="auto"/>
        <w:ind w:left="180"/>
        <w:rPr>
          <w:lang w:val="ru-RU"/>
        </w:rPr>
      </w:pPr>
      <w:r w:rsidRPr="00CB7530">
        <w:rPr>
          <w:rFonts w:ascii="Times New Roman" w:eastAsia="Times New Roman" w:hAnsi="Times New Roman"/>
          <w:b/>
          <w:color w:val="000000"/>
          <w:sz w:val="24"/>
          <w:lang w:val="ru-RU"/>
        </w:rPr>
        <w:t>Работа с информацией:</w:t>
      </w:r>
    </w:p>
    <w:p w:rsidR="00747822" w:rsidRPr="00CB7530" w:rsidRDefault="00CB7530">
      <w:pPr>
        <w:autoSpaceDE w:val="0"/>
        <w:autoSpaceDN w:val="0"/>
        <w:spacing w:before="178" w:after="0" w:line="262" w:lineRule="auto"/>
        <w:ind w:left="420"/>
        <w:rPr>
          <w:lang w:val="ru-RU"/>
        </w:rPr>
      </w:pPr>
      <w:r w:rsidRPr="00CB7530">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747822" w:rsidRPr="00CB7530" w:rsidRDefault="00CB7530">
      <w:pPr>
        <w:autoSpaceDE w:val="0"/>
        <w:autoSpaceDN w:val="0"/>
        <w:spacing w:before="190" w:after="0" w:line="262" w:lineRule="auto"/>
        <w:ind w:left="420" w:right="288"/>
        <w:rPr>
          <w:lang w:val="ru-RU"/>
        </w:rPr>
      </w:pPr>
      <w:r w:rsidRPr="00CB7530">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747822" w:rsidRPr="00CB7530" w:rsidRDefault="00CB7530">
      <w:pPr>
        <w:autoSpaceDE w:val="0"/>
        <w:autoSpaceDN w:val="0"/>
        <w:spacing w:before="190" w:after="0" w:line="262" w:lineRule="auto"/>
        <w:ind w:left="420" w:right="144"/>
        <w:rPr>
          <w:lang w:val="ru-RU"/>
        </w:rPr>
      </w:pPr>
      <w:r w:rsidRPr="00CB7530">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747822" w:rsidRPr="00CB7530" w:rsidRDefault="00CB7530">
      <w:pPr>
        <w:autoSpaceDE w:val="0"/>
        <w:autoSpaceDN w:val="0"/>
        <w:spacing w:before="190" w:after="0" w:line="262" w:lineRule="auto"/>
        <w:ind w:left="420" w:right="1296"/>
        <w:rPr>
          <w:lang w:val="ru-RU"/>
        </w:rPr>
      </w:pPr>
      <w:r w:rsidRPr="00CB7530">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747822" w:rsidRPr="00CB7530" w:rsidRDefault="00CB7530">
      <w:pPr>
        <w:tabs>
          <w:tab w:val="left" w:pos="180"/>
        </w:tabs>
        <w:autoSpaceDE w:val="0"/>
        <w:autoSpaceDN w:val="0"/>
        <w:spacing w:before="180" w:after="0" w:line="262" w:lineRule="auto"/>
        <w:ind w:right="288"/>
        <w:rPr>
          <w:lang w:val="ru-RU"/>
        </w:rPr>
      </w:pPr>
      <w:r w:rsidRPr="00CB7530">
        <w:rPr>
          <w:lang w:val="ru-RU"/>
        </w:rPr>
        <w:tab/>
      </w:r>
      <w:r w:rsidRPr="00CB7530">
        <w:rPr>
          <w:rFonts w:ascii="Times New Roman" w:eastAsia="Times New Roman" w:hAnsi="Times New Roman"/>
          <w:i/>
          <w:color w:val="000000"/>
          <w:sz w:val="24"/>
          <w:lang w:val="ru-RU"/>
        </w:rPr>
        <w:t xml:space="preserve">2)  Универсальные </w:t>
      </w:r>
      <w:r w:rsidRPr="00CB7530">
        <w:rPr>
          <w:rFonts w:ascii="Times New Roman" w:eastAsia="Times New Roman" w:hAnsi="Times New Roman"/>
          <w:b/>
          <w:i/>
          <w:color w:val="000000"/>
          <w:sz w:val="24"/>
          <w:lang w:val="ru-RU"/>
        </w:rPr>
        <w:t xml:space="preserve">коммуникативные </w:t>
      </w:r>
      <w:r w:rsidRPr="00CB7530">
        <w:rPr>
          <w:rFonts w:ascii="Times New Roman" w:eastAsia="Times New Roman" w:hAnsi="Times New Roman"/>
          <w:i/>
          <w:color w:val="000000"/>
          <w:sz w:val="24"/>
          <w:lang w:val="ru-RU"/>
        </w:rPr>
        <w:t xml:space="preserve">действия обеспечивают </w:t>
      </w:r>
      <w:proofErr w:type="spellStart"/>
      <w:r w:rsidRPr="00CB7530">
        <w:rPr>
          <w:rFonts w:ascii="Times New Roman" w:eastAsia="Times New Roman" w:hAnsi="Times New Roman"/>
          <w:i/>
          <w:color w:val="000000"/>
          <w:sz w:val="24"/>
          <w:lang w:val="ru-RU"/>
        </w:rPr>
        <w:t>сформированность</w:t>
      </w:r>
      <w:proofErr w:type="spellEnd"/>
      <w:r w:rsidRPr="00CB7530">
        <w:rPr>
          <w:rFonts w:ascii="Times New Roman" w:eastAsia="Times New Roman" w:hAnsi="Times New Roman"/>
          <w:i/>
          <w:color w:val="000000"/>
          <w:sz w:val="24"/>
          <w:lang w:val="ru-RU"/>
        </w:rPr>
        <w:t xml:space="preserve"> социальных навыков обучающихся.</w:t>
      </w:r>
    </w:p>
    <w:p w:rsidR="00747822" w:rsidRPr="00CB7530" w:rsidRDefault="00CB7530">
      <w:pPr>
        <w:autoSpaceDE w:val="0"/>
        <w:autoSpaceDN w:val="0"/>
        <w:spacing w:before="190" w:after="0" w:line="230" w:lineRule="auto"/>
        <w:ind w:left="180"/>
        <w:rPr>
          <w:lang w:val="ru-RU"/>
        </w:rPr>
      </w:pPr>
      <w:r w:rsidRPr="00CB7530">
        <w:rPr>
          <w:rFonts w:ascii="Times New Roman" w:eastAsia="Times New Roman" w:hAnsi="Times New Roman"/>
          <w:b/>
          <w:color w:val="000000"/>
          <w:sz w:val="24"/>
          <w:lang w:val="ru-RU"/>
        </w:rPr>
        <w:t>Общение:</w:t>
      </w:r>
    </w:p>
    <w:p w:rsidR="00747822" w:rsidRPr="00CB7530" w:rsidRDefault="00CB7530">
      <w:pPr>
        <w:autoSpaceDE w:val="0"/>
        <w:autoSpaceDN w:val="0"/>
        <w:spacing w:before="178" w:after="0" w:line="230" w:lineRule="auto"/>
        <w:ind w:left="420"/>
        <w:rPr>
          <w:lang w:val="ru-RU"/>
        </w:rPr>
      </w:pPr>
      <w:r w:rsidRPr="00CB7530">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747822" w:rsidRPr="00CB7530" w:rsidRDefault="00CB7530">
      <w:pPr>
        <w:autoSpaceDE w:val="0"/>
        <w:autoSpaceDN w:val="0"/>
        <w:spacing w:before="190" w:after="0"/>
        <w:ind w:left="420" w:right="144"/>
        <w:rPr>
          <w:lang w:val="ru-RU"/>
        </w:rPr>
      </w:pPr>
      <w:r w:rsidRPr="00CB7530">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747822" w:rsidRPr="00CB7530" w:rsidRDefault="00CB7530">
      <w:pPr>
        <w:autoSpaceDE w:val="0"/>
        <w:autoSpaceDN w:val="0"/>
        <w:spacing w:before="190" w:after="0" w:line="262" w:lineRule="auto"/>
        <w:ind w:left="420" w:right="720"/>
        <w:rPr>
          <w:lang w:val="ru-RU"/>
        </w:rPr>
      </w:pPr>
      <w:r w:rsidRPr="00CB7530">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747822" w:rsidRPr="00CB7530" w:rsidRDefault="00CB7530">
      <w:pPr>
        <w:autoSpaceDE w:val="0"/>
        <w:autoSpaceDN w:val="0"/>
        <w:spacing w:before="190" w:after="0" w:line="262" w:lineRule="auto"/>
        <w:ind w:left="420" w:right="144"/>
        <w:rPr>
          <w:lang w:val="ru-RU"/>
        </w:rPr>
      </w:pPr>
      <w:r w:rsidRPr="00CB7530">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747822" w:rsidRPr="00CB7530" w:rsidRDefault="00CB7530">
      <w:pPr>
        <w:autoSpaceDE w:val="0"/>
        <w:autoSpaceDN w:val="0"/>
        <w:spacing w:before="178" w:after="0" w:line="230" w:lineRule="auto"/>
        <w:ind w:left="180"/>
        <w:rPr>
          <w:lang w:val="ru-RU"/>
        </w:rPr>
      </w:pPr>
      <w:r w:rsidRPr="00CB7530">
        <w:rPr>
          <w:rFonts w:ascii="Times New Roman" w:eastAsia="Times New Roman" w:hAnsi="Times New Roman"/>
          <w:b/>
          <w:color w:val="000000"/>
          <w:sz w:val="24"/>
          <w:lang w:val="ru-RU"/>
        </w:rPr>
        <w:t>Сотрудничество:</w:t>
      </w:r>
    </w:p>
    <w:p w:rsidR="00747822" w:rsidRPr="00CB7530" w:rsidRDefault="00CB7530">
      <w:pPr>
        <w:autoSpaceDE w:val="0"/>
        <w:autoSpaceDN w:val="0"/>
        <w:spacing w:before="178" w:after="0" w:line="262" w:lineRule="auto"/>
        <w:ind w:left="420" w:right="144"/>
        <w:rPr>
          <w:lang w:val="ru-RU"/>
        </w:rPr>
      </w:pPr>
      <w:r w:rsidRPr="00CB7530">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747822" w:rsidRPr="00CB7530" w:rsidRDefault="00CB7530">
      <w:pPr>
        <w:autoSpaceDE w:val="0"/>
        <w:autoSpaceDN w:val="0"/>
        <w:spacing w:before="192" w:after="0" w:line="262" w:lineRule="auto"/>
        <w:ind w:left="420" w:right="288"/>
        <w:rPr>
          <w:lang w:val="ru-RU"/>
        </w:rPr>
      </w:pPr>
      <w:r w:rsidRPr="00CB7530">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747822" w:rsidRPr="00CB7530" w:rsidRDefault="00CB7530">
      <w:pPr>
        <w:autoSpaceDE w:val="0"/>
        <w:autoSpaceDN w:val="0"/>
        <w:spacing w:before="190" w:after="0" w:line="262" w:lineRule="auto"/>
        <w:ind w:left="420"/>
        <w:rPr>
          <w:lang w:val="ru-RU"/>
        </w:rPr>
      </w:pPr>
      <w:r w:rsidRPr="00CB7530">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747822" w:rsidRPr="00CB7530" w:rsidRDefault="00CB7530">
      <w:pPr>
        <w:autoSpaceDE w:val="0"/>
        <w:autoSpaceDN w:val="0"/>
        <w:spacing w:before="190" w:after="0" w:line="230" w:lineRule="auto"/>
        <w:ind w:left="420"/>
        <w:rPr>
          <w:lang w:val="ru-RU"/>
        </w:rPr>
      </w:pPr>
      <w:r w:rsidRPr="00CB7530">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747822" w:rsidRPr="00CB7530" w:rsidRDefault="00CB7530">
      <w:pPr>
        <w:autoSpaceDE w:val="0"/>
        <w:autoSpaceDN w:val="0"/>
        <w:spacing w:before="190" w:after="0" w:line="262" w:lineRule="auto"/>
        <w:ind w:left="420" w:right="576"/>
        <w:rPr>
          <w:lang w:val="ru-RU"/>
        </w:rPr>
      </w:pPr>
      <w:r w:rsidRPr="00CB7530">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747822" w:rsidRPr="00CB7530" w:rsidRDefault="00CB7530">
      <w:pPr>
        <w:tabs>
          <w:tab w:val="left" w:pos="180"/>
        </w:tabs>
        <w:autoSpaceDE w:val="0"/>
        <w:autoSpaceDN w:val="0"/>
        <w:spacing w:before="178" w:after="0" w:line="262" w:lineRule="auto"/>
        <w:ind w:right="144"/>
        <w:rPr>
          <w:lang w:val="ru-RU"/>
        </w:rPr>
      </w:pPr>
      <w:r w:rsidRPr="00CB7530">
        <w:rPr>
          <w:lang w:val="ru-RU"/>
        </w:rPr>
        <w:tab/>
      </w:r>
      <w:r w:rsidRPr="00CB7530">
        <w:rPr>
          <w:rFonts w:ascii="Times New Roman" w:eastAsia="Times New Roman" w:hAnsi="Times New Roman"/>
          <w:i/>
          <w:color w:val="000000"/>
          <w:sz w:val="24"/>
          <w:lang w:val="ru-RU"/>
        </w:rPr>
        <w:t xml:space="preserve">3)  Универсальные </w:t>
      </w:r>
      <w:r w:rsidRPr="00CB7530">
        <w:rPr>
          <w:rFonts w:ascii="Times New Roman" w:eastAsia="Times New Roman" w:hAnsi="Times New Roman"/>
          <w:b/>
          <w:i/>
          <w:color w:val="000000"/>
          <w:sz w:val="24"/>
          <w:lang w:val="ru-RU"/>
        </w:rPr>
        <w:t xml:space="preserve">регулятивные </w:t>
      </w:r>
      <w:r w:rsidRPr="00CB7530">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747822" w:rsidRPr="00CB7530" w:rsidRDefault="00CB7530">
      <w:pPr>
        <w:autoSpaceDE w:val="0"/>
        <w:autoSpaceDN w:val="0"/>
        <w:spacing w:before="190" w:after="0" w:line="230" w:lineRule="auto"/>
        <w:ind w:left="180"/>
        <w:rPr>
          <w:lang w:val="ru-RU"/>
        </w:rPr>
      </w:pPr>
      <w:r w:rsidRPr="00CB7530">
        <w:rPr>
          <w:rFonts w:ascii="Times New Roman" w:eastAsia="Times New Roman" w:hAnsi="Times New Roman"/>
          <w:b/>
          <w:color w:val="000000"/>
          <w:sz w:val="24"/>
          <w:lang w:val="ru-RU"/>
        </w:rPr>
        <w:t>Самоорганизация:</w:t>
      </w:r>
    </w:p>
    <w:p w:rsidR="00747822" w:rsidRPr="00CB7530" w:rsidRDefault="00CB7530">
      <w:pPr>
        <w:autoSpaceDE w:val="0"/>
        <w:autoSpaceDN w:val="0"/>
        <w:spacing w:before="178" w:after="0" w:line="271" w:lineRule="auto"/>
        <w:ind w:left="420"/>
        <w:rPr>
          <w:lang w:val="ru-RU"/>
        </w:rPr>
      </w:pPr>
      <w:r w:rsidRPr="00CB7530">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47822" w:rsidRPr="00CB7530" w:rsidRDefault="00747822">
      <w:pPr>
        <w:rPr>
          <w:lang w:val="ru-RU"/>
        </w:rPr>
        <w:sectPr w:rsidR="00747822" w:rsidRPr="00CB7530">
          <w:pgSz w:w="11900" w:h="16840"/>
          <w:pgMar w:top="298" w:right="830" w:bottom="384" w:left="666" w:header="720" w:footer="720" w:gutter="0"/>
          <w:cols w:space="720" w:equalWidth="0">
            <w:col w:w="10404" w:space="0"/>
          </w:cols>
          <w:docGrid w:linePitch="360"/>
        </w:sectPr>
      </w:pPr>
    </w:p>
    <w:p w:rsidR="00747822" w:rsidRPr="00CB7530" w:rsidRDefault="00747822">
      <w:pPr>
        <w:autoSpaceDE w:val="0"/>
        <w:autoSpaceDN w:val="0"/>
        <w:spacing w:after="114" w:line="220" w:lineRule="exact"/>
        <w:rPr>
          <w:lang w:val="ru-RU"/>
        </w:rPr>
      </w:pPr>
    </w:p>
    <w:p w:rsidR="00747822" w:rsidRPr="00CB7530" w:rsidRDefault="00CB7530">
      <w:pPr>
        <w:autoSpaceDE w:val="0"/>
        <w:autoSpaceDN w:val="0"/>
        <w:spacing w:after="0" w:line="230" w:lineRule="auto"/>
        <w:ind w:left="180"/>
        <w:rPr>
          <w:lang w:val="ru-RU"/>
        </w:rPr>
      </w:pPr>
      <w:r w:rsidRPr="00CB7530">
        <w:rPr>
          <w:rFonts w:ascii="Times New Roman" w:eastAsia="Times New Roman" w:hAnsi="Times New Roman"/>
          <w:b/>
          <w:color w:val="000000"/>
          <w:sz w:val="24"/>
          <w:lang w:val="ru-RU"/>
        </w:rPr>
        <w:t>Самоконтроль:</w:t>
      </w:r>
    </w:p>
    <w:p w:rsidR="00747822" w:rsidRPr="00CB7530" w:rsidRDefault="00CB7530">
      <w:pPr>
        <w:autoSpaceDE w:val="0"/>
        <w:autoSpaceDN w:val="0"/>
        <w:spacing w:before="178" w:after="0" w:line="262" w:lineRule="auto"/>
        <w:ind w:left="420" w:right="1296"/>
        <w:rPr>
          <w:lang w:val="ru-RU"/>
        </w:rPr>
      </w:pPr>
      <w:r w:rsidRPr="00CB7530">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747822" w:rsidRPr="00CB7530" w:rsidRDefault="00CB7530">
      <w:pPr>
        <w:autoSpaceDE w:val="0"/>
        <w:autoSpaceDN w:val="0"/>
        <w:spacing w:before="190" w:after="0" w:line="262" w:lineRule="auto"/>
        <w:ind w:left="420"/>
        <w:rPr>
          <w:lang w:val="ru-RU"/>
        </w:rPr>
      </w:pPr>
      <w:r w:rsidRPr="00CB7530">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47822" w:rsidRPr="00CB7530" w:rsidRDefault="00CB7530">
      <w:pPr>
        <w:autoSpaceDE w:val="0"/>
        <w:autoSpaceDN w:val="0"/>
        <w:spacing w:before="190" w:after="0" w:line="271" w:lineRule="auto"/>
        <w:ind w:left="420"/>
        <w:rPr>
          <w:lang w:val="ru-RU"/>
        </w:rPr>
      </w:pPr>
      <w:r w:rsidRPr="00CB7530">
        <w:rPr>
          <w:rFonts w:ascii="Times New Roman" w:eastAsia="Times New Roman" w:hAnsi="Times New Roman"/>
          <w:color w:val="000000"/>
          <w:sz w:val="24"/>
          <w:lang w:val="ru-RU"/>
        </w:rPr>
        <w:t xml:space="preserve">—  оценивать соответствие результата деятельности поставленной цели и условиям, объяснять причины достижения или </w:t>
      </w:r>
      <w:proofErr w:type="spellStart"/>
      <w:r w:rsidRPr="00CB7530">
        <w:rPr>
          <w:rFonts w:ascii="Times New Roman" w:eastAsia="Times New Roman" w:hAnsi="Times New Roman"/>
          <w:color w:val="000000"/>
          <w:sz w:val="24"/>
          <w:lang w:val="ru-RU"/>
        </w:rPr>
        <w:t>недостижения</w:t>
      </w:r>
      <w:proofErr w:type="spellEnd"/>
      <w:r w:rsidRPr="00CB7530">
        <w:rPr>
          <w:rFonts w:ascii="Times New Roman" w:eastAsia="Times New Roman" w:hAnsi="Times New Roman"/>
          <w:color w:val="000000"/>
          <w:sz w:val="24"/>
          <w:lang w:val="ru-RU"/>
        </w:rPr>
        <w:t xml:space="preserve"> цели, находить ошибку, давать оценку приобретённому опыту.</w:t>
      </w:r>
    </w:p>
    <w:p w:rsidR="00747822" w:rsidRPr="00CB7530" w:rsidRDefault="00CB7530">
      <w:pPr>
        <w:autoSpaceDE w:val="0"/>
        <w:autoSpaceDN w:val="0"/>
        <w:spacing w:before="324" w:after="0" w:line="230" w:lineRule="auto"/>
        <w:rPr>
          <w:lang w:val="ru-RU"/>
        </w:rPr>
      </w:pPr>
      <w:r w:rsidRPr="00CB7530">
        <w:rPr>
          <w:rFonts w:ascii="Times New Roman" w:eastAsia="Times New Roman" w:hAnsi="Times New Roman"/>
          <w:b/>
          <w:color w:val="000000"/>
          <w:sz w:val="24"/>
          <w:lang w:val="ru-RU"/>
        </w:rPr>
        <w:t>ПРЕДМЕТНЫЕ РЕЗУЛЬТАТЫ</w:t>
      </w:r>
    </w:p>
    <w:p w:rsidR="00747822" w:rsidRPr="00CB7530" w:rsidRDefault="00CB7530">
      <w:pPr>
        <w:autoSpaceDE w:val="0"/>
        <w:autoSpaceDN w:val="0"/>
        <w:spacing w:before="264" w:after="0" w:line="230" w:lineRule="auto"/>
        <w:rPr>
          <w:lang w:val="ru-RU"/>
        </w:rPr>
      </w:pPr>
      <w:r w:rsidRPr="00CB7530">
        <w:rPr>
          <w:rFonts w:ascii="Times New Roman" w:eastAsia="Times New Roman" w:hAnsi="Times New Roman"/>
          <w:b/>
          <w:color w:val="000000"/>
          <w:sz w:val="24"/>
          <w:lang w:val="ru-RU"/>
        </w:rPr>
        <w:t>Числа и вычисления</w:t>
      </w:r>
    </w:p>
    <w:p w:rsidR="00747822" w:rsidRPr="00CB7530" w:rsidRDefault="00CB7530">
      <w:pPr>
        <w:tabs>
          <w:tab w:val="left" w:pos="180"/>
        </w:tabs>
        <w:autoSpaceDE w:val="0"/>
        <w:autoSpaceDN w:val="0"/>
        <w:spacing w:before="166" w:after="0" w:line="262" w:lineRule="auto"/>
        <w:rPr>
          <w:lang w:val="ru-RU"/>
        </w:rPr>
      </w:pPr>
      <w:r w:rsidRPr="00CB7530">
        <w:rPr>
          <w:lang w:val="ru-RU"/>
        </w:rPr>
        <w:tab/>
      </w:r>
      <w:r w:rsidRPr="00CB7530">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747822" w:rsidRPr="00CB7530" w:rsidRDefault="00CB7530">
      <w:pPr>
        <w:tabs>
          <w:tab w:val="left" w:pos="180"/>
        </w:tabs>
        <w:autoSpaceDE w:val="0"/>
        <w:autoSpaceDN w:val="0"/>
        <w:spacing w:before="70" w:after="0" w:line="262" w:lineRule="auto"/>
        <w:rPr>
          <w:lang w:val="ru-RU"/>
        </w:rPr>
      </w:pPr>
      <w:r w:rsidRPr="00CB7530">
        <w:rPr>
          <w:lang w:val="ru-RU"/>
        </w:rPr>
        <w:tab/>
      </w:r>
      <w:r w:rsidRPr="00CB7530">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747822" w:rsidRPr="00CB7530" w:rsidRDefault="00CB7530">
      <w:pPr>
        <w:tabs>
          <w:tab w:val="left" w:pos="180"/>
        </w:tabs>
        <w:autoSpaceDE w:val="0"/>
        <w:autoSpaceDN w:val="0"/>
        <w:spacing w:before="70" w:after="0" w:line="262" w:lineRule="auto"/>
        <w:rPr>
          <w:lang w:val="ru-RU"/>
        </w:rPr>
      </w:pPr>
      <w:r w:rsidRPr="00CB7530">
        <w:rPr>
          <w:lang w:val="ru-RU"/>
        </w:rPr>
        <w:tab/>
      </w:r>
      <w:r w:rsidRPr="00CB7530">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747822" w:rsidRPr="00CB7530" w:rsidRDefault="00CB7530">
      <w:pPr>
        <w:tabs>
          <w:tab w:val="left" w:pos="180"/>
        </w:tabs>
        <w:autoSpaceDE w:val="0"/>
        <w:autoSpaceDN w:val="0"/>
        <w:spacing w:before="70" w:after="0" w:line="262" w:lineRule="auto"/>
        <w:ind w:right="576"/>
        <w:rPr>
          <w:lang w:val="ru-RU"/>
        </w:rPr>
      </w:pPr>
      <w:r w:rsidRPr="00CB7530">
        <w:rPr>
          <w:lang w:val="ru-RU"/>
        </w:rPr>
        <w:tab/>
      </w:r>
      <w:r w:rsidRPr="00CB7530">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Выполнять проверку, прикидку результата вычислений.</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Округлять натуральные числа.</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Решение текстовых задач</w:t>
      </w:r>
    </w:p>
    <w:p w:rsidR="00747822" w:rsidRPr="00CB7530" w:rsidRDefault="00CB7530">
      <w:pPr>
        <w:tabs>
          <w:tab w:val="left" w:pos="180"/>
        </w:tabs>
        <w:autoSpaceDE w:val="0"/>
        <w:autoSpaceDN w:val="0"/>
        <w:spacing w:before="166" w:after="0" w:line="262" w:lineRule="auto"/>
        <w:ind w:right="432"/>
        <w:rPr>
          <w:lang w:val="ru-RU"/>
        </w:rPr>
      </w:pPr>
      <w:r w:rsidRPr="00CB7530">
        <w:rPr>
          <w:lang w:val="ru-RU"/>
        </w:rPr>
        <w:tab/>
      </w:r>
      <w:r w:rsidRPr="00CB7530">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747822" w:rsidRPr="00CB7530" w:rsidRDefault="00CB7530">
      <w:pPr>
        <w:tabs>
          <w:tab w:val="left" w:pos="180"/>
        </w:tabs>
        <w:autoSpaceDE w:val="0"/>
        <w:autoSpaceDN w:val="0"/>
        <w:spacing w:before="70" w:after="0" w:line="262" w:lineRule="auto"/>
        <w:ind w:right="576"/>
        <w:rPr>
          <w:lang w:val="ru-RU"/>
        </w:rPr>
      </w:pPr>
      <w:r w:rsidRPr="00CB7530">
        <w:rPr>
          <w:lang w:val="ru-RU"/>
        </w:rPr>
        <w:tab/>
      </w:r>
      <w:r w:rsidRPr="00CB7530">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величины через другие.</w:t>
      </w:r>
    </w:p>
    <w:p w:rsidR="00747822" w:rsidRPr="00CB7530" w:rsidRDefault="00CB7530">
      <w:pPr>
        <w:autoSpaceDE w:val="0"/>
        <w:autoSpaceDN w:val="0"/>
        <w:spacing w:before="72" w:after="0" w:line="262" w:lineRule="auto"/>
        <w:ind w:right="432"/>
        <w:jc w:val="center"/>
        <w:rPr>
          <w:lang w:val="ru-RU"/>
        </w:rPr>
      </w:pPr>
      <w:r w:rsidRPr="00CB7530">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Наглядная геометрия</w:t>
      </w:r>
    </w:p>
    <w:p w:rsidR="00747822" w:rsidRPr="00CB7530" w:rsidRDefault="00CB7530">
      <w:pPr>
        <w:tabs>
          <w:tab w:val="left" w:pos="180"/>
        </w:tabs>
        <w:autoSpaceDE w:val="0"/>
        <w:autoSpaceDN w:val="0"/>
        <w:spacing w:before="166" w:after="0" w:line="262" w:lineRule="auto"/>
        <w:ind w:right="576"/>
        <w:rPr>
          <w:lang w:val="ru-RU"/>
        </w:rPr>
      </w:pPr>
      <w:r w:rsidRPr="00CB7530">
        <w:rPr>
          <w:lang w:val="ru-RU"/>
        </w:rPr>
        <w:tab/>
      </w:r>
      <w:r w:rsidRPr="00CB7530">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747822" w:rsidRPr="00CB7530" w:rsidRDefault="00CB7530">
      <w:pPr>
        <w:tabs>
          <w:tab w:val="left" w:pos="180"/>
        </w:tabs>
        <w:autoSpaceDE w:val="0"/>
        <w:autoSpaceDN w:val="0"/>
        <w:spacing w:before="70" w:after="0" w:line="262" w:lineRule="auto"/>
        <w:ind w:right="432"/>
        <w:rPr>
          <w:lang w:val="ru-RU"/>
        </w:rPr>
      </w:pPr>
      <w:r w:rsidRPr="00CB7530">
        <w:rPr>
          <w:lang w:val="ru-RU"/>
        </w:rPr>
        <w:tab/>
      </w:r>
      <w:r w:rsidRPr="00CB7530">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747822" w:rsidRPr="00CB7530" w:rsidRDefault="00747822">
      <w:pPr>
        <w:rPr>
          <w:lang w:val="ru-RU"/>
        </w:rPr>
        <w:sectPr w:rsidR="00747822" w:rsidRPr="00CB7530">
          <w:pgSz w:w="11900" w:h="16840"/>
          <w:pgMar w:top="334" w:right="774" w:bottom="332" w:left="666" w:header="720" w:footer="720" w:gutter="0"/>
          <w:cols w:space="720" w:equalWidth="0">
            <w:col w:w="10460" w:space="0"/>
          </w:cols>
          <w:docGrid w:linePitch="360"/>
        </w:sectPr>
      </w:pPr>
    </w:p>
    <w:p w:rsidR="00747822" w:rsidRPr="00CB7530" w:rsidRDefault="00747822">
      <w:pPr>
        <w:autoSpaceDE w:val="0"/>
        <w:autoSpaceDN w:val="0"/>
        <w:spacing w:after="66" w:line="220" w:lineRule="exact"/>
        <w:rPr>
          <w:lang w:val="ru-RU"/>
        </w:rPr>
      </w:pPr>
    </w:p>
    <w:p w:rsidR="00747822" w:rsidRPr="00CB7530" w:rsidRDefault="00CB7530">
      <w:pPr>
        <w:autoSpaceDE w:val="0"/>
        <w:autoSpaceDN w:val="0"/>
        <w:spacing w:after="0" w:line="230" w:lineRule="auto"/>
        <w:rPr>
          <w:lang w:val="ru-RU"/>
        </w:rPr>
      </w:pPr>
      <w:r w:rsidRPr="00CB7530">
        <w:rPr>
          <w:rFonts w:ascii="Times New Roman" w:eastAsia="Times New Roman" w:hAnsi="Times New Roman"/>
          <w:color w:val="000000"/>
          <w:sz w:val="24"/>
          <w:lang w:val="ru-RU"/>
        </w:rPr>
        <w:t>площади и периметра.</w:t>
      </w:r>
    </w:p>
    <w:p w:rsidR="00747822" w:rsidRPr="00CB7530" w:rsidRDefault="00CB7530">
      <w:pPr>
        <w:tabs>
          <w:tab w:val="left" w:pos="180"/>
        </w:tabs>
        <w:autoSpaceDE w:val="0"/>
        <w:autoSpaceDN w:val="0"/>
        <w:spacing w:before="70" w:after="0" w:line="262" w:lineRule="auto"/>
        <w:ind w:right="1584"/>
        <w:rPr>
          <w:lang w:val="ru-RU"/>
        </w:rPr>
      </w:pPr>
      <w:r w:rsidRPr="00CB7530">
        <w:rPr>
          <w:lang w:val="ru-RU"/>
        </w:rPr>
        <w:tab/>
      </w:r>
      <w:r w:rsidRPr="00CB7530">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747822" w:rsidRPr="00CB7530" w:rsidRDefault="00CB7530">
      <w:pPr>
        <w:tabs>
          <w:tab w:val="left" w:pos="180"/>
        </w:tabs>
        <w:autoSpaceDE w:val="0"/>
        <w:autoSpaceDN w:val="0"/>
        <w:spacing w:before="70" w:after="0" w:line="262" w:lineRule="auto"/>
        <w:ind w:right="288"/>
        <w:rPr>
          <w:lang w:val="ru-RU"/>
        </w:rPr>
      </w:pPr>
      <w:r w:rsidRPr="00CB7530">
        <w:rPr>
          <w:lang w:val="ru-RU"/>
        </w:rPr>
        <w:tab/>
      </w:r>
      <w:r w:rsidRPr="00CB7530">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747822" w:rsidRPr="00CB7530" w:rsidRDefault="00CB7530">
      <w:pPr>
        <w:tabs>
          <w:tab w:val="left" w:pos="180"/>
        </w:tabs>
        <w:autoSpaceDE w:val="0"/>
        <w:autoSpaceDN w:val="0"/>
        <w:spacing w:before="70" w:after="0" w:line="262" w:lineRule="auto"/>
        <w:rPr>
          <w:lang w:val="ru-RU"/>
        </w:rPr>
      </w:pPr>
      <w:r w:rsidRPr="00CB7530">
        <w:rPr>
          <w:lang w:val="ru-RU"/>
        </w:rPr>
        <w:tab/>
      </w:r>
      <w:r w:rsidRPr="00CB7530">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747822" w:rsidRPr="00CB7530" w:rsidRDefault="00CB7530">
      <w:pPr>
        <w:tabs>
          <w:tab w:val="left" w:pos="180"/>
        </w:tabs>
        <w:autoSpaceDE w:val="0"/>
        <w:autoSpaceDN w:val="0"/>
        <w:spacing w:before="70" w:after="0" w:line="262" w:lineRule="auto"/>
        <w:ind w:right="576"/>
        <w:rPr>
          <w:lang w:val="ru-RU"/>
        </w:rPr>
      </w:pPr>
      <w:r w:rsidRPr="00CB7530">
        <w:rPr>
          <w:lang w:val="ru-RU"/>
        </w:rPr>
        <w:tab/>
      </w:r>
      <w:r w:rsidRPr="00CB7530">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747822" w:rsidRPr="00CB7530" w:rsidRDefault="00CB7530">
      <w:pPr>
        <w:autoSpaceDE w:val="0"/>
        <w:autoSpaceDN w:val="0"/>
        <w:spacing w:before="70" w:after="0" w:line="230" w:lineRule="auto"/>
        <w:ind w:left="180"/>
        <w:rPr>
          <w:lang w:val="ru-RU"/>
        </w:rPr>
      </w:pPr>
      <w:r w:rsidRPr="00CB7530">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747822" w:rsidRDefault="00747822">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Default="008A0429">
      <w:pPr>
        <w:rPr>
          <w:lang w:val="ru-RU"/>
        </w:rPr>
      </w:pPr>
    </w:p>
    <w:p w:rsidR="008A0429" w:rsidRPr="00CB7530" w:rsidRDefault="008A0429">
      <w:pPr>
        <w:rPr>
          <w:lang w:val="ru-RU"/>
        </w:rPr>
        <w:sectPr w:rsidR="008A0429" w:rsidRPr="00CB7530">
          <w:pgSz w:w="11900" w:h="16840"/>
          <w:pgMar w:top="286" w:right="834" w:bottom="1440" w:left="666" w:header="720" w:footer="720" w:gutter="0"/>
          <w:cols w:space="720" w:equalWidth="0">
            <w:col w:w="10400" w:space="0"/>
          </w:cols>
          <w:docGrid w:linePitch="360"/>
        </w:sectPr>
      </w:pPr>
    </w:p>
    <w:p w:rsidR="00747822" w:rsidRPr="008A0429" w:rsidRDefault="008A0429" w:rsidP="008A0429">
      <w:pPr>
        <w:autoSpaceDE w:val="0"/>
        <w:autoSpaceDN w:val="0"/>
        <w:spacing w:after="64" w:line="220" w:lineRule="exact"/>
        <w:jc w:val="center"/>
        <w:rPr>
          <w:rFonts w:ascii="Times New Roman" w:hAnsi="Times New Roman" w:cs="Times New Roman"/>
          <w:b/>
          <w:sz w:val="24"/>
          <w:lang w:val="ru-RU"/>
        </w:rPr>
      </w:pPr>
      <w:r w:rsidRPr="008A0429">
        <w:rPr>
          <w:rFonts w:ascii="Times New Roman" w:hAnsi="Times New Roman" w:cs="Times New Roman"/>
          <w:b/>
          <w:sz w:val="24"/>
          <w:lang w:val="ru-RU"/>
        </w:rPr>
        <w:lastRenderedPageBreak/>
        <w:t>Тематическое планирование</w:t>
      </w:r>
    </w:p>
    <w:tbl>
      <w:tblPr>
        <w:tblStyle w:val="aff0"/>
        <w:tblpPr w:leftFromText="180" w:rightFromText="180" w:vertAnchor="text" w:tblpY="1"/>
        <w:tblOverlap w:val="never"/>
        <w:tblW w:w="0" w:type="auto"/>
        <w:tblLook w:val="04A0" w:firstRow="1" w:lastRow="0" w:firstColumn="1" w:lastColumn="0" w:noHBand="0" w:noVBand="1"/>
      </w:tblPr>
      <w:tblGrid>
        <w:gridCol w:w="817"/>
        <w:gridCol w:w="8363"/>
        <w:gridCol w:w="993"/>
      </w:tblGrid>
      <w:tr w:rsidR="00477359" w:rsidRPr="008A0429" w:rsidTr="00477359">
        <w:tc>
          <w:tcPr>
            <w:tcW w:w="817" w:type="dxa"/>
          </w:tcPr>
          <w:p w:rsidR="00477359" w:rsidRPr="008A0429" w:rsidRDefault="00477359" w:rsidP="00477359">
            <w:pPr>
              <w:autoSpaceDE w:val="0"/>
              <w:autoSpaceDN w:val="0"/>
              <w:spacing w:after="320" w:line="230" w:lineRule="auto"/>
              <w:rPr>
                <w:rFonts w:ascii="Times New Roman" w:hAnsi="Times New Roman" w:cs="Times New Roman"/>
                <w:b/>
                <w:sz w:val="24"/>
                <w:szCs w:val="24"/>
                <w:lang w:val="az-Cyrl-AZ"/>
              </w:rPr>
            </w:pPr>
            <w:r w:rsidRPr="008A0429">
              <w:rPr>
                <w:rFonts w:ascii="Times New Roman" w:hAnsi="Times New Roman" w:cs="Times New Roman"/>
                <w:b/>
                <w:sz w:val="24"/>
                <w:szCs w:val="24"/>
                <w:lang w:val="az-Cyrl-AZ"/>
              </w:rPr>
              <w:t>№</w:t>
            </w:r>
          </w:p>
        </w:tc>
        <w:tc>
          <w:tcPr>
            <w:tcW w:w="8363" w:type="dxa"/>
          </w:tcPr>
          <w:p w:rsidR="00477359" w:rsidRPr="008A0429" w:rsidRDefault="00477359" w:rsidP="00477359">
            <w:pPr>
              <w:autoSpaceDE w:val="0"/>
              <w:autoSpaceDN w:val="0"/>
              <w:spacing w:after="320" w:line="230" w:lineRule="auto"/>
              <w:rPr>
                <w:rFonts w:ascii="Times New Roman" w:hAnsi="Times New Roman" w:cs="Times New Roman"/>
                <w:b/>
                <w:sz w:val="24"/>
                <w:szCs w:val="24"/>
                <w:lang w:val="az-Cyrl-AZ"/>
              </w:rPr>
            </w:pPr>
            <w:r w:rsidRPr="008A0429">
              <w:rPr>
                <w:rFonts w:ascii="Times New Roman" w:hAnsi="Times New Roman" w:cs="Times New Roman"/>
                <w:b/>
                <w:sz w:val="24"/>
                <w:szCs w:val="24"/>
                <w:lang w:val="az-Cyrl-AZ"/>
              </w:rPr>
              <w:t xml:space="preserve">Тема </w:t>
            </w:r>
          </w:p>
        </w:tc>
        <w:tc>
          <w:tcPr>
            <w:tcW w:w="993" w:type="dxa"/>
          </w:tcPr>
          <w:p w:rsidR="00477359" w:rsidRPr="008A0429" w:rsidRDefault="00477359" w:rsidP="00477359">
            <w:pPr>
              <w:autoSpaceDE w:val="0"/>
              <w:autoSpaceDN w:val="0"/>
              <w:spacing w:after="320" w:line="230" w:lineRule="auto"/>
              <w:rPr>
                <w:rFonts w:ascii="Times New Roman" w:hAnsi="Times New Roman" w:cs="Times New Roman"/>
                <w:b/>
                <w:sz w:val="24"/>
                <w:szCs w:val="24"/>
                <w:lang w:val="az-Cyrl-AZ"/>
              </w:rPr>
            </w:pPr>
            <w:r w:rsidRPr="008A0429">
              <w:rPr>
                <w:rFonts w:ascii="Times New Roman" w:hAnsi="Times New Roman" w:cs="Times New Roman"/>
                <w:b/>
                <w:sz w:val="24"/>
                <w:szCs w:val="24"/>
                <w:lang w:val="az-Cyrl-AZ"/>
              </w:rPr>
              <w:t>Кол-во часов</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6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Дес</w:t>
            </w:r>
            <w:r w:rsidRPr="008A0429">
              <w:rPr>
                <w:rFonts w:ascii="Times New Roman" w:hAnsi="Times New Roman" w:cs="Times New Roman"/>
                <w:sz w:val="24"/>
                <w:szCs w:val="24"/>
                <w:lang w:val="ru-RU"/>
              </w:rPr>
              <w:t>я</w:t>
            </w:r>
            <w:r w:rsidRPr="008A0429">
              <w:rPr>
                <w:rFonts w:ascii="Times New Roman" w:hAnsi="Times New Roman" w:cs="Times New Roman"/>
                <w:color w:val="000000"/>
                <w:sz w:val="24"/>
                <w:szCs w:val="24"/>
                <w:lang w:val="ru-RU"/>
              </w:rPr>
              <w:t>тичная система счисления</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76" w:line="216" w:lineRule="auto"/>
              <w:ind w:lef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Дес</w:t>
            </w:r>
            <w:r w:rsidRPr="008A0429">
              <w:rPr>
                <w:rFonts w:ascii="Times New Roman" w:hAnsi="Times New Roman" w:cs="Times New Roman"/>
                <w:sz w:val="24"/>
                <w:szCs w:val="24"/>
                <w:lang w:val="ru-RU"/>
              </w:rPr>
              <w:t>я</w:t>
            </w:r>
            <w:r w:rsidRPr="008A0429">
              <w:rPr>
                <w:rFonts w:ascii="Times New Roman" w:hAnsi="Times New Roman" w:cs="Times New Roman"/>
                <w:color w:val="000000"/>
                <w:sz w:val="24"/>
                <w:szCs w:val="24"/>
                <w:lang w:val="ru-RU"/>
              </w:rPr>
              <w:t>тичная система счисления</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7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Ряд натуральных чисел</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477359">
            <w:pPr>
              <w:pBdr>
                <w:top w:val="nil"/>
                <w:left w:val="nil"/>
                <w:bottom w:val="nil"/>
                <w:right w:val="nil"/>
                <w:between w:val="nil"/>
              </w:pBdr>
              <w:spacing w:before="62"/>
              <w:ind w:left="76"/>
              <w:rPr>
                <w:rFonts w:ascii="Times New Roman" w:hAnsi="Times New Roman" w:cs="Times New Roman"/>
                <w:color w:val="FF0000"/>
                <w:sz w:val="24"/>
                <w:szCs w:val="24"/>
                <w:lang w:val="ru-RU"/>
              </w:rPr>
            </w:pPr>
            <w:r w:rsidRPr="008A0429">
              <w:rPr>
                <w:rFonts w:ascii="Times New Roman" w:hAnsi="Times New Roman" w:cs="Times New Roman"/>
                <w:sz w:val="24"/>
                <w:szCs w:val="24"/>
                <w:lang w:val="ru-RU"/>
              </w:rPr>
              <w:t>Число 0</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477359">
            <w:pPr>
              <w:pBdr>
                <w:top w:val="nil"/>
                <w:left w:val="nil"/>
                <w:bottom w:val="nil"/>
                <w:right w:val="nil"/>
                <w:between w:val="nil"/>
              </w:pBdr>
              <w:spacing w:before="7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Сравнение натуральных чисел</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62"/>
              <w:ind w:lef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Сравнение натуральных чисел</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955B90">
            <w:pPr>
              <w:pBdr>
                <w:top w:val="nil"/>
                <w:left w:val="nil"/>
                <w:bottom w:val="nil"/>
                <w:right w:val="nil"/>
                <w:between w:val="nil"/>
              </w:pBdr>
              <w:spacing w:before="76" w:line="216" w:lineRule="auto"/>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Натуральные числа на координатной прямой</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6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Натуральные числа на координатной прямой</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477359" w:rsidRPr="008A0429" w:rsidTr="00477359">
        <w:tc>
          <w:tcPr>
            <w:tcW w:w="817" w:type="dxa"/>
          </w:tcPr>
          <w:p w:rsidR="00477359" w:rsidRPr="008A0429" w:rsidRDefault="00477359" w:rsidP="0047735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477359" w:rsidRPr="008A0429" w:rsidRDefault="00955B90" w:rsidP="002E5527">
            <w:pPr>
              <w:pBdr>
                <w:top w:val="nil"/>
                <w:left w:val="nil"/>
                <w:bottom w:val="nil"/>
                <w:right w:val="nil"/>
                <w:between w:val="nil"/>
              </w:pBdr>
              <w:spacing w:before="6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Округление натуральных чисел</w:t>
            </w:r>
          </w:p>
        </w:tc>
        <w:tc>
          <w:tcPr>
            <w:tcW w:w="993" w:type="dxa"/>
          </w:tcPr>
          <w:p w:rsidR="00477359" w:rsidRPr="008A0429" w:rsidRDefault="002E5527" w:rsidP="0047735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Округление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комбинаторных задач</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Входная контрольная работа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Умножение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Умножение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477359">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Деление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rPr>
                <w:rFonts w:ascii="Times New Roman" w:hAnsi="Times New Roman" w:cs="Times New Roman"/>
                <w:b/>
                <w:color w:val="000000"/>
                <w:sz w:val="24"/>
                <w:szCs w:val="24"/>
              </w:rPr>
            </w:pPr>
            <w:r w:rsidRPr="008A0429">
              <w:rPr>
                <w:rFonts w:ascii="Times New Roman" w:hAnsi="Times New Roman" w:cs="Times New Roman"/>
                <w:color w:val="000000"/>
                <w:sz w:val="24"/>
                <w:szCs w:val="24"/>
                <w:lang w:val="ru-RU"/>
              </w:rPr>
              <w:t>Деление натуральных чисел</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592"/>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Порядок действий в вычислениях</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Степень числа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4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Степень числа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44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движение двух объектов</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движение по реке</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Свойства сложения и умножения</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Свойства сложения и умножения</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632"/>
              <w:rPr>
                <w:rFonts w:ascii="Times New Roman" w:hAnsi="Times New Roman" w:cs="Times New Roman"/>
                <w:b/>
                <w:color w:val="000000"/>
                <w:sz w:val="24"/>
                <w:szCs w:val="24"/>
                <w:lang w:val="ru-RU"/>
              </w:rPr>
            </w:pPr>
            <w:r w:rsidRPr="008A0429">
              <w:rPr>
                <w:rFonts w:ascii="Times New Roman" w:hAnsi="Times New Roman" w:cs="Times New Roman"/>
                <w:color w:val="000000"/>
                <w:sz w:val="24"/>
                <w:szCs w:val="24"/>
                <w:lang w:val="ru-RU"/>
              </w:rPr>
              <w:t>Распределительное свойство</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23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Распределительное свойство</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части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части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146"/>
              <w:rPr>
                <w:rFonts w:ascii="Times New Roman" w:hAnsi="Times New Roman" w:cs="Times New Roman"/>
                <w:b/>
                <w:color w:val="000000"/>
                <w:sz w:val="24"/>
                <w:szCs w:val="24"/>
                <w:lang w:val="ru-RU"/>
              </w:rPr>
            </w:pPr>
            <w:r w:rsidRPr="008A0429">
              <w:rPr>
                <w:rFonts w:ascii="Times New Roman" w:hAnsi="Times New Roman" w:cs="Times New Roman"/>
                <w:b/>
                <w:color w:val="000000"/>
                <w:sz w:val="24"/>
                <w:szCs w:val="24"/>
                <w:lang w:val="ru-RU"/>
              </w:rPr>
              <w:t>Контрольная работа № 1 «Действия с натуральными числами»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46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Делители и кратные</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НОК</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НОД</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Простые и составные числа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Простые и составные числа</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Свойства делимости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955B90" w:rsidP="00955B90">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Свойства делимости</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Признаки делимости на 2, 5, 10</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Признаки делимости на 3, 9</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Признаки делимости </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с остатком</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955B90" w:rsidRPr="008A0429" w:rsidTr="002E5527">
        <w:tc>
          <w:tcPr>
            <w:tcW w:w="817" w:type="dxa"/>
          </w:tcPr>
          <w:p w:rsidR="00955B90" w:rsidRPr="008A0429" w:rsidRDefault="00955B90" w:rsidP="00955B90">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955B90" w:rsidRPr="008A0429" w:rsidRDefault="00F92C24" w:rsidP="00955B90">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с остатком</w:t>
            </w:r>
          </w:p>
        </w:tc>
        <w:tc>
          <w:tcPr>
            <w:tcW w:w="993" w:type="dxa"/>
          </w:tcPr>
          <w:p w:rsidR="00955B90" w:rsidRPr="008A0429" w:rsidRDefault="00955B90" w:rsidP="00955B90">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ight="146"/>
              <w:rPr>
                <w:rFonts w:ascii="Times New Roman" w:hAnsi="Times New Roman" w:cs="Times New Roman"/>
                <w:b/>
                <w:color w:val="000000"/>
                <w:sz w:val="24"/>
                <w:szCs w:val="24"/>
                <w:lang w:val="ru-RU"/>
              </w:rPr>
            </w:pPr>
            <w:r w:rsidRPr="008A0429">
              <w:rPr>
                <w:rFonts w:ascii="Times New Roman" w:hAnsi="Times New Roman" w:cs="Times New Roman"/>
                <w:b/>
                <w:color w:val="000000"/>
                <w:sz w:val="24"/>
                <w:szCs w:val="24"/>
                <w:lang w:val="ru-RU"/>
              </w:rPr>
              <w:t>Контрольная работа № 2 «Делимость чисел»</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Точка, прямая, отрезок, луч</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Ломаная</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Измерение длины отрезка</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Измерение длины отрезка</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Окружность и круг</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Окружность и круг</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b/>
                <w:color w:val="000000"/>
                <w:sz w:val="24"/>
                <w:szCs w:val="24"/>
                <w:lang w:val="ru-RU"/>
              </w:rPr>
            </w:pPr>
            <w:r w:rsidRPr="008A0429">
              <w:rPr>
                <w:rFonts w:ascii="Times New Roman" w:hAnsi="Times New Roman" w:cs="Times New Roman"/>
                <w:b/>
                <w:color w:val="000000"/>
                <w:sz w:val="24"/>
                <w:szCs w:val="24"/>
                <w:lang w:val="ru-RU"/>
              </w:rPr>
              <w:t>Практическая работа «Построение узора из окружностей»</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Угол</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Прямой, острый, тупой и развернутый углы</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Измерение углов</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Построение  углов</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b/>
                <w:color w:val="000000"/>
                <w:sz w:val="24"/>
                <w:szCs w:val="24"/>
                <w:lang w:val="ru-RU"/>
              </w:rPr>
              <w:t>Практическая работа «Построение углов»</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rPr>
            </w:pPr>
            <w:proofErr w:type="spellStart"/>
            <w:r w:rsidRPr="008A0429">
              <w:rPr>
                <w:rFonts w:ascii="Times New Roman" w:hAnsi="Times New Roman" w:cs="Times New Roman"/>
                <w:color w:val="000000"/>
                <w:sz w:val="24"/>
                <w:szCs w:val="24"/>
              </w:rPr>
              <w:t>Доли</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b/>
                <w:color w:val="000000"/>
                <w:sz w:val="24"/>
                <w:szCs w:val="24"/>
              </w:rPr>
            </w:pPr>
            <w:proofErr w:type="spellStart"/>
            <w:r w:rsidRPr="008A0429">
              <w:rPr>
                <w:rFonts w:ascii="Times New Roman" w:hAnsi="Times New Roman" w:cs="Times New Roman"/>
                <w:color w:val="000000"/>
                <w:sz w:val="24"/>
                <w:szCs w:val="24"/>
              </w:rPr>
              <w:t>Доли</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Что такое дробь</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sz w:val="24"/>
                <w:szCs w:val="24"/>
                <w:lang w:val="ru-RU"/>
              </w:rPr>
              <w:t>Правильная и неправильная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Изображение обыкновенных дробей точками на координатной прямой</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rPr>
            </w:pPr>
            <w:proofErr w:type="spellStart"/>
            <w:r w:rsidRPr="008A0429">
              <w:rPr>
                <w:rFonts w:ascii="Times New Roman" w:hAnsi="Times New Roman" w:cs="Times New Roman"/>
                <w:color w:val="000000"/>
                <w:sz w:val="24"/>
                <w:szCs w:val="24"/>
              </w:rPr>
              <w:t>Основное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свойство</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дроби</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Приведение дроби к новому знаменателю</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rPr>
            </w:pPr>
            <w:proofErr w:type="spellStart"/>
            <w:r w:rsidRPr="008A0429">
              <w:rPr>
                <w:rFonts w:ascii="Times New Roman" w:hAnsi="Times New Roman" w:cs="Times New Roman"/>
                <w:color w:val="000000"/>
                <w:sz w:val="24"/>
                <w:szCs w:val="24"/>
              </w:rPr>
              <w:t>Сокращение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rPr>
            </w:pPr>
            <w:proofErr w:type="spellStart"/>
            <w:r w:rsidRPr="008A0429">
              <w:rPr>
                <w:rFonts w:ascii="Times New Roman" w:hAnsi="Times New Roman" w:cs="Times New Roman"/>
                <w:color w:val="000000"/>
                <w:sz w:val="24"/>
                <w:szCs w:val="24"/>
              </w:rPr>
              <w:t>Сокращение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Приведение дробей  к общему знаменателю</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Приведение дробей  к общему знаменателю</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Сравнение дробей с одинаковыми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Сравнение дробей с разными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Сравнение дробей с разными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Натуральные числа и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Натуральные числа и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b/>
                <w:sz w:val="24"/>
                <w:szCs w:val="24"/>
                <w:lang w:val="ru-RU"/>
              </w:rPr>
              <w:t xml:space="preserve">Контрольная работа № 3 </w:t>
            </w:r>
            <w:r w:rsidRPr="008A0429">
              <w:rPr>
                <w:rFonts w:ascii="Times New Roman" w:hAnsi="Times New Roman" w:cs="Times New Roman"/>
                <w:b/>
                <w:color w:val="000000"/>
                <w:sz w:val="24"/>
                <w:szCs w:val="24"/>
                <w:lang w:val="ru-RU"/>
              </w:rPr>
              <w:t xml:space="preserve"> по теме “Дроби”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F92C24" w:rsidP="00F92C2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дробей с одинаковыми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F92C24" w:rsidRPr="008A0429" w:rsidTr="002E5527">
        <w:tc>
          <w:tcPr>
            <w:tcW w:w="817" w:type="dxa"/>
          </w:tcPr>
          <w:p w:rsidR="00F92C24" w:rsidRPr="008A0429" w:rsidRDefault="00F92C24" w:rsidP="00F92C2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F92C24" w:rsidRPr="008A0429" w:rsidRDefault="00B971DF"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дробей с разными знаменателями</w:t>
            </w:r>
          </w:p>
        </w:tc>
        <w:tc>
          <w:tcPr>
            <w:tcW w:w="993" w:type="dxa"/>
          </w:tcPr>
          <w:p w:rsidR="00F92C24" w:rsidRPr="008A0429" w:rsidRDefault="00F92C24" w:rsidP="00F92C2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B971DF" w:rsidRPr="008A0429" w:rsidTr="002E5527">
        <w:tc>
          <w:tcPr>
            <w:tcW w:w="817" w:type="dxa"/>
          </w:tcPr>
          <w:p w:rsidR="00B971DF" w:rsidRPr="008A0429" w:rsidRDefault="00B971DF" w:rsidP="00B971DF">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B971DF" w:rsidRPr="008A0429" w:rsidRDefault="00B971DF"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дробей с разными знаменателями</w:t>
            </w:r>
          </w:p>
        </w:tc>
        <w:tc>
          <w:tcPr>
            <w:tcW w:w="993" w:type="dxa"/>
          </w:tcPr>
          <w:p w:rsidR="00B971DF" w:rsidRPr="008A0429" w:rsidRDefault="00B971DF" w:rsidP="00B971DF">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B971DF" w:rsidRPr="008A0429" w:rsidTr="002E5527">
        <w:tc>
          <w:tcPr>
            <w:tcW w:w="817" w:type="dxa"/>
          </w:tcPr>
          <w:p w:rsidR="00B971DF" w:rsidRPr="008A0429" w:rsidRDefault="00B971DF" w:rsidP="00B971DF">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B971DF" w:rsidRPr="008A0429" w:rsidRDefault="00B971DF"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дробей с разными знаменателями</w:t>
            </w:r>
          </w:p>
        </w:tc>
        <w:tc>
          <w:tcPr>
            <w:tcW w:w="993" w:type="dxa"/>
          </w:tcPr>
          <w:p w:rsidR="00B971DF" w:rsidRPr="008A0429" w:rsidRDefault="00B971DF" w:rsidP="00B971DF">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B971DF" w:rsidRPr="008A0429" w:rsidTr="002E5527">
        <w:tc>
          <w:tcPr>
            <w:tcW w:w="817" w:type="dxa"/>
          </w:tcPr>
          <w:p w:rsidR="00B971DF" w:rsidRPr="008A0429" w:rsidRDefault="00B971DF" w:rsidP="00B971DF">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B971DF" w:rsidRPr="008A0429" w:rsidRDefault="00B971DF"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Смешанные дроби</w:t>
            </w:r>
          </w:p>
        </w:tc>
        <w:tc>
          <w:tcPr>
            <w:tcW w:w="993" w:type="dxa"/>
          </w:tcPr>
          <w:p w:rsidR="00B971DF" w:rsidRPr="008A0429" w:rsidRDefault="00B971DF" w:rsidP="00B971DF">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B971DF" w:rsidRPr="008A0429" w:rsidTr="002E5527">
        <w:tc>
          <w:tcPr>
            <w:tcW w:w="817" w:type="dxa"/>
          </w:tcPr>
          <w:p w:rsidR="00B971DF" w:rsidRPr="008A0429" w:rsidRDefault="00B971DF" w:rsidP="00B971DF">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B971DF" w:rsidRPr="008A0429" w:rsidRDefault="00786204" w:rsidP="00B971DF">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смешанных дробей</w:t>
            </w:r>
          </w:p>
        </w:tc>
        <w:tc>
          <w:tcPr>
            <w:tcW w:w="993" w:type="dxa"/>
          </w:tcPr>
          <w:p w:rsidR="00B971DF" w:rsidRPr="008A0429" w:rsidRDefault="00B971DF" w:rsidP="00B971DF">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смешанных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Вычитание дроби из целого числа</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igh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Вычитание смешанных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spacing w:before="52"/>
              <w:ind w:left="75"/>
              <w:rPr>
                <w:rFonts w:ascii="Times New Roman" w:hAnsi="Times New Roman" w:cs="Times New Roman"/>
                <w:sz w:val="24"/>
                <w:szCs w:val="24"/>
                <w:lang w:val="ru-RU"/>
              </w:rPr>
            </w:pPr>
            <w:r w:rsidRPr="008A0429">
              <w:rPr>
                <w:rFonts w:ascii="Times New Roman" w:hAnsi="Times New Roman" w:cs="Times New Roman"/>
                <w:color w:val="000000"/>
                <w:sz w:val="24"/>
                <w:szCs w:val="24"/>
                <w:lang w:val="ru-RU"/>
              </w:rPr>
              <w:t>Вычитание смешанных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Сложение и вычитание обыкновенных дробей. Обобщение</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Pr>
                <w:rFonts w:ascii="Times New Roman" w:hAnsi="Times New Roman" w:cs="Times New Roman"/>
                <w:color w:val="000000"/>
                <w:sz w:val="24"/>
                <w:szCs w:val="24"/>
                <w:lang w:val="ru-RU"/>
              </w:rPr>
            </w:pPr>
            <w:r w:rsidRPr="008A0429">
              <w:rPr>
                <w:rFonts w:ascii="Times New Roman" w:hAnsi="Times New Roman" w:cs="Times New Roman"/>
                <w:b/>
                <w:sz w:val="24"/>
                <w:szCs w:val="24"/>
                <w:lang w:val="ru-RU"/>
              </w:rPr>
              <w:t>Контрольная работа № 4 «Сложение и вычитание обыкновенных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proofErr w:type="spellStart"/>
            <w:r w:rsidRPr="008A0429">
              <w:rPr>
                <w:rFonts w:ascii="Times New Roman" w:hAnsi="Times New Roman" w:cs="Times New Roman"/>
                <w:color w:val="000000"/>
                <w:sz w:val="24"/>
                <w:szCs w:val="24"/>
              </w:rPr>
              <w:t>Умножение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обыкновенных</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ight="76"/>
              <w:rPr>
                <w:rFonts w:ascii="Times New Roman" w:hAnsi="Times New Roman" w:cs="Times New Roman"/>
                <w:color w:val="000000"/>
                <w:sz w:val="24"/>
                <w:szCs w:val="24"/>
                <w:lang w:val="ru-RU"/>
              </w:rPr>
            </w:pPr>
            <w:proofErr w:type="spellStart"/>
            <w:r w:rsidRPr="008A0429">
              <w:rPr>
                <w:rFonts w:ascii="Times New Roman" w:hAnsi="Times New Roman" w:cs="Times New Roman"/>
                <w:color w:val="000000"/>
                <w:sz w:val="24"/>
                <w:szCs w:val="24"/>
              </w:rPr>
              <w:t>Умножение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обыкновенных</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b/>
                <w:color w:val="000000"/>
                <w:sz w:val="24"/>
                <w:szCs w:val="24"/>
                <w:lang w:val="ru-RU"/>
              </w:rPr>
            </w:pPr>
            <w:proofErr w:type="spellStart"/>
            <w:r w:rsidRPr="008A0429">
              <w:rPr>
                <w:rFonts w:ascii="Times New Roman" w:hAnsi="Times New Roman" w:cs="Times New Roman"/>
                <w:color w:val="000000"/>
                <w:sz w:val="24"/>
                <w:szCs w:val="24"/>
              </w:rPr>
              <w:t>Умножение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обыкновенных</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proofErr w:type="spellStart"/>
            <w:r w:rsidRPr="008A0429">
              <w:rPr>
                <w:rFonts w:ascii="Times New Roman" w:hAnsi="Times New Roman" w:cs="Times New Roman"/>
                <w:color w:val="000000"/>
                <w:sz w:val="24"/>
                <w:szCs w:val="24"/>
              </w:rPr>
              <w:t>Умножение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обыкновенных</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дробей</w:t>
            </w:r>
            <w:proofErr w:type="spellEnd"/>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Взаимно обратные дроби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смешанных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Деление дробей. Решение задач</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части целого</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части целого</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целого по его части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целого по его части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текстовых задач на нахождение  части целого и целого по его части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совместную работу</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Задачи на совместную работу</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Решение задач</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5"/>
              <w:rPr>
                <w:rFonts w:ascii="Times New Roman" w:hAnsi="Times New Roman" w:cs="Times New Roman"/>
                <w:color w:val="000000"/>
                <w:sz w:val="24"/>
                <w:szCs w:val="24"/>
                <w:lang w:val="ru-RU"/>
              </w:rPr>
            </w:pPr>
            <w:r w:rsidRPr="008A0429">
              <w:rPr>
                <w:rFonts w:ascii="Times New Roman" w:hAnsi="Times New Roman" w:cs="Times New Roman"/>
                <w:b/>
                <w:sz w:val="24"/>
                <w:szCs w:val="24"/>
                <w:lang w:val="ru-RU"/>
              </w:rPr>
              <w:t>Контрольная работа № 5 «Умножение и деление обыкновенных дробей»</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Ломаные и многоугольники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Треугольники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Треугольники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Прямоугольники </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786204"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Прямоугольники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52"/>
              <w:ind w:left="76"/>
              <w:rPr>
                <w:rFonts w:ascii="Times New Roman" w:hAnsi="Times New Roman" w:cs="Times New Roman"/>
                <w:b/>
                <w:color w:val="000000"/>
                <w:sz w:val="24"/>
                <w:szCs w:val="24"/>
                <w:lang w:val="ru-RU"/>
              </w:rPr>
            </w:pPr>
            <w:r w:rsidRPr="008A0429">
              <w:rPr>
                <w:rFonts w:ascii="Times New Roman" w:eastAsia="Times New Roman" w:hAnsi="Times New Roman" w:cs="Times New Roman"/>
                <w:b/>
                <w:color w:val="231F20"/>
                <w:sz w:val="24"/>
                <w:szCs w:val="24"/>
                <w:lang w:val="ru-RU"/>
              </w:rPr>
              <w:t>Практическая работа «Построение прямоугольника с заданными сторонами на нелинованной бумаге».</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Равенство фигур</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Площадь прямоугольника</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Площадь прямоугольника</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Единицы площади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786204" w:rsidRPr="008A0429" w:rsidTr="002E5527">
        <w:tc>
          <w:tcPr>
            <w:tcW w:w="817" w:type="dxa"/>
          </w:tcPr>
          <w:p w:rsidR="00786204" w:rsidRPr="008A0429" w:rsidRDefault="00786204" w:rsidP="00786204">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786204" w:rsidRPr="008A0429" w:rsidRDefault="00195363" w:rsidP="00786204">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Единицы площади</w:t>
            </w:r>
          </w:p>
        </w:tc>
        <w:tc>
          <w:tcPr>
            <w:tcW w:w="993" w:type="dxa"/>
          </w:tcPr>
          <w:p w:rsidR="00786204" w:rsidRPr="008A0429" w:rsidRDefault="00786204" w:rsidP="00786204">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Десятичная</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запись</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Десятичная</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запись</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Десятичные дроби и метрическая система мер</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Перевод обыкновенной дроби в десятичную</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Перевод обыкновенной дроби в десятичную</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Style w:val="14"/>
              <w:ind w:left="0"/>
              <w:rPr>
                <w:szCs w:val="24"/>
              </w:rPr>
            </w:pPr>
            <w:r w:rsidRPr="008A0429">
              <w:rPr>
                <w:szCs w:val="24"/>
              </w:rPr>
              <w:t>Сравнение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Style w:val="14"/>
              <w:ind w:left="0"/>
              <w:rPr>
                <w:szCs w:val="24"/>
              </w:rPr>
            </w:pPr>
            <w:r w:rsidRPr="008A0429">
              <w:rPr>
                <w:szCs w:val="24"/>
              </w:rPr>
              <w:t>Сравнение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Обобщающий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урок</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b/>
                <w:sz w:val="24"/>
                <w:szCs w:val="24"/>
              </w:rPr>
            </w:pPr>
            <w:proofErr w:type="spellStart"/>
            <w:r w:rsidRPr="008A0429">
              <w:rPr>
                <w:rFonts w:ascii="Times New Roman" w:hAnsi="Times New Roman" w:cs="Times New Roman"/>
                <w:b/>
                <w:sz w:val="24"/>
                <w:szCs w:val="24"/>
              </w:rPr>
              <w:t>Контрольная</w:t>
            </w:r>
            <w:proofErr w:type="spellEnd"/>
            <w:r w:rsidRPr="008A0429">
              <w:rPr>
                <w:rFonts w:ascii="Times New Roman" w:hAnsi="Times New Roman" w:cs="Times New Roman"/>
                <w:b/>
                <w:sz w:val="24"/>
                <w:szCs w:val="24"/>
              </w:rPr>
              <w:t xml:space="preserve"> </w:t>
            </w:r>
            <w:proofErr w:type="spellStart"/>
            <w:r w:rsidRPr="008A0429">
              <w:rPr>
                <w:rFonts w:ascii="Times New Roman" w:hAnsi="Times New Roman" w:cs="Times New Roman"/>
                <w:b/>
                <w:sz w:val="24"/>
                <w:szCs w:val="24"/>
              </w:rPr>
              <w:t>работа</w:t>
            </w:r>
            <w:proofErr w:type="spellEnd"/>
            <w:r w:rsidRPr="008A0429">
              <w:rPr>
                <w:rFonts w:ascii="Times New Roman" w:hAnsi="Times New Roman" w:cs="Times New Roman"/>
                <w:b/>
                <w:sz w:val="24"/>
                <w:szCs w:val="24"/>
              </w:rPr>
              <w:t xml:space="preserve"> №</w:t>
            </w:r>
            <w:r w:rsidRPr="008A0429">
              <w:rPr>
                <w:rFonts w:ascii="Times New Roman" w:hAnsi="Times New Roman" w:cs="Times New Roman"/>
                <w:b/>
                <w:sz w:val="24"/>
                <w:szCs w:val="24"/>
                <w:lang w:val="ru-RU"/>
              </w:rPr>
              <w:t xml:space="preserve"> 6</w:t>
            </w:r>
            <w:r w:rsidRPr="008A0429">
              <w:rPr>
                <w:rFonts w:ascii="Times New Roman" w:hAnsi="Times New Roman" w:cs="Times New Roman"/>
                <w:b/>
                <w:sz w:val="24"/>
                <w:szCs w:val="24"/>
              </w:rPr>
              <w:t xml:space="preserve"> «</w:t>
            </w:r>
            <w:proofErr w:type="spellStart"/>
            <w:r w:rsidRPr="008A0429">
              <w:rPr>
                <w:rFonts w:ascii="Times New Roman" w:hAnsi="Times New Roman" w:cs="Times New Roman"/>
                <w:b/>
                <w:sz w:val="24"/>
                <w:szCs w:val="24"/>
              </w:rPr>
              <w:t>Десятичные</w:t>
            </w:r>
            <w:proofErr w:type="spellEnd"/>
            <w:r w:rsidRPr="008A0429">
              <w:rPr>
                <w:rFonts w:ascii="Times New Roman" w:hAnsi="Times New Roman" w:cs="Times New Roman"/>
                <w:b/>
                <w:sz w:val="24"/>
                <w:szCs w:val="24"/>
              </w:rPr>
              <w:t xml:space="preserve"> </w:t>
            </w:r>
            <w:proofErr w:type="spellStart"/>
            <w:r w:rsidRPr="008A0429">
              <w:rPr>
                <w:rFonts w:ascii="Times New Roman" w:hAnsi="Times New Roman" w:cs="Times New Roman"/>
                <w:b/>
                <w:sz w:val="24"/>
                <w:szCs w:val="24"/>
              </w:rPr>
              <w:t>дроби</w:t>
            </w:r>
            <w:proofErr w:type="spellEnd"/>
            <w:r w:rsidRPr="008A0429">
              <w:rPr>
                <w:rFonts w:ascii="Times New Roman" w:hAnsi="Times New Roman" w:cs="Times New Roman"/>
                <w:b/>
                <w:sz w:val="24"/>
                <w:szCs w:val="24"/>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Сложение и вычитание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Сложение и вычитание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Сложение и вычитание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Сложение и вычитание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Умножение и деление десятичной дроби на 10, 100, 1000</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Умножение и деление десятичной дроби на 10, 100, 1000</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Умножение и деление десятичной дроби на 10, 100, 1000</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Умножение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десятичных</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Умножение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десятичных</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Умножение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десятичных</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Умножение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десятичных</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дробей</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p w:rsidR="00195363" w:rsidRPr="008A0429" w:rsidRDefault="00195363" w:rsidP="00195363">
            <w:pPr>
              <w:rPr>
                <w:rFonts w:ascii="Times New Roman" w:hAnsi="Times New Roman" w:cs="Times New Roman"/>
                <w:sz w:val="24"/>
                <w:szCs w:val="24"/>
              </w:rPr>
            </w:pPr>
            <w:r w:rsidRPr="008A0429">
              <w:rPr>
                <w:rFonts w:ascii="Times New Roman" w:hAnsi="Times New Roman" w:cs="Times New Roman"/>
                <w:sz w:val="24"/>
                <w:szCs w:val="24"/>
              </w:rPr>
              <w:t>(</w:t>
            </w:r>
            <w:proofErr w:type="spellStart"/>
            <w:r w:rsidRPr="008A0429">
              <w:rPr>
                <w:rFonts w:ascii="Times New Roman" w:hAnsi="Times New Roman" w:cs="Times New Roman"/>
                <w:sz w:val="24"/>
                <w:szCs w:val="24"/>
              </w:rPr>
              <w:t>продолжение</w:t>
            </w:r>
            <w:proofErr w:type="spellEnd"/>
            <w:r w:rsidRPr="008A0429">
              <w:rPr>
                <w:rFonts w:ascii="Times New Roman" w:hAnsi="Times New Roman" w:cs="Times New Roman"/>
                <w:sz w:val="24"/>
                <w:szCs w:val="24"/>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p w:rsidR="00195363" w:rsidRPr="008A0429" w:rsidRDefault="00195363" w:rsidP="00195363">
            <w:pPr>
              <w:rPr>
                <w:rFonts w:ascii="Times New Roman" w:hAnsi="Times New Roman" w:cs="Times New Roman"/>
                <w:sz w:val="24"/>
                <w:szCs w:val="24"/>
              </w:rPr>
            </w:pPr>
            <w:r w:rsidRPr="008A0429">
              <w:rPr>
                <w:rFonts w:ascii="Times New Roman" w:hAnsi="Times New Roman" w:cs="Times New Roman"/>
                <w:sz w:val="24"/>
                <w:szCs w:val="24"/>
              </w:rPr>
              <w:t>(</w:t>
            </w:r>
            <w:proofErr w:type="spellStart"/>
            <w:r w:rsidRPr="008A0429">
              <w:rPr>
                <w:rFonts w:ascii="Times New Roman" w:hAnsi="Times New Roman" w:cs="Times New Roman"/>
                <w:sz w:val="24"/>
                <w:szCs w:val="24"/>
              </w:rPr>
              <w:t>продолжение</w:t>
            </w:r>
            <w:proofErr w:type="spellEnd"/>
            <w:r w:rsidRPr="008A0429">
              <w:rPr>
                <w:rFonts w:ascii="Times New Roman" w:hAnsi="Times New Roman" w:cs="Times New Roman"/>
                <w:sz w:val="24"/>
                <w:szCs w:val="24"/>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Деление</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десятичной</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дроби</w:t>
            </w:r>
            <w:proofErr w:type="spellEnd"/>
          </w:p>
          <w:p w:rsidR="00195363" w:rsidRPr="008A0429" w:rsidRDefault="00195363" w:rsidP="00195363">
            <w:pPr>
              <w:rPr>
                <w:rFonts w:ascii="Times New Roman" w:hAnsi="Times New Roman" w:cs="Times New Roman"/>
                <w:sz w:val="24"/>
                <w:szCs w:val="24"/>
              </w:rPr>
            </w:pPr>
            <w:r w:rsidRPr="008A0429">
              <w:rPr>
                <w:rFonts w:ascii="Times New Roman" w:hAnsi="Times New Roman" w:cs="Times New Roman"/>
                <w:sz w:val="24"/>
                <w:szCs w:val="24"/>
              </w:rPr>
              <w:t>(</w:t>
            </w:r>
            <w:proofErr w:type="spellStart"/>
            <w:r w:rsidRPr="008A0429">
              <w:rPr>
                <w:rFonts w:ascii="Times New Roman" w:hAnsi="Times New Roman" w:cs="Times New Roman"/>
                <w:sz w:val="24"/>
                <w:szCs w:val="24"/>
              </w:rPr>
              <w:t>продолжение</w:t>
            </w:r>
            <w:proofErr w:type="spellEnd"/>
            <w:r w:rsidRPr="008A0429">
              <w:rPr>
                <w:rFonts w:ascii="Times New Roman" w:hAnsi="Times New Roman" w:cs="Times New Roman"/>
                <w:sz w:val="24"/>
                <w:szCs w:val="24"/>
              </w:rPr>
              <w:t>)</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lang w:val="ru-RU"/>
              </w:rPr>
            </w:pPr>
            <w:r w:rsidRPr="008A0429">
              <w:rPr>
                <w:rFonts w:ascii="Times New Roman" w:hAnsi="Times New Roman" w:cs="Times New Roman"/>
                <w:sz w:val="24"/>
                <w:szCs w:val="24"/>
                <w:lang w:val="ru-RU"/>
              </w:rPr>
              <w:t>Округление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b/>
                <w:color w:val="000000"/>
                <w:sz w:val="24"/>
                <w:szCs w:val="24"/>
                <w:lang w:val="ru-RU"/>
              </w:rPr>
              <w:t>Промежуточная аттестация</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Округление десятичных дробей</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Задачи</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на</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движение</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Задачи</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на</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движение</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Задачи</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на</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движение</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rPr>
                <w:rFonts w:ascii="Times New Roman" w:hAnsi="Times New Roman" w:cs="Times New Roman"/>
                <w:sz w:val="24"/>
                <w:szCs w:val="24"/>
              </w:rPr>
            </w:pPr>
            <w:proofErr w:type="spellStart"/>
            <w:r w:rsidRPr="008A0429">
              <w:rPr>
                <w:rFonts w:ascii="Times New Roman" w:hAnsi="Times New Roman" w:cs="Times New Roman"/>
                <w:sz w:val="24"/>
                <w:szCs w:val="24"/>
              </w:rPr>
              <w:t>Задачи</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на</w:t>
            </w:r>
            <w:proofErr w:type="spellEnd"/>
            <w:r w:rsidRPr="008A0429">
              <w:rPr>
                <w:rFonts w:ascii="Times New Roman" w:hAnsi="Times New Roman" w:cs="Times New Roman"/>
                <w:sz w:val="24"/>
                <w:szCs w:val="24"/>
              </w:rPr>
              <w:t xml:space="preserve"> </w:t>
            </w:r>
            <w:proofErr w:type="spellStart"/>
            <w:r w:rsidRPr="008A0429">
              <w:rPr>
                <w:rFonts w:ascii="Times New Roman" w:hAnsi="Times New Roman" w:cs="Times New Roman"/>
                <w:sz w:val="24"/>
                <w:szCs w:val="24"/>
              </w:rPr>
              <w:t>движение</w:t>
            </w:r>
            <w:proofErr w:type="spellEnd"/>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195363" w:rsidP="00195363">
            <w:pPr>
              <w:pBdr>
                <w:top w:val="nil"/>
                <w:left w:val="nil"/>
                <w:bottom w:val="nil"/>
                <w:right w:val="nil"/>
                <w:between w:val="nil"/>
              </w:pBdr>
              <w:spacing w:before="66" w:line="216" w:lineRule="auto"/>
              <w:ind w:left="76"/>
              <w:rPr>
                <w:rFonts w:ascii="Times New Roman" w:hAnsi="Times New Roman" w:cs="Times New Roman"/>
                <w:b/>
                <w:color w:val="000000"/>
                <w:sz w:val="24"/>
                <w:szCs w:val="24"/>
                <w:lang w:val="ru-RU"/>
              </w:rPr>
            </w:pPr>
            <w:r w:rsidRPr="008A0429">
              <w:rPr>
                <w:rFonts w:ascii="Times New Roman" w:hAnsi="Times New Roman" w:cs="Times New Roman"/>
                <w:b/>
                <w:sz w:val="24"/>
                <w:szCs w:val="24"/>
                <w:lang w:val="ru-RU"/>
              </w:rPr>
              <w:t xml:space="preserve">Контрольная работа №7 </w:t>
            </w:r>
            <w:r w:rsidRPr="008A0429">
              <w:rPr>
                <w:rFonts w:ascii="Times New Roman" w:hAnsi="Times New Roman" w:cs="Times New Roman"/>
                <w:b/>
                <w:color w:val="000000"/>
                <w:sz w:val="24"/>
                <w:szCs w:val="24"/>
                <w:lang w:val="ru-RU"/>
              </w:rPr>
              <w:t xml:space="preserve"> по теме “Действия с десятичными дробями”</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8A0429" w:rsidP="00195363">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Многогранники</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195363" w:rsidRPr="008A0429" w:rsidTr="002E5527">
        <w:tc>
          <w:tcPr>
            <w:tcW w:w="817" w:type="dxa"/>
          </w:tcPr>
          <w:p w:rsidR="00195363" w:rsidRPr="008A0429" w:rsidRDefault="00195363" w:rsidP="00195363">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195363" w:rsidRPr="008A0429" w:rsidRDefault="008A0429" w:rsidP="00195363">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Многогранники</w:t>
            </w:r>
          </w:p>
        </w:tc>
        <w:tc>
          <w:tcPr>
            <w:tcW w:w="993" w:type="dxa"/>
          </w:tcPr>
          <w:p w:rsidR="00195363" w:rsidRPr="008A0429" w:rsidRDefault="00195363" w:rsidP="00195363">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Изображение многогранников</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Модели пространственных тел</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Прямоугольный параллелепипед, куб</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Развертка куба и параллелепипеда</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Объем куба, прямоугольного параллелепипеда</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Объем куба,  прямоугольного параллелепипеда</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b/>
                <w:color w:val="000000"/>
                <w:sz w:val="24"/>
                <w:szCs w:val="24"/>
                <w:lang w:val="ru-RU"/>
              </w:rPr>
            </w:pPr>
            <w:r w:rsidRPr="008A0429">
              <w:rPr>
                <w:rFonts w:ascii="Times New Roman" w:hAnsi="Times New Roman" w:cs="Times New Roman"/>
                <w:b/>
                <w:color w:val="000000"/>
                <w:sz w:val="24"/>
                <w:szCs w:val="24"/>
                <w:lang w:val="ru-RU"/>
              </w:rPr>
              <w:t>Практическая работа «Многогранники»</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Действия с натуральными числами</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ight="146"/>
              <w:rPr>
                <w:rFonts w:ascii="Times New Roman" w:hAnsi="Times New Roman" w:cs="Times New Roman"/>
                <w:color w:val="000000"/>
                <w:sz w:val="24"/>
                <w:szCs w:val="24"/>
              </w:rPr>
            </w:pPr>
            <w:r w:rsidRPr="008A0429">
              <w:rPr>
                <w:rFonts w:ascii="Times New Roman" w:hAnsi="Times New Roman" w:cs="Times New Roman"/>
                <w:sz w:val="24"/>
                <w:szCs w:val="24"/>
                <w:lang w:val="ru-RU"/>
              </w:rPr>
              <w:t>Повторение по теме “</w:t>
            </w:r>
            <w:r w:rsidRPr="008A0429">
              <w:rPr>
                <w:rFonts w:ascii="Times New Roman" w:hAnsi="Times New Roman" w:cs="Times New Roman"/>
                <w:color w:val="000000"/>
                <w:sz w:val="24"/>
                <w:szCs w:val="24"/>
                <w:lang w:val="ru-RU"/>
              </w:rPr>
              <w:t xml:space="preserve">Числовые и буквенные выражения, порядок действий, использование скобок. </w:t>
            </w:r>
            <w:proofErr w:type="spellStart"/>
            <w:r w:rsidRPr="008A0429">
              <w:rPr>
                <w:rFonts w:ascii="Times New Roman" w:hAnsi="Times New Roman" w:cs="Times New Roman"/>
                <w:color w:val="000000"/>
                <w:sz w:val="24"/>
                <w:szCs w:val="24"/>
              </w:rPr>
              <w:t>Упрощение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выражений</w:t>
            </w:r>
            <w:proofErr w:type="spellEnd"/>
            <w:r w:rsidRPr="008A0429">
              <w:rPr>
                <w:rFonts w:ascii="Times New Roman" w:hAnsi="Times New Roman" w:cs="Times New Roman"/>
                <w:sz w:val="24"/>
                <w:szCs w:val="24"/>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w:t>
            </w:r>
            <w:r w:rsidRPr="008A0429">
              <w:rPr>
                <w:rFonts w:ascii="Times New Roman" w:hAnsi="Times New Roman" w:cs="Times New Roman"/>
                <w:color w:val="000000"/>
                <w:sz w:val="24"/>
                <w:szCs w:val="24"/>
                <w:lang w:val="ru-RU"/>
              </w:rPr>
              <w:t xml:space="preserve"> </w:t>
            </w:r>
            <w:r w:rsidRPr="008A0429">
              <w:rPr>
                <w:rFonts w:ascii="Times New Roman" w:hAnsi="Times New Roman" w:cs="Times New Roman"/>
                <w:sz w:val="24"/>
                <w:szCs w:val="24"/>
                <w:lang w:val="ru-RU"/>
              </w:rPr>
              <w:t>“</w:t>
            </w:r>
            <w:r w:rsidRPr="008A0429">
              <w:rPr>
                <w:rFonts w:ascii="Times New Roman" w:hAnsi="Times New Roman" w:cs="Times New Roman"/>
                <w:color w:val="000000"/>
                <w:sz w:val="24"/>
                <w:szCs w:val="24"/>
                <w:lang w:val="ru-RU"/>
              </w:rPr>
              <w:t>Округление натуральных чисел, десятичных дробей</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52"/>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Обыкновенные дроби</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ight="76"/>
              <w:rPr>
                <w:rFonts w:ascii="Times New Roman" w:hAnsi="Times New Roman" w:cs="Times New Roman"/>
                <w:color w:val="000000"/>
                <w:sz w:val="24"/>
                <w:szCs w:val="24"/>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 xml:space="preserve">Решение текстовых задач, содержащих дроби. </w:t>
            </w:r>
            <w:proofErr w:type="spellStart"/>
            <w:r w:rsidRPr="008A0429">
              <w:rPr>
                <w:rFonts w:ascii="Times New Roman" w:hAnsi="Times New Roman" w:cs="Times New Roman"/>
                <w:color w:val="000000"/>
                <w:sz w:val="24"/>
                <w:szCs w:val="24"/>
              </w:rPr>
              <w:t>Основные</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задачи</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на</w:t>
            </w:r>
            <w:proofErr w:type="spellEnd"/>
            <w:r w:rsidRPr="008A0429">
              <w:rPr>
                <w:rFonts w:ascii="Times New Roman" w:hAnsi="Times New Roman" w:cs="Times New Roman"/>
                <w:color w:val="000000"/>
                <w:sz w:val="24"/>
                <w:szCs w:val="24"/>
              </w:rPr>
              <w:t xml:space="preserve"> </w:t>
            </w:r>
            <w:proofErr w:type="spellStart"/>
            <w:r w:rsidRPr="008A0429">
              <w:rPr>
                <w:rFonts w:ascii="Times New Roman" w:hAnsi="Times New Roman" w:cs="Times New Roman"/>
                <w:color w:val="000000"/>
                <w:sz w:val="24"/>
                <w:szCs w:val="24"/>
              </w:rPr>
              <w:t>дроби</w:t>
            </w:r>
            <w:proofErr w:type="spellEnd"/>
            <w:r w:rsidRPr="008A0429">
              <w:rPr>
                <w:rFonts w:ascii="Times New Roman" w:hAnsi="Times New Roman" w:cs="Times New Roman"/>
                <w:sz w:val="24"/>
                <w:szCs w:val="24"/>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ight="14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Решение текстовых задач на движение, покупки, работу</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Сложение и вычитание десятичных дробей</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Умножение и деление десятичных дробей</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color w:val="000000"/>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 xml:space="preserve">Решение текстовых задач </w:t>
            </w:r>
            <w:r w:rsidRPr="008A0429">
              <w:rPr>
                <w:rFonts w:ascii="Times New Roman" w:hAnsi="Times New Roman" w:cs="Times New Roman"/>
                <w:color w:val="000000"/>
                <w:sz w:val="24"/>
                <w:szCs w:val="24"/>
              </w:rPr>
              <w:t>c</w:t>
            </w:r>
            <w:r w:rsidRPr="008A0429">
              <w:rPr>
                <w:rFonts w:ascii="Times New Roman" w:hAnsi="Times New Roman" w:cs="Times New Roman"/>
                <w:color w:val="000000"/>
                <w:sz w:val="24"/>
                <w:szCs w:val="24"/>
                <w:lang w:val="ru-RU"/>
              </w:rPr>
              <w:t xml:space="preserve"> практическим содержанием</w:t>
            </w:r>
            <w:r w:rsidRPr="008A0429">
              <w:rPr>
                <w:rFonts w:ascii="Times New Roman" w:hAnsi="Times New Roman" w:cs="Times New Roman"/>
                <w:sz w:val="24"/>
                <w:szCs w:val="24"/>
                <w:lang w:val="ru-RU"/>
              </w:rPr>
              <w:t>”</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sz w:val="24"/>
                <w:szCs w:val="24"/>
                <w:lang w:val="ru-RU"/>
              </w:rPr>
            </w:pPr>
            <w:r w:rsidRPr="008A0429">
              <w:rPr>
                <w:rFonts w:ascii="Times New Roman" w:hAnsi="Times New Roman" w:cs="Times New Roman"/>
                <w:color w:val="000000"/>
                <w:sz w:val="24"/>
                <w:szCs w:val="24"/>
                <w:lang w:val="ru-RU"/>
              </w:rPr>
              <w:t xml:space="preserve">Повторение </w:t>
            </w:r>
            <w:r w:rsidRPr="008A0429">
              <w:rPr>
                <w:rFonts w:ascii="Times New Roman" w:hAnsi="Times New Roman" w:cs="Times New Roman"/>
                <w:sz w:val="24"/>
                <w:szCs w:val="24"/>
                <w:lang w:val="ru-RU"/>
              </w:rPr>
              <w:t>по теме “</w:t>
            </w:r>
            <w:r w:rsidRPr="008A0429">
              <w:rPr>
                <w:rFonts w:ascii="Times New Roman" w:hAnsi="Times New Roman" w:cs="Times New Roman"/>
                <w:color w:val="000000"/>
                <w:sz w:val="24"/>
                <w:szCs w:val="24"/>
                <w:lang w:val="ru-RU"/>
              </w:rPr>
              <w:t xml:space="preserve">Решение текстовых задач </w:t>
            </w:r>
            <w:r w:rsidRPr="008A0429">
              <w:rPr>
                <w:rFonts w:ascii="Times New Roman" w:hAnsi="Times New Roman" w:cs="Times New Roman"/>
                <w:color w:val="000000"/>
                <w:sz w:val="24"/>
                <w:szCs w:val="24"/>
              </w:rPr>
              <w:t>c</w:t>
            </w:r>
            <w:r w:rsidRPr="008A0429">
              <w:rPr>
                <w:rFonts w:ascii="Times New Roman" w:hAnsi="Times New Roman" w:cs="Times New Roman"/>
                <w:color w:val="000000"/>
                <w:sz w:val="24"/>
                <w:szCs w:val="24"/>
                <w:lang w:val="ru-RU"/>
              </w:rPr>
              <w:t xml:space="preserve"> практическим содержанием</w:t>
            </w:r>
            <w:r w:rsidRPr="008A0429">
              <w:rPr>
                <w:rFonts w:ascii="Times New Roman" w:hAnsi="Times New Roman" w:cs="Times New Roman"/>
                <w:sz w:val="24"/>
                <w:szCs w:val="24"/>
                <w:lang w:val="ru-RU"/>
              </w:rPr>
              <w:t>”</w:t>
            </w:r>
          </w:p>
          <w:p w:rsidR="008A0429" w:rsidRPr="008A0429" w:rsidRDefault="008A0429" w:rsidP="008A0429">
            <w:pPr>
              <w:pBdr>
                <w:top w:val="nil"/>
                <w:left w:val="nil"/>
                <w:bottom w:val="nil"/>
                <w:right w:val="nil"/>
                <w:between w:val="nil"/>
              </w:pBdr>
              <w:spacing w:before="66" w:line="216" w:lineRule="auto"/>
              <w:rPr>
                <w:rFonts w:ascii="Times New Roman" w:hAnsi="Times New Roman" w:cs="Times New Roman"/>
                <w:sz w:val="24"/>
                <w:szCs w:val="24"/>
                <w:lang w:val="ru-RU"/>
              </w:rPr>
            </w:pP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r w:rsidR="008A0429" w:rsidRPr="008A0429" w:rsidTr="002E5527">
        <w:tc>
          <w:tcPr>
            <w:tcW w:w="817" w:type="dxa"/>
          </w:tcPr>
          <w:p w:rsidR="008A0429" w:rsidRPr="008A0429" w:rsidRDefault="008A0429" w:rsidP="008A0429">
            <w:pPr>
              <w:pStyle w:val="ae"/>
              <w:numPr>
                <w:ilvl w:val="0"/>
                <w:numId w:val="18"/>
              </w:numPr>
              <w:autoSpaceDE w:val="0"/>
              <w:autoSpaceDN w:val="0"/>
              <w:spacing w:after="320" w:line="230" w:lineRule="auto"/>
              <w:rPr>
                <w:rFonts w:ascii="Times New Roman" w:hAnsi="Times New Roman" w:cs="Times New Roman"/>
                <w:sz w:val="24"/>
                <w:szCs w:val="24"/>
                <w:lang w:val="az-Cyrl-AZ"/>
              </w:rPr>
            </w:pPr>
          </w:p>
        </w:tc>
        <w:tc>
          <w:tcPr>
            <w:tcW w:w="8363" w:type="dxa"/>
          </w:tcPr>
          <w:p w:rsidR="008A0429" w:rsidRPr="008A0429" w:rsidRDefault="008A0429" w:rsidP="008A0429">
            <w:pPr>
              <w:pBdr>
                <w:top w:val="nil"/>
                <w:left w:val="nil"/>
                <w:bottom w:val="nil"/>
                <w:right w:val="nil"/>
                <w:between w:val="nil"/>
              </w:pBdr>
              <w:spacing w:before="66" w:line="216" w:lineRule="auto"/>
              <w:ind w:left="76"/>
              <w:rPr>
                <w:rFonts w:ascii="Times New Roman" w:hAnsi="Times New Roman" w:cs="Times New Roman"/>
                <w:b/>
                <w:color w:val="000000"/>
                <w:sz w:val="24"/>
                <w:szCs w:val="24"/>
                <w:lang w:val="ru-RU"/>
              </w:rPr>
            </w:pPr>
            <w:r w:rsidRPr="008A0429">
              <w:rPr>
                <w:rFonts w:ascii="Times New Roman" w:hAnsi="Times New Roman" w:cs="Times New Roman"/>
                <w:b/>
                <w:sz w:val="24"/>
                <w:szCs w:val="24"/>
                <w:lang w:val="ru-RU"/>
              </w:rPr>
              <w:t>Итоговая контрольная работа</w:t>
            </w:r>
          </w:p>
        </w:tc>
        <w:tc>
          <w:tcPr>
            <w:tcW w:w="993" w:type="dxa"/>
          </w:tcPr>
          <w:p w:rsidR="008A0429" w:rsidRPr="008A0429" w:rsidRDefault="008A0429" w:rsidP="008A0429">
            <w:pPr>
              <w:autoSpaceDE w:val="0"/>
              <w:autoSpaceDN w:val="0"/>
              <w:spacing w:after="320" w:line="230" w:lineRule="auto"/>
              <w:rPr>
                <w:rFonts w:ascii="Times New Roman" w:hAnsi="Times New Roman" w:cs="Times New Roman"/>
                <w:sz w:val="24"/>
                <w:szCs w:val="24"/>
                <w:lang w:val="az-Cyrl-AZ"/>
              </w:rPr>
            </w:pPr>
            <w:r w:rsidRPr="008A0429">
              <w:rPr>
                <w:rFonts w:ascii="Times New Roman" w:hAnsi="Times New Roman" w:cs="Times New Roman"/>
                <w:sz w:val="24"/>
                <w:szCs w:val="24"/>
                <w:lang w:val="az-Cyrl-AZ"/>
              </w:rPr>
              <w:t>1</w:t>
            </w:r>
          </w:p>
        </w:tc>
      </w:tr>
    </w:tbl>
    <w:p w:rsidR="00747822" w:rsidRPr="00477359" w:rsidRDefault="00477359" w:rsidP="00477359">
      <w:pPr>
        <w:autoSpaceDE w:val="0"/>
        <w:autoSpaceDN w:val="0"/>
        <w:spacing w:after="320" w:line="230" w:lineRule="auto"/>
        <w:rPr>
          <w:lang w:val="ru-RU"/>
        </w:rPr>
      </w:pPr>
      <w:r>
        <w:rPr>
          <w:lang w:val="az-Cyrl-AZ"/>
        </w:rPr>
        <w:br w:type="textWrapping" w:clear="all"/>
      </w:r>
    </w:p>
    <w:p w:rsidR="00747822" w:rsidRPr="00477359" w:rsidRDefault="00747822">
      <w:pPr>
        <w:rPr>
          <w:lang w:val="ru-RU"/>
        </w:rPr>
        <w:sectPr w:rsidR="00747822" w:rsidRPr="00477359">
          <w:pgSz w:w="11900" w:h="16840"/>
          <w:pgMar w:top="284" w:right="650" w:bottom="1440" w:left="666" w:header="720" w:footer="720" w:gutter="0"/>
          <w:cols w:space="720" w:equalWidth="0">
            <w:col w:w="10584" w:space="0"/>
          </w:cols>
          <w:docGrid w:linePitch="360"/>
        </w:sectPr>
      </w:pPr>
    </w:p>
    <w:p w:rsidR="00747822" w:rsidRPr="00477359" w:rsidRDefault="00747822">
      <w:pPr>
        <w:autoSpaceDE w:val="0"/>
        <w:autoSpaceDN w:val="0"/>
        <w:spacing w:after="78" w:line="220" w:lineRule="exact"/>
        <w:rPr>
          <w:lang w:val="ru-RU"/>
        </w:rPr>
      </w:pPr>
    </w:p>
    <w:p w:rsidR="00747822" w:rsidRDefault="00CB7530">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747822" w:rsidRDefault="00CB7530">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477359" w:rsidRDefault="00CB7530">
      <w:pPr>
        <w:autoSpaceDE w:val="0"/>
        <w:autoSpaceDN w:val="0"/>
        <w:spacing w:before="166" w:after="0" w:line="271" w:lineRule="auto"/>
        <w:rPr>
          <w:rFonts w:ascii="Times New Roman" w:eastAsia="Times New Roman" w:hAnsi="Times New Roman"/>
          <w:color w:val="000000"/>
          <w:sz w:val="24"/>
          <w:lang w:val="ru-RU"/>
        </w:rPr>
      </w:pPr>
      <w:r w:rsidRPr="00CB7530">
        <w:rPr>
          <w:rFonts w:ascii="Times New Roman" w:eastAsia="Times New Roman" w:hAnsi="Times New Roman"/>
          <w:color w:val="000000"/>
          <w:sz w:val="24"/>
          <w:lang w:val="ru-RU"/>
        </w:rPr>
        <w:t xml:space="preserve">Дорофеев Г.В., </w:t>
      </w:r>
      <w:proofErr w:type="spellStart"/>
      <w:r w:rsidRPr="00CB7530">
        <w:rPr>
          <w:rFonts w:ascii="Times New Roman" w:eastAsia="Times New Roman" w:hAnsi="Times New Roman"/>
          <w:color w:val="000000"/>
          <w:sz w:val="24"/>
          <w:lang w:val="ru-RU"/>
        </w:rPr>
        <w:t>Шарыгин</w:t>
      </w:r>
      <w:proofErr w:type="spellEnd"/>
      <w:r w:rsidRPr="00CB7530">
        <w:rPr>
          <w:rFonts w:ascii="Times New Roman" w:eastAsia="Times New Roman" w:hAnsi="Times New Roman"/>
          <w:color w:val="000000"/>
          <w:sz w:val="24"/>
          <w:lang w:val="ru-RU"/>
        </w:rPr>
        <w:t xml:space="preserve"> И.Ф., Суворова С.Б. и другие, Математика,  5 класс, Акционерное общество "Издательство "Просвещение"; </w:t>
      </w:r>
    </w:p>
    <w:p w:rsidR="00747822" w:rsidRPr="00CB7530" w:rsidRDefault="00477359">
      <w:pPr>
        <w:autoSpaceDE w:val="0"/>
        <w:autoSpaceDN w:val="0"/>
        <w:spacing w:before="166" w:after="0" w:line="271" w:lineRule="auto"/>
        <w:rPr>
          <w:lang w:val="ru-RU"/>
        </w:rPr>
      </w:pPr>
      <w:r w:rsidRPr="00CB7530">
        <w:rPr>
          <w:rFonts w:ascii="Times New Roman" w:eastAsia="Times New Roman" w:hAnsi="Times New Roman"/>
          <w:color w:val="000000"/>
          <w:sz w:val="24"/>
          <w:lang w:val="ru-RU"/>
        </w:rPr>
        <w:t xml:space="preserve">Дорофеев Г.В., </w:t>
      </w:r>
      <w:proofErr w:type="spellStart"/>
      <w:r w:rsidRPr="00CB7530">
        <w:rPr>
          <w:rFonts w:ascii="Times New Roman" w:eastAsia="Times New Roman" w:hAnsi="Times New Roman"/>
          <w:color w:val="000000"/>
          <w:sz w:val="24"/>
          <w:lang w:val="ru-RU"/>
        </w:rPr>
        <w:t>Шарыгин</w:t>
      </w:r>
      <w:proofErr w:type="spellEnd"/>
      <w:r w:rsidRPr="00CB7530">
        <w:rPr>
          <w:rFonts w:ascii="Times New Roman" w:eastAsia="Times New Roman" w:hAnsi="Times New Roman"/>
          <w:color w:val="000000"/>
          <w:sz w:val="24"/>
          <w:lang w:val="ru-RU"/>
        </w:rPr>
        <w:t xml:space="preserve"> И.Ф., Суворова С.Б. и другие, Математика,  </w:t>
      </w:r>
      <w:r>
        <w:rPr>
          <w:rFonts w:ascii="Times New Roman" w:eastAsia="Times New Roman" w:hAnsi="Times New Roman"/>
          <w:color w:val="000000"/>
          <w:sz w:val="24"/>
          <w:lang w:val="ru-RU"/>
        </w:rPr>
        <w:t>6</w:t>
      </w:r>
      <w:r w:rsidRPr="00CB7530">
        <w:rPr>
          <w:rFonts w:ascii="Times New Roman" w:eastAsia="Times New Roman" w:hAnsi="Times New Roman"/>
          <w:color w:val="000000"/>
          <w:sz w:val="24"/>
          <w:lang w:val="ru-RU"/>
        </w:rPr>
        <w:t xml:space="preserve"> класс, Акционерное общество "Издательство "Просвещение";</w:t>
      </w:r>
      <w:r w:rsidR="00CB7530" w:rsidRPr="00CB7530">
        <w:rPr>
          <w:lang w:val="ru-RU"/>
        </w:rPr>
        <w:br/>
      </w:r>
      <w:r w:rsidR="00CB7530" w:rsidRPr="00CB7530">
        <w:rPr>
          <w:rFonts w:ascii="Times New Roman" w:eastAsia="Times New Roman" w:hAnsi="Times New Roman"/>
          <w:color w:val="000000"/>
          <w:sz w:val="24"/>
          <w:lang w:val="ru-RU"/>
        </w:rPr>
        <w:t>Введите свой вариант:</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МЕТОДИЧЕСКИЕ МАТЕРИАЛЫ ДЛЯ УЧИТЕЛЯ</w:t>
      </w:r>
    </w:p>
    <w:p w:rsidR="00747822" w:rsidRPr="00CB7530" w:rsidRDefault="00CB7530">
      <w:pPr>
        <w:autoSpaceDE w:val="0"/>
        <w:autoSpaceDN w:val="0"/>
        <w:spacing w:before="262" w:after="0" w:line="230" w:lineRule="auto"/>
        <w:rPr>
          <w:lang w:val="ru-RU"/>
        </w:rPr>
      </w:pPr>
      <w:r w:rsidRPr="00CB7530">
        <w:rPr>
          <w:rFonts w:ascii="Times New Roman" w:eastAsia="Times New Roman" w:hAnsi="Times New Roman"/>
          <w:b/>
          <w:color w:val="000000"/>
          <w:sz w:val="24"/>
          <w:lang w:val="ru-RU"/>
        </w:rPr>
        <w:t>ЦИФРОВЫЕ ОБРАЗОВАТЕЛЬНЫЕ РЕСУРСЫ И РЕСУРСЫ СЕТИ ИНТЕРНЕТ</w:t>
      </w:r>
    </w:p>
    <w:p w:rsidR="00747822" w:rsidRPr="00CB7530" w:rsidRDefault="00747822">
      <w:pPr>
        <w:rPr>
          <w:lang w:val="ru-RU"/>
        </w:rPr>
        <w:sectPr w:rsidR="00747822" w:rsidRPr="00CB7530">
          <w:pgSz w:w="11900" w:h="16840"/>
          <w:pgMar w:top="298" w:right="650" w:bottom="1440" w:left="666" w:header="720" w:footer="720" w:gutter="0"/>
          <w:cols w:space="720" w:equalWidth="0">
            <w:col w:w="10584" w:space="0"/>
          </w:cols>
          <w:docGrid w:linePitch="360"/>
        </w:sectPr>
      </w:pPr>
    </w:p>
    <w:p w:rsidR="00747822" w:rsidRPr="00CB7530" w:rsidRDefault="00747822">
      <w:pPr>
        <w:autoSpaceDE w:val="0"/>
        <w:autoSpaceDN w:val="0"/>
        <w:spacing w:after="78" w:line="220" w:lineRule="exact"/>
        <w:rPr>
          <w:lang w:val="ru-RU"/>
        </w:rPr>
      </w:pPr>
    </w:p>
    <w:p w:rsidR="00747822" w:rsidRPr="00CB7530" w:rsidRDefault="00CB7530">
      <w:pPr>
        <w:autoSpaceDE w:val="0"/>
        <w:autoSpaceDN w:val="0"/>
        <w:spacing w:after="0" w:line="398" w:lineRule="auto"/>
        <w:ind w:right="432"/>
        <w:rPr>
          <w:lang w:val="ru-RU"/>
        </w:rPr>
      </w:pPr>
      <w:r w:rsidRPr="00CB7530">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CB7530">
        <w:rPr>
          <w:lang w:val="ru-RU"/>
        </w:rPr>
        <w:br/>
      </w:r>
      <w:r w:rsidRPr="00CB7530">
        <w:rPr>
          <w:rFonts w:ascii="Times New Roman" w:eastAsia="Times New Roman" w:hAnsi="Times New Roman"/>
          <w:color w:val="000000"/>
          <w:sz w:val="24"/>
          <w:lang w:val="ru-RU"/>
        </w:rPr>
        <w:t xml:space="preserve">Интерактивный комплекс </w:t>
      </w:r>
      <w:r w:rsidRPr="00CB7530">
        <w:rPr>
          <w:lang w:val="ru-RU"/>
        </w:rPr>
        <w:br/>
      </w:r>
      <w:r w:rsidRPr="00CB7530">
        <w:rPr>
          <w:rFonts w:ascii="Times New Roman" w:eastAsia="Times New Roman" w:hAnsi="Times New Roman"/>
          <w:b/>
          <w:color w:val="000000"/>
          <w:sz w:val="24"/>
          <w:lang w:val="ru-RU"/>
        </w:rPr>
        <w:t>ОБОРУДОВАНИЕ ДЛЯ ПРОВЕДЕНИЯ ЛАБОРАТОРНЫХ И ПРАКТИЧЕСКИХ РАБОТ</w:t>
      </w:r>
    </w:p>
    <w:p w:rsidR="00747822" w:rsidRPr="00CB7530" w:rsidRDefault="00747822">
      <w:pPr>
        <w:rPr>
          <w:lang w:val="ru-RU"/>
        </w:rPr>
        <w:sectPr w:rsidR="00747822" w:rsidRPr="00CB7530">
          <w:pgSz w:w="11900" w:h="16840"/>
          <w:pgMar w:top="298" w:right="650" w:bottom="1440" w:left="666" w:header="720" w:footer="720" w:gutter="0"/>
          <w:cols w:space="720" w:equalWidth="0">
            <w:col w:w="10584" w:space="0"/>
          </w:cols>
          <w:docGrid w:linePitch="360"/>
        </w:sectPr>
      </w:pPr>
    </w:p>
    <w:p w:rsidR="00CB7530" w:rsidRPr="00CB7530" w:rsidRDefault="00CB7530">
      <w:pPr>
        <w:rPr>
          <w:lang w:val="ru-RU"/>
        </w:rPr>
      </w:pPr>
    </w:p>
    <w:sectPr w:rsidR="00CB7530" w:rsidRPr="00CB7530"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B7E17D9"/>
    <w:multiLevelType w:val="multilevel"/>
    <w:tmpl w:val="303CC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7263115"/>
    <w:multiLevelType w:val="multilevel"/>
    <w:tmpl w:val="530A1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2D4A1D"/>
    <w:multiLevelType w:val="hybridMultilevel"/>
    <w:tmpl w:val="B5E6C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9138F"/>
    <w:multiLevelType w:val="multilevel"/>
    <w:tmpl w:val="1D6C1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220A73"/>
    <w:multiLevelType w:val="multilevel"/>
    <w:tmpl w:val="2ADC8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C633270"/>
    <w:multiLevelType w:val="multilevel"/>
    <w:tmpl w:val="82323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F2B79F7"/>
    <w:multiLevelType w:val="multilevel"/>
    <w:tmpl w:val="A7BC43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FBC6B27"/>
    <w:multiLevelType w:val="multilevel"/>
    <w:tmpl w:val="13FAB6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7375A4C"/>
    <w:multiLevelType w:val="multilevel"/>
    <w:tmpl w:val="A91E90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15"/>
  </w:num>
  <w:num w:numId="12">
    <w:abstractNumId w:val="16"/>
  </w:num>
  <w:num w:numId="13">
    <w:abstractNumId w:val="17"/>
  </w:num>
  <w:num w:numId="14">
    <w:abstractNumId w:val="14"/>
  </w:num>
  <w:num w:numId="15">
    <w:abstractNumId w:val="10"/>
  </w:num>
  <w:num w:numId="16">
    <w:abstractNumId w:val="13"/>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673F1"/>
    <w:rsid w:val="00195363"/>
    <w:rsid w:val="0029639D"/>
    <w:rsid w:val="002E5527"/>
    <w:rsid w:val="00326F90"/>
    <w:rsid w:val="003C042B"/>
    <w:rsid w:val="00477359"/>
    <w:rsid w:val="004E693D"/>
    <w:rsid w:val="00747822"/>
    <w:rsid w:val="00786204"/>
    <w:rsid w:val="00810528"/>
    <w:rsid w:val="008A0429"/>
    <w:rsid w:val="00955B90"/>
    <w:rsid w:val="00AA1D8D"/>
    <w:rsid w:val="00B47730"/>
    <w:rsid w:val="00B971DF"/>
    <w:rsid w:val="00CB0664"/>
    <w:rsid w:val="00CB7530"/>
    <w:rsid w:val="00E04F8C"/>
    <w:rsid w:val="00F92C2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0ED7C9-2604-44B4-97BA-487FC144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4">
    <w:name w:val="Абзац списка1"/>
    <w:basedOn w:val="a1"/>
    <w:rsid w:val="00195363"/>
    <w:pPr>
      <w:ind w:left="720"/>
    </w:pPr>
    <w:rPr>
      <w:rFonts w:ascii="Times New Roman" w:eastAsia="Times New Roman" w:hAnsi="Times New Roman" w:cs="Times New Roman"/>
      <w:sz w:val="24"/>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8099E-2DFA-4ECE-B734-4727AF5B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21</Pages>
  <Words>4529</Words>
  <Characters>25819</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Tamara Zinoveva</cp:lastModifiedBy>
  <cp:revision>6</cp:revision>
  <dcterms:created xsi:type="dcterms:W3CDTF">2022-08-28T00:22:00Z</dcterms:created>
  <dcterms:modified xsi:type="dcterms:W3CDTF">2022-11-09T21:42:00Z</dcterms:modified>
</cp:coreProperties>
</file>