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B6F" w:rsidRPr="00CD0BC8" w:rsidRDefault="00B63F82">
      <w:pPr>
        <w:spacing w:after="0"/>
        <w:ind w:left="120"/>
        <w:rPr>
          <w:lang w:val="ru-RU"/>
        </w:rPr>
      </w:pPr>
      <w:bookmarkStart w:id="0" w:name="block-57287034"/>
      <w:bookmarkStart w:id="1" w:name="_GoBack"/>
      <w:r w:rsidRPr="00B63F82">
        <w:rPr>
          <w:lang w:val="ru-RU"/>
        </w:rPr>
        <w:drawing>
          <wp:inline distT="0" distB="0" distL="0" distR="0" wp14:anchorId="21B77AA1" wp14:editId="67917206">
            <wp:extent cx="6283068" cy="8851900"/>
            <wp:effectExtent l="0" t="0" r="381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7008" cy="8871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7C6B6F" w:rsidRPr="00CD0BC8" w:rsidRDefault="005407DC">
      <w:pPr>
        <w:spacing w:after="0" w:line="264" w:lineRule="auto"/>
        <w:ind w:left="120"/>
        <w:jc w:val="both"/>
        <w:rPr>
          <w:lang w:val="ru-RU"/>
        </w:rPr>
      </w:pPr>
      <w:bookmarkStart w:id="2" w:name="block-57287035"/>
      <w:bookmarkEnd w:id="0"/>
      <w:r w:rsidRPr="00CD0BC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C6B6F" w:rsidRPr="00CD0BC8" w:rsidRDefault="007C6B6F">
      <w:pPr>
        <w:spacing w:after="0" w:line="264" w:lineRule="auto"/>
        <w:ind w:left="120"/>
        <w:jc w:val="both"/>
        <w:rPr>
          <w:lang w:val="ru-RU"/>
        </w:rPr>
      </w:pP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color w:val="000000"/>
          <w:sz w:val="28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</w:t>
      </w:r>
      <w:r w:rsidRPr="00CD0BC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распределениями.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bookmarkStart w:id="3" w:name="b36699e0-a848-4276-9295-9131bc7b4ab1"/>
      <w:r w:rsidRPr="00CD0BC8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3"/>
    </w:p>
    <w:p w:rsidR="007C6B6F" w:rsidRPr="00CD0BC8" w:rsidRDefault="007C6B6F">
      <w:pPr>
        <w:rPr>
          <w:lang w:val="ru-RU"/>
        </w:rPr>
        <w:sectPr w:rsidR="007C6B6F" w:rsidRPr="00CD0BC8">
          <w:pgSz w:w="11906" w:h="16383"/>
          <w:pgMar w:top="1134" w:right="850" w:bottom="1134" w:left="1701" w:header="720" w:footer="720" w:gutter="0"/>
          <w:cols w:space="720"/>
        </w:sectPr>
      </w:pPr>
    </w:p>
    <w:p w:rsidR="007C6B6F" w:rsidRPr="00CD0BC8" w:rsidRDefault="005407DC">
      <w:pPr>
        <w:spacing w:after="0" w:line="264" w:lineRule="auto"/>
        <w:ind w:left="120"/>
        <w:jc w:val="both"/>
        <w:rPr>
          <w:lang w:val="ru-RU"/>
        </w:rPr>
      </w:pPr>
      <w:bookmarkStart w:id="4" w:name="block-57287043"/>
      <w:bookmarkEnd w:id="2"/>
      <w:r w:rsidRPr="00CD0BC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C6B6F" w:rsidRPr="00CD0BC8" w:rsidRDefault="007C6B6F">
      <w:pPr>
        <w:spacing w:after="0" w:line="264" w:lineRule="auto"/>
        <w:ind w:left="120"/>
        <w:jc w:val="both"/>
        <w:rPr>
          <w:lang w:val="ru-RU"/>
        </w:rPr>
      </w:pPr>
    </w:p>
    <w:p w:rsidR="007C6B6F" w:rsidRPr="00CD0BC8" w:rsidRDefault="005407DC">
      <w:pPr>
        <w:spacing w:after="0" w:line="264" w:lineRule="auto"/>
        <w:ind w:left="120"/>
        <w:jc w:val="both"/>
        <w:rPr>
          <w:lang w:val="ru-RU"/>
        </w:rPr>
      </w:pPr>
      <w:r w:rsidRPr="00CD0BC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C6B6F" w:rsidRPr="00CD0BC8" w:rsidRDefault="007C6B6F">
      <w:pPr>
        <w:spacing w:after="0" w:line="264" w:lineRule="auto"/>
        <w:ind w:left="120"/>
        <w:jc w:val="both"/>
        <w:rPr>
          <w:lang w:val="ru-RU"/>
        </w:rPr>
      </w:pP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color w:val="000000"/>
          <w:sz w:val="28"/>
          <w:lang w:val="ru-RU"/>
        </w:rPr>
        <w:t xml:space="preserve">Совместное распределение двух случайных величин. Независимые случайные </w:t>
      </w:r>
      <w:proofErr w:type="spellStart"/>
      <w:proofErr w:type="gramStart"/>
      <w:r w:rsidRPr="00CD0BC8">
        <w:rPr>
          <w:rFonts w:ascii="Times New Roman" w:hAnsi="Times New Roman"/>
          <w:color w:val="000000"/>
          <w:sz w:val="28"/>
          <w:lang w:val="ru-RU"/>
        </w:rPr>
        <w:t>величины.Математическое</w:t>
      </w:r>
      <w:proofErr w:type="spellEnd"/>
      <w:proofErr w:type="gramEnd"/>
      <w:r w:rsidRPr="00CD0BC8">
        <w:rPr>
          <w:rFonts w:ascii="Times New Roman" w:hAnsi="Times New Roman"/>
          <w:color w:val="000000"/>
          <w:sz w:val="28"/>
          <w:lang w:val="ru-RU"/>
        </w:rPr>
        <w:t xml:space="preserve">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7C6B6F" w:rsidRPr="00CD0BC8" w:rsidRDefault="005407DC">
      <w:pPr>
        <w:spacing w:after="0" w:line="264" w:lineRule="auto"/>
        <w:ind w:left="120"/>
        <w:jc w:val="both"/>
        <w:rPr>
          <w:lang w:val="ru-RU"/>
        </w:rPr>
      </w:pPr>
      <w:r w:rsidRPr="00CD0BC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C6B6F" w:rsidRPr="00CD0BC8" w:rsidRDefault="007C6B6F">
      <w:pPr>
        <w:spacing w:after="0" w:line="264" w:lineRule="auto"/>
        <w:ind w:left="120"/>
        <w:jc w:val="both"/>
        <w:rPr>
          <w:lang w:val="ru-RU"/>
        </w:rPr>
      </w:pP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color w:val="000000"/>
          <w:sz w:val="28"/>
          <w:lang w:val="ru-RU"/>
        </w:rPr>
        <w:t xml:space="preserve">Неравенство Чебышёва. Теорема Чебышёва. Теорема Бернулли. Закон больших чисел. Выборочный метод исследований. Выборочные </w:t>
      </w:r>
      <w:r w:rsidRPr="00CD0BC8">
        <w:rPr>
          <w:rFonts w:ascii="Times New Roman" w:hAnsi="Times New Roman"/>
          <w:color w:val="000000"/>
          <w:sz w:val="28"/>
          <w:lang w:val="ru-RU"/>
        </w:rPr>
        <w:lastRenderedPageBreak/>
        <w:t>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7C6B6F" w:rsidRPr="00CD0BC8" w:rsidRDefault="007C6B6F">
      <w:pPr>
        <w:rPr>
          <w:lang w:val="ru-RU"/>
        </w:rPr>
        <w:sectPr w:rsidR="007C6B6F" w:rsidRPr="00CD0BC8">
          <w:pgSz w:w="11906" w:h="16383"/>
          <w:pgMar w:top="1134" w:right="850" w:bottom="1134" w:left="1701" w:header="720" w:footer="720" w:gutter="0"/>
          <w:cols w:space="720"/>
        </w:sectPr>
      </w:pPr>
    </w:p>
    <w:p w:rsidR="007C6B6F" w:rsidRPr="00CD0BC8" w:rsidRDefault="005407DC">
      <w:pPr>
        <w:spacing w:after="0" w:line="264" w:lineRule="auto"/>
        <w:ind w:left="120"/>
        <w:jc w:val="both"/>
        <w:rPr>
          <w:lang w:val="ru-RU"/>
        </w:rPr>
      </w:pPr>
      <w:bookmarkStart w:id="5" w:name="block-57287044"/>
      <w:bookmarkEnd w:id="4"/>
      <w:r w:rsidRPr="00CD0BC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7C6B6F" w:rsidRPr="00CD0BC8" w:rsidRDefault="007C6B6F">
      <w:pPr>
        <w:spacing w:after="0" w:line="264" w:lineRule="auto"/>
        <w:ind w:left="120"/>
        <w:jc w:val="both"/>
        <w:rPr>
          <w:lang w:val="ru-RU"/>
        </w:rPr>
      </w:pPr>
    </w:p>
    <w:p w:rsidR="007C6B6F" w:rsidRPr="00CD0BC8" w:rsidRDefault="005407DC">
      <w:pPr>
        <w:spacing w:after="0" w:line="264" w:lineRule="auto"/>
        <w:ind w:left="120"/>
        <w:jc w:val="both"/>
        <w:rPr>
          <w:lang w:val="ru-RU"/>
        </w:rPr>
      </w:pPr>
      <w:r w:rsidRPr="00CD0BC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C6B6F" w:rsidRPr="00CD0BC8" w:rsidRDefault="007C6B6F">
      <w:pPr>
        <w:spacing w:after="0" w:line="264" w:lineRule="auto"/>
        <w:ind w:left="120"/>
        <w:jc w:val="both"/>
        <w:rPr>
          <w:lang w:val="ru-RU"/>
        </w:rPr>
      </w:pP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D0BC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0BC8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D0BC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0BC8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CD0BC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0BC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D0BC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0BC8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CD0BC8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D0BC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0BC8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D0BC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0BC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7C6B6F" w:rsidRPr="00CD0BC8" w:rsidRDefault="007C6B6F">
      <w:pPr>
        <w:spacing w:after="0" w:line="264" w:lineRule="auto"/>
        <w:ind w:left="120"/>
        <w:jc w:val="both"/>
        <w:rPr>
          <w:lang w:val="ru-RU"/>
        </w:rPr>
      </w:pPr>
    </w:p>
    <w:p w:rsidR="007C6B6F" w:rsidRPr="00CD0BC8" w:rsidRDefault="005407DC">
      <w:pPr>
        <w:spacing w:after="0" w:line="264" w:lineRule="auto"/>
        <w:ind w:left="120"/>
        <w:jc w:val="both"/>
        <w:rPr>
          <w:lang w:val="ru-RU"/>
        </w:rPr>
      </w:pPr>
      <w:r w:rsidRPr="00CD0BC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C6B6F" w:rsidRPr="00CD0BC8" w:rsidRDefault="007C6B6F">
      <w:pPr>
        <w:spacing w:after="0" w:line="264" w:lineRule="auto"/>
        <w:ind w:left="120"/>
        <w:jc w:val="both"/>
        <w:rPr>
          <w:lang w:val="ru-RU"/>
        </w:rPr>
      </w:pPr>
    </w:p>
    <w:p w:rsidR="007C6B6F" w:rsidRPr="00CD0BC8" w:rsidRDefault="005407DC">
      <w:pPr>
        <w:spacing w:after="0" w:line="264" w:lineRule="auto"/>
        <w:ind w:left="120"/>
        <w:jc w:val="both"/>
        <w:rPr>
          <w:lang w:val="ru-RU"/>
        </w:rPr>
      </w:pPr>
      <w:r w:rsidRPr="00CD0BC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CD0BC8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CD0BC8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7C6B6F" w:rsidRPr="00CD0BC8" w:rsidRDefault="007C6B6F">
      <w:pPr>
        <w:spacing w:after="0" w:line="264" w:lineRule="auto"/>
        <w:ind w:left="120"/>
        <w:jc w:val="both"/>
        <w:rPr>
          <w:lang w:val="ru-RU"/>
        </w:rPr>
      </w:pPr>
    </w:p>
    <w:p w:rsidR="007C6B6F" w:rsidRPr="00CD0BC8" w:rsidRDefault="005407DC">
      <w:pPr>
        <w:spacing w:after="0" w:line="264" w:lineRule="auto"/>
        <w:ind w:left="120"/>
        <w:jc w:val="both"/>
        <w:rPr>
          <w:lang w:val="ru-RU"/>
        </w:rPr>
      </w:pPr>
      <w:r w:rsidRPr="00CD0BC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7C6B6F" w:rsidRPr="00CD0BC8" w:rsidRDefault="007C6B6F">
      <w:pPr>
        <w:spacing w:after="0" w:line="264" w:lineRule="auto"/>
        <w:ind w:left="120"/>
        <w:jc w:val="both"/>
        <w:rPr>
          <w:lang w:val="ru-RU"/>
        </w:rPr>
      </w:pPr>
    </w:p>
    <w:p w:rsidR="007C6B6F" w:rsidRPr="00CD0BC8" w:rsidRDefault="005407DC">
      <w:pPr>
        <w:spacing w:after="0" w:line="264" w:lineRule="auto"/>
        <w:ind w:left="120"/>
        <w:jc w:val="both"/>
        <w:rPr>
          <w:lang w:val="ru-RU"/>
        </w:rPr>
      </w:pPr>
      <w:r w:rsidRPr="00CD0BC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CD0BC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D0BC8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C6B6F" w:rsidRPr="00CD0BC8" w:rsidRDefault="007C6B6F">
      <w:pPr>
        <w:spacing w:after="0" w:line="264" w:lineRule="auto"/>
        <w:ind w:left="120"/>
        <w:jc w:val="both"/>
        <w:rPr>
          <w:lang w:val="ru-RU"/>
        </w:rPr>
      </w:pPr>
    </w:p>
    <w:p w:rsidR="007C6B6F" w:rsidRPr="00CD0BC8" w:rsidRDefault="005407DC">
      <w:pPr>
        <w:spacing w:after="0" w:line="264" w:lineRule="auto"/>
        <w:ind w:left="120"/>
        <w:jc w:val="both"/>
        <w:rPr>
          <w:lang w:val="ru-RU"/>
        </w:rPr>
      </w:pPr>
      <w:r w:rsidRPr="00CD0BC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7C6B6F" w:rsidRPr="00CD0BC8" w:rsidRDefault="007C6B6F">
      <w:pPr>
        <w:spacing w:after="0" w:line="264" w:lineRule="auto"/>
        <w:ind w:left="120"/>
        <w:jc w:val="both"/>
        <w:rPr>
          <w:lang w:val="ru-RU"/>
        </w:rPr>
      </w:pP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D0BC8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CD0BC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распределение; 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</w:t>
      </w:r>
      <w:proofErr w:type="spellStart"/>
      <w:r w:rsidRPr="00CD0BC8">
        <w:rPr>
          <w:rFonts w:ascii="Times New Roman" w:hAnsi="Times New Roman"/>
          <w:color w:val="000000"/>
          <w:sz w:val="28"/>
          <w:lang w:val="ru-RU"/>
        </w:rPr>
        <w:t>величин;свободно</w:t>
      </w:r>
      <w:proofErr w:type="spellEnd"/>
      <w:r w:rsidRPr="00CD0BC8">
        <w:rPr>
          <w:rFonts w:ascii="Times New Roman" w:hAnsi="Times New Roman"/>
          <w:color w:val="000000"/>
          <w:sz w:val="28"/>
          <w:lang w:val="ru-RU"/>
        </w:rPr>
        <w:t xml:space="preserve">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распределений. 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D0BC8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CD0BC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распределениями;</w:t>
      </w:r>
    </w:p>
    <w:p w:rsidR="007C6B6F" w:rsidRPr="00CD0BC8" w:rsidRDefault="005407DC">
      <w:pPr>
        <w:spacing w:after="0" w:line="264" w:lineRule="auto"/>
        <w:ind w:firstLine="600"/>
        <w:jc w:val="both"/>
        <w:rPr>
          <w:lang w:val="ru-RU"/>
        </w:rPr>
      </w:pPr>
      <w:r w:rsidRPr="00CD0BC8">
        <w:rPr>
          <w:rFonts w:ascii="Times New Roman" w:hAnsi="Times New Roman"/>
          <w:color w:val="000000"/>
          <w:sz w:val="28"/>
          <w:lang w:val="ru-RU"/>
        </w:rPr>
        <w:t xml:space="preserve">приводить примеры задач, приводящих к показательному распределению, задач, приводящих к нормальному распределению. Оперировать понятиями: функция плотности вероятности показательного распределения, функция плотности вероятности нормального распределения, функция плотности и свойства нормального </w:t>
      </w:r>
      <w:proofErr w:type="spellStart"/>
      <w:proofErr w:type="gramStart"/>
      <w:r w:rsidRPr="00CD0BC8">
        <w:rPr>
          <w:rFonts w:ascii="Times New Roman" w:hAnsi="Times New Roman"/>
          <w:color w:val="000000"/>
          <w:sz w:val="28"/>
          <w:lang w:val="ru-RU"/>
        </w:rPr>
        <w:t>распределения;определять</w:t>
      </w:r>
      <w:proofErr w:type="spellEnd"/>
      <w:proofErr w:type="gramEnd"/>
      <w:r w:rsidRPr="00CD0BC8">
        <w:rPr>
          <w:rFonts w:ascii="Times New Roman" w:hAnsi="Times New Roman"/>
          <w:color w:val="000000"/>
          <w:sz w:val="28"/>
          <w:lang w:val="ru-RU"/>
        </w:rPr>
        <w:t xml:space="preserve"> коэффициент линейной корреляции, выборочный коэффициент корреляции.</w:t>
      </w:r>
    </w:p>
    <w:p w:rsidR="007C6B6F" w:rsidRPr="00CD0BC8" w:rsidRDefault="007C6B6F">
      <w:pPr>
        <w:rPr>
          <w:lang w:val="ru-RU"/>
        </w:rPr>
        <w:sectPr w:rsidR="007C6B6F" w:rsidRPr="00CD0BC8">
          <w:pgSz w:w="11906" w:h="16383"/>
          <w:pgMar w:top="1134" w:right="850" w:bottom="1134" w:left="1701" w:header="720" w:footer="720" w:gutter="0"/>
          <w:cols w:space="720"/>
        </w:sectPr>
      </w:pPr>
    </w:p>
    <w:p w:rsidR="007C6B6F" w:rsidRDefault="005407DC">
      <w:pPr>
        <w:spacing w:after="0"/>
        <w:ind w:left="120"/>
      </w:pPr>
      <w:bookmarkStart w:id="6" w:name="block-57287037"/>
      <w:bookmarkEnd w:id="5"/>
      <w:r w:rsidRPr="00CD0B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C6B6F" w:rsidRDefault="005407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7C6B6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6B6F" w:rsidRDefault="007C6B6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6B6F" w:rsidRDefault="007C6B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B6F" w:rsidRDefault="007C6B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B6F" w:rsidRDefault="007C6B6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6B6F" w:rsidRDefault="007C6B6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6B6F" w:rsidRDefault="007C6B6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6B6F" w:rsidRDefault="007C6B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B6F" w:rsidRDefault="007C6B6F"/>
        </w:tc>
      </w:tr>
      <w:tr w:rsidR="007C6B6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/>
              <w:ind w:left="135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/>
              <w:ind w:left="135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/>
              <w:ind w:left="135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C6B6F" w:rsidRDefault="007C6B6F"/>
        </w:tc>
      </w:tr>
    </w:tbl>
    <w:p w:rsidR="007C6B6F" w:rsidRDefault="007C6B6F">
      <w:pPr>
        <w:sectPr w:rsidR="007C6B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6B6F" w:rsidRDefault="005407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7C6B6F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6B6F" w:rsidRDefault="007C6B6F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6B6F" w:rsidRDefault="007C6B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B6F" w:rsidRDefault="007C6B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B6F" w:rsidRDefault="007C6B6F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6B6F" w:rsidRDefault="007C6B6F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6B6F" w:rsidRDefault="007C6B6F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6B6F" w:rsidRDefault="007C6B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B6F" w:rsidRDefault="007C6B6F"/>
        </w:tc>
      </w:tr>
      <w:tr w:rsidR="007C6B6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/>
              <w:ind w:left="135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/>
              <w:ind w:left="135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7C6B6F" w:rsidRDefault="007C6B6F"/>
        </w:tc>
      </w:tr>
    </w:tbl>
    <w:p w:rsidR="007C6B6F" w:rsidRDefault="007C6B6F">
      <w:pPr>
        <w:sectPr w:rsidR="007C6B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6B6F" w:rsidRDefault="007C6B6F">
      <w:pPr>
        <w:sectPr w:rsidR="007C6B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6B6F" w:rsidRDefault="005407DC">
      <w:pPr>
        <w:spacing w:after="0"/>
        <w:ind w:left="120"/>
      </w:pPr>
      <w:bookmarkStart w:id="7" w:name="block-5728703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C6B6F" w:rsidRDefault="005407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7"/>
        <w:gridCol w:w="4424"/>
        <w:gridCol w:w="2504"/>
        <w:gridCol w:w="2416"/>
        <w:gridCol w:w="2865"/>
      </w:tblGrid>
      <w:tr w:rsidR="007C6B6F">
        <w:trPr>
          <w:trHeight w:val="144"/>
          <w:tblCellSpacing w:w="20" w:type="nil"/>
        </w:trPr>
        <w:tc>
          <w:tcPr>
            <w:tcW w:w="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6B6F" w:rsidRDefault="007C6B6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6B6F" w:rsidRDefault="007C6B6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B6F" w:rsidRDefault="007C6B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B6F" w:rsidRDefault="007C6B6F"/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6B6F" w:rsidRDefault="007C6B6F">
            <w:pPr>
              <w:spacing w:after="0"/>
              <w:ind w:left="135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6B6F" w:rsidRDefault="007C6B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B6F" w:rsidRDefault="007C6B6F"/>
        </w:tc>
      </w:tr>
      <w:tr w:rsidR="007C6B6F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/>
              <w:ind w:left="135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/>
              <w:ind w:left="135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/>
              <w:ind w:left="135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/>
              <w:ind w:left="135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/>
              <w:ind w:left="135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/>
              <w:ind w:left="135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/>
              <w:ind w:left="135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/>
              <w:ind w:left="135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/>
              <w:ind w:left="135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/>
              <w:ind w:left="135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/>
              <w:ind w:left="135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/>
              <w:ind w:left="135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/>
              <w:ind w:left="135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/>
              <w:ind w:left="135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/>
              <w:ind w:left="135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/>
              <w:ind w:left="135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/>
              <w:ind w:left="135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/>
              <w:ind w:left="135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геометрического распределения</w:t>
            </w:r>
            <w:proofErr w:type="gramStart"/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. .</w:t>
            </w:r>
            <w:proofErr w:type="gramEnd"/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CD0B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/>
              <w:ind w:left="135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/>
              <w:ind w:left="135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04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C6B6F" w:rsidRDefault="007C6B6F"/>
        </w:tc>
      </w:tr>
    </w:tbl>
    <w:p w:rsidR="007C6B6F" w:rsidRDefault="007C6B6F">
      <w:pPr>
        <w:sectPr w:rsidR="007C6B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6B6F" w:rsidRDefault="005407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2"/>
        <w:gridCol w:w="2369"/>
        <w:gridCol w:w="2316"/>
        <w:gridCol w:w="2765"/>
      </w:tblGrid>
      <w:tr w:rsidR="007C6B6F">
        <w:trPr>
          <w:trHeight w:val="144"/>
          <w:tblCellSpacing w:w="20" w:type="nil"/>
        </w:trPr>
        <w:tc>
          <w:tcPr>
            <w:tcW w:w="7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6B6F" w:rsidRDefault="007C6B6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6B6F" w:rsidRDefault="007C6B6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B6F" w:rsidRDefault="007C6B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B6F" w:rsidRDefault="007C6B6F"/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6B6F" w:rsidRDefault="007C6B6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6B6F" w:rsidRDefault="007C6B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B6F" w:rsidRDefault="007C6B6F"/>
        </w:tc>
      </w:tr>
      <w:tr w:rsidR="007C6B6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6B6F" w:rsidRDefault="00CD0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CD0B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/>
              <w:ind w:left="135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/>
              <w:ind w:left="135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/>
              <w:ind w:left="135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/>
              <w:ind w:left="135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/>
              <w:ind w:left="135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/>
              <w:ind w:left="135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/>
              <w:ind w:left="135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/>
              <w:ind w:left="135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/>
              <w:ind w:left="135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/>
              <w:ind w:left="135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/>
              <w:ind w:left="135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/>
              <w:ind w:left="135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/>
              <w:ind w:left="135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/>
              <w:ind w:left="135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/>
              <w:ind w:left="135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/>
              <w:ind w:left="135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/>
              <w:ind w:left="135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/>
              <w:ind w:left="135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/>
              <w:ind w:left="135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/>
              <w:ind w:left="135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CD0B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/>
              <w:ind w:left="135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/>
              <w:ind w:left="135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C6B6F" w:rsidRDefault="007C6B6F">
            <w:pPr>
              <w:spacing w:after="0"/>
              <w:ind w:left="135"/>
            </w:pPr>
          </w:p>
        </w:tc>
      </w:tr>
      <w:tr w:rsidR="007C6B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/>
              <w:ind w:left="135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C6B6F" w:rsidRDefault="005407DC" w:rsidP="00CD0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D0BC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C6B6F" w:rsidRDefault="007C6B6F"/>
        </w:tc>
      </w:tr>
    </w:tbl>
    <w:p w:rsidR="007C6B6F" w:rsidRDefault="007C6B6F">
      <w:pPr>
        <w:sectPr w:rsidR="007C6B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6B6F" w:rsidRDefault="007C6B6F">
      <w:pPr>
        <w:sectPr w:rsidR="007C6B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6B6F" w:rsidRPr="00CD0BC8" w:rsidRDefault="005407DC">
      <w:pPr>
        <w:spacing w:before="199" w:after="199"/>
        <w:ind w:left="120"/>
        <w:rPr>
          <w:lang w:val="ru-RU"/>
        </w:rPr>
      </w:pPr>
      <w:bookmarkStart w:id="8" w:name="block-57287038"/>
      <w:bookmarkEnd w:id="7"/>
      <w:r w:rsidRPr="00CD0BC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7C6B6F" w:rsidRDefault="005407D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7C6B6F" w:rsidRDefault="007C6B6F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481"/>
      </w:tblGrid>
      <w:tr w:rsidR="007C6B6F" w:rsidRPr="00B63F82">
        <w:trPr>
          <w:trHeight w:val="144"/>
        </w:trPr>
        <w:tc>
          <w:tcPr>
            <w:tcW w:w="174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261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/>
              <w:ind w:left="135"/>
              <w:rPr>
                <w:lang w:val="ru-RU"/>
              </w:rPr>
            </w:pPr>
            <w:r w:rsidRPr="00CD0B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7C6B6F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7C6B6F" w:rsidRPr="00B63F82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/>
              <w:ind w:left="135"/>
              <w:jc w:val="both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Читать и строить таблицы и диаграммы</w:t>
            </w:r>
          </w:p>
        </w:tc>
      </w:tr>
      <w:tr w:rsidR="007C6B6F" w:rsidRPr="00B63F82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/>
              <w:ind w:left="135"/>
              <w:jc w:val="both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среднее арифметическое, медиана, наибольшее, наименьшее значение, размах массива числовых данных</w:t>
            </w:r>
          </w:p>
        </w:tc>
      </w:tr>
      <w:tr w:rsidR="007C6B6F" w:rsidRPr="00B63F82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/>
              <w:ind w:left="135"/>
              <w:jc w:val="both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</w:t>
            </w:r>
          </w:p>
        </w:tc>
      </w:tr>
      <w:tr w:rsidR="007C6B6F" w:rsidRPr="00B63F82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/>
              <w:ind w:left="135"/>
              <w:jc w:val="both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</w:t>
            </w:r>
          </w:p>
        </w:tc>
      </w:tr>
      <w:tr w:rsidR="007C6B6F" w:rsidRPr="00B63F82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/>
              <w:ind w:left="135"/>
              <w:jc w:val="both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условная вероятность, независимые события; находить вероятности с помощью правила умножения, с помощью дерева случайного опыта</w:t>
            </w:r>
          </w:p>
        </w:tc>
      </w:tr>
      <w:tr w:rsidR="007C6B6F" w:rsidRPr="00B63F82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/>
              <w:ind w:left="135"/>
              <w:jc w:val="both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комбинаторное правило умножения при решении задач</w:t>
            </w:r>
          </w:p>
        </w:tc>
      </w:tr>
      <w:tr w:rsidR="007C6B6F" w:rsidRPr="00B63F82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/>
              <w:ind w:left="135"/>
              <w:jc w:val="both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успеха, находить вероятности событий в серии испытаний Бернулли</w:t>
            </w:r>
          </w:p>
        </w:tc>
      </w:tr>
      <w:tr w:rsidR="007C6B6F" w:rsidRPr="00B63F82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/>
              <w:ind w:left="135"/>
              <w:jc w:val="both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случайная величина, распределение вероятностей, диаграмма распределения</w:t>
            </w:r>
          </w:p>
        </w:tc>
      </w:tr>
    </w:tbl>
    <w:p w:rsidR="007C6B6F" w:rsidRDefault="005407D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7C6B6F" w:rsidRDefault="007C6B6F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481"/>
      </w:tblGrid>
      <w:tr w:rsidR="007C6B6F" w:rsidRPr="00B63F82">
        <w:trPr>
          <w:trHeight w:val="144"/>
        </w:trPr>
        <w:tc>
          <w:tcPr>
            <w:tcW w:w="1661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387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/>
              <w:ind w:left="135"/>
              <w:rPr>
                <w:lang w:val="ru-RU"/>
              </w:rPr>
            </w:pPr>
            <w:r w:rsidRPr="00CD0B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7C6B6F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7C6B6F" w:rsidRPr="00B63F82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/>
              <w:ind w:left="135"/>
              <w:jc w:val="both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Сравнивать вероятности значений случайной </w:t>
            </w:r>
            <w:proofErr w:type="spellStart"/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величиныпо</w:t>
            </w:r>
            <w:proofErr w:type="spellEnd"/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распределению или с помощью диаграмм</w:t>
            </w:r>
          </w:p>
        </w:tc>
      </w:tr>
      <w:tr w:rsidR="007C6B6F" w:rsidRPr="00B63F82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/>
              <w:ind w:left="135"/>
              <w:jc w:val="both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понятием математического ожидания, приводить примеры того, как применяется математическое ожидание случайной величины, находить математическое ожидание по данному распределению</w:t>
            </w:r>
          </w:p>
        </w:tc>
      </w:tr>
      <w:tr w:rsidR="007C6B6F" w:rsidRPr="00B63F82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/>
              <w:ind w:left="135"/>
              <w:jc w:val="both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законе больших чисел</w:t>
            </w:r>
          </w:p>
        </w:tc>
      </w:tr>
      <w:tr w:rsidR="007C6B6F" w:rsidRPr="00B63F82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/>
              <w:ind w:left="135"/>
              <w:jc w:val="both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нормальном распределении</w:t>
            </w:r>
          </w:p>
        </w:tc>
      </w:tr>
    </w:tbl>
    <w:p w:rsidR="007C6B6F" w:rsidRPr="00CD0BC8" w:rsidRDefault="007C6B6F">
      <w:pPr>
        <w:spacing w:after="0"/>
        <w:ind w:left="120"/>
        <w:rPr>
          <w:lang w:val="ru-RU"/>
        </w:rPr>
      </w:pPr>
    </w:p>
    <w:p w:rsidR="007C6B6F" w:rsidRPr="00CD0BC8" w:rsidRDefault="007C6B6F">
      <w:pPr>
        <w:rPr>
          <w:lang w:val="ru-RU"/>
        </w:rPr>
        <w:sectPr w:rsidR="007C6B6F" w:rsidRPr="00CD0BC8">
          <w:pgSz w:w="11906" w:h="16383"/>
          <w:pgMar w:top="1134" w:right="850" w:bottom="1134" w:left="1701" w:header="720" w:footer="720" w:gutter="0"/>
          <w:cols w:space="720"/>
        </w:sectPr>
      </w:pPr>
    </w:p>
    <w:p w:rsidR="007C6B6F" w:rsidRDefault="005407DC">
      <w:pPr>
        <w:spacing w:before="199" w:after="199"/>
        <w:ind w:left="120"/>
      </w:pPr>
      <w:bookmarkStart w:id="9" w:name="block-5728703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7C6B6F" w:rsidRDefault="005407D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7C6B6F" w:rsidRDefault="007C6B6F">
      <w:pPr>
        <w:spacing w:before="199" w:after="199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1"/>
        <w:gridCol w:w="8544"/>
      </w:tblGrid>
      <w:tr w:rsidR="007C6B6F">
        <w:trPr>
          <w:trHeight w:val="144"/>
        </w:trPr>
        <w:tc>
          <w:tcPr>
            <w:tcW w:w="81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1368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</w:tr>
      <w:tr w:rsidR="007C6B6F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7C6B6F" w:rsidRPr="00B63F82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/>
              <w:ind w:left="135"/>
              <w:jc w:val="both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</w:t>
            </w:r>
          </w:p>
        </w:tc>
      </w:tr>
      <w:tr w:rsidR="007C6B6F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both"/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Элементарные события (исходы). Вероятность случайного события. Близость </w:t>
            </w:r>
            <w:proofErr w:type="spellStart"/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частотыи</w:t>
            </w:r>
            <w:proofErr w:type="spellEnd"/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вероятности событий. Случайные 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опытахс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равновозможными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</w:tr>
      <w:tr w:rsidR="007C6B6F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both"/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</w:tr>
      <w:tr w:rsidR="007C6B6F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both"/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Умножение вероятностей. Дерево случайного эксперимента.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</w:tr>
      <w:tr w:rsidR="007C6B6F" w:rsidRPr="00B63F82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/>
              <w:ind w:left="135"/>
              <w:jc w:val="both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факториал. Число сочетаний. Треугольник Паскаля. Формула бинома Ньютона</w:t>
            </w:r>
          </w:p>
        </w:tc>
      </w:tr>
      <w:tr w:rsidR="007C6B6F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both"/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Бинарный случайный опыт (испытание), успех и неудача. Независимые испытания. Серия независимых испытаний до первого успеха.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</w:tr>
      <w:tr w:rsidR="007C6B6F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both"/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величина. Распределение вероятностей. Диаграмма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</w:p>
        </w:tc>
      </w:tr>
    </w:tbl>
    <w:p w:rsidR="007C6B6F" w:rsidRDefault="007C6B6F">
      <w:pPr>
        <w:spacing w:after="0"/>
        <w:ind w:left="120"/>
      </w:pPr>
    </w:p>
    <w:p w:rsidR="007C6B6F" w:rsidRDefault="005407D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7C6B6F" w:rsidRDefault="007C6B6F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8362"/>
      </w:tblGrid>
      <w:tr w:rsidR="007C6B6F">
        <w:trPr>
          <w:trHeight w:val="144"/>
        </w:trPr>
        <w:tc>
          <w:tcPr>
            <w:tcW w:w="113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1317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</w:tr>
      <w:tr w:rsidR="007C6B6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7C6B6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both"/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распределений</w:t>
            </w:r>
            <w:proofErr w:type="spellEnd"/>
          </w:p>
        </w:tc>
      </w:tr>
      <w:tr w:rsidR="007C6B6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both"/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больших чисел и его роль в науке, природе и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</w:tr>
      <w:tr w:rsidR="007C6B6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5"/>
              <w:jc w:val="both"/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Понятие о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распределении</w:t>
            </w:r>
            <w:proofErr w:type="spellEnd"/>
          </w:p>
        </w:tc>
      </w:tr>
    </w:tbl>
    <w:p w:rsidR="007C6B6F" w:rsidRDefault="007C6B6F">
      <w:pPr>
        <w:spacing w:after="0"/>
        <w:ind w:left="120"/>
      </w:pPr>
    </w:p>
    <w:p w:rsidR="007C6B6F" w:rsidRDefault="007C6B6F">
      <w:pPr>
        <w:sectPr w:rsidR="007C6B6F">
          <w:pgSz w:w="11906" w:h="16383"/>
          <w:pgMar w:top="1134" w:right="850" w:bottom="1134" w:left="1701" w:header="720" w:footer="720" w:gutter="0"/>
          <w:cols w:space="720"/>
        </w:sectPr>
      </w:pPr>
    </w:p>
    <w:p w:rsidR="007C6B6F" w:rsidRPr="00CD0BC8" w:rsidRDefault="005407DC">
      <w:pPr>
        <w:spacing w:before="199" w:after="199" w:line="336" w:lineRule="auto"/>
        <w:ind w:left="120"/>
        <w:rPr>
          <w:lang w:val="ru-RU"/>
        </w:rPr>
      </w:pPr>
      <w:bookmarkStart w:id="10" w:name="block-57287041"/>
      <w:bookmarkEnd w:id="9"/>
      <w:r w:rsidRPr="00CD0BC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ЕГЭ ПО МАТЕМАТИКЕ ТРЕБОВАНИЯ К РЕЗУЛЬТАТАМ ОСВОЕНИЯ ОСНОВНОЙ ОБРАЗОВАТЕЛЬНОЙ ПРОГРАММЫ СРЕДНЕГО ОБЩЕГО ОБРАЗОВАНИЯ</w:t>
      </w:r>
    </w:p>
    <w:p w:rsidR="007C6B6F" w:rsidRPr="00CD0BC8" w:rsidRDefault="007C6B6F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22"/>
        <w:gridCol w:w="7433"/>
      </w:tblGrid>
      <w:tr w:rsidR="007C6B6F" w:rsidRPr="00B63F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30"/>
            </w:pPr>
            <w:r w:rsidRPr="00CD0B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требования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/>
              <w:ind w:left="130"/>
              <w:rPr>
                <w:lang w:val="ru-RU"/>
              </w:rPr>
            </w:pPr>
            <w:r w:rsidRPr="00CD0B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7C6B6F" w:rsidRPr="00B63F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Владение методами доказательств, алгоритмами решения задач; умение 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</w:t>
            </w:r>
            <w:proofErr w:type="spellStart"/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контрпримеры</w:t>
            </w:r>
            <w:proofErr w:type="spellEnd"/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, использовать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задач</w:t>
            </w:r>
          </w:p>
        </w:tc>
      </w:tr>
      <w:tr w:rsidR="007C6B6F" w:rsidRPr="00B63F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синус,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 знакомство с различными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дробно-рациональных выражений; умение оперировать понятиями: последовательность, </w:t>
            </w: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арифметическая прогрессия, геометрическая прогрессия, бесконечно убывающая геометрическая прогрессия; умение задавать последовательности, в том числе с помощью рекуррентных формул; умение оперировать понятиями: комплексное число,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приводить примеры использования комплексных чисел; оперировать понятиями: матрица 2×2 и 3×3, определитель матрицы, геометрический смысл определителя</w:t>
            </w:r>
          </w:p>
        </w:tc>
      </w:tr>
      <w:tr w:rsidR="007C6B6F" w:rsidRPr="00B63F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приёмов; решать уравнения, неравенства и системы с параметром;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</w:tr>
      <w:tr w:rsidR="007C6B6F" w:rsidRPr="00B63F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функция, чётность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геометрический и физический смысл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 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для нахождения наилучшего решения в прикладных, в том числе социально-экономических и физических задачах; находить площади и объёмы фигур с помощью </w:t>
            </w: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интеграла; приводить примеры математического моделирования с помощью дифференциальных уравнений</w:t>
            </w:r>
          </w:p>
        </w:tc>
      </w:tr>
      <w:tr w:rsidR="007C6B6F" w:rsidRPr="00B63F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функции; умение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учебных предметов и задач из реальной жизни; выражать формулами зависимости между величинами;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 систем</w:t>
            </w:r>
          </w:p>
        </w:tc>
      </w:tr>
      <w:tr w:rsidR="007C6B6F" w:rsidRPr="00B63F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 умение моделировать реальные ситуации на языке математики;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</w:t>
            </w:r>
          </w:p>
        </w:tc>
      </w:tr>
      <w:tr w:rsidR="007C6B6F" w:rsidRPr="00B63F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 графически исследовать совместные наблюдения с помощью диаграмм рассеивания и линейной регрессии</w:t>
            </w:r>
          </w:p>
        </w:tc>
      </w:tr>
      <w:tr w:rsidR="007C6B6F" w:rsidRPr="00B63F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и случайное событие, вероятность случайного события; умение вычислять вероятность с использованием графических методов; применять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умение оперировать понятиями: случайная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общественных явлениях; умение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7C6B6F" w:rsidRPr="00B63F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точка, прямая, плоскость, пространство, отрезок, луч, величина угла, плоский угол, двугранный угол, трёхгранный 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точки до плоскости, расстояние между прямыми, расстояние между плоскостями; умение использовать при решении задач изученные факты и теоремы планиметрии; умение оценивать размеры объектов окружающего мира;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 w:rsidR="007C6B6F" w:rsidRPr="00B63F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и поверхность вращения, цилиндр, конус, шар, сфера, площадь сферы, площадь поверхности пирамиды, призмы, конуса, цилиндра, объём куба, прямоугольного параллелепипеда, пирамиды, призмы, цилиндра, </w:t>
            </w: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конуса, шара, развёртка поверхности, сечения конуса и цилиндра, параллельные оси или основанию, сечение шара, плоскость, касающаяся сферы, цилиндра, конуса; умение строить сечение многогранника, изображать многогранники, фигуры и поверхности вращения, их сечения, в том числе с помощью электронных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 или опровергать их; умение проводить классификацию фигур по различным признакам, выполнять необходимые дополнительные построения</w:t>
            </w:r>
          </w:p>
        </w:tc>
      </w:tr>
      <w:tr w:rsidR="007C6B6F" w:rsidRPr="00B63F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предметов и из реальной жизни; умение вычислять геометрические величины (длина, угол, площадь, объём, площадь поверхности), используя изученные формулы </w:t>
            </w:r>
            <w:r w:rsidRPr="00CD0BC8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отношение объёмов подобных фигур</w:t>
            </w:r>
          </w:p>
        </w:tc>
      </w:tr>
      <w:tr w:rsidR="007C6B6F" w:rsidRPr="00B63F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7C6B6F" w:rsidRPr="00B63F8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выбирать подходящий метод для решения задачи; понимание 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</w:t>
            </w: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математических открытий российской и мировой математической науки</w:t>
            </w:r>
          </w:p>
        </w:tc>
      </w:tr>
    </w:tbl>
    <w:p w:rsidR="007C6B6F" w:rsidRPr="00CD0BC8" w:rsidRDefault="007C6B6F">
      <w:pPr>
        <w:rPr>
          <w:lang w:val="ru-RU"/>
        </w:rPr>
        <w:sectPr w:rsidR="007C6B6F" w:rsidRPr="00CD0BC8">
          <w:pgSz w:w="11906" w:h="16383"/>
          <w:pgMar w:top="1134" w:right="850" w:bottom="1134" w:left="1701" w:header="720" w:footer="720" w:gutter="0"/>
          <w:cols w:space="720"/>
        </w:sectPr>
      </w:pPr>
    </w:p>
    <w:p w:rsidR="007C6B6F" w:rsidRPr="00CD0BC8" w:rsidRDefault="005407DC">
      <w:pPr>
        <w:spacing w:before="199" w:after="199" w:line="336" w:lineRule="auto"/>
        <w:ind w:left="120"/>
        <w:rPr>
          <w:lang w:val="ru-RU"/>
        </w:rPr>
      </w:pPr>
      <w:bookmarkStart w:id="11" w:name="block-57287042"/>
      <w:bookmarkEnd w:id="10"/>
      <w:r w:rsidRPr="00CD0BC8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ЕГЭ ПО МАТЕМАТИКЕ</w:t>
      </w:r>
    </w:p>
    <w:p w:rsidR="007C6B6F" w:rsidRPr="00CD0BC8" w:rsidRDefault="007C6B6F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8399"/>
      </w:tblGrid>
      <w:tr w:rsidR="007C6B6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92"/>
            </w:pPr>
            <w:r w:rsidRPr="00CD0B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7C6B6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7C6B6F" w:rsidRPr="00B63F82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7C6B6F" w:rsidRPr="00B63F82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 w:rsidR="007C6B6F" w:rsidRPr="00B63F82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7C6B6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12" w:lineRule="auto"/>
              <w:ind w:left="234"/>
              <w:jc w:val="both"/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</w:tr>
      <w:tr w:rsidR="007C6B6F" w:rsidRPr="00B63F82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7C6B6F" w:rsidRPr="00B63F82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7C6B6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12" w:lineRule="auto"/>
              <w:ind w:left="234"/>
              <w:jc w:val="both"/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Арифметические операции с действительными числами.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</w:p>
        </w:tc>
      </w:tr>
      <w:tr w:rsidR="007C6B6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</w:tr>
      <w:tr w:rsidR="007C6B6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</w:tr>
      <w:tr w:rsidR="007C6B6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7C6B6F" w:rsidRPr="00B63F82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уравнения</w:t>
            </w:r>
          </w:p>
        </w:tc>
      </w:tr>
      <w:tr w:rsidR="007C6B6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</w:tr>
      <w:tr w:rsidR="007C6B6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</w:tr>
      <w:tr w:rsidR="007C6B6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</w:tr>
      <w:tr w:rsidR="007C6B6F" w:rsidRPr="00B63F82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неравенства</w:t>
            </w:r>
          </w:p>
        </w:tc>
      </w:tr>
      <w:tr w:rsidR="007C6B6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7C6B6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7C6B6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7C6B6F" w:rsidRPr="00B63F82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уравнений и неравенств</w:t>
            </w:r>
          </w:p>
        </w:tc>
      </w:tr>
      <w:tr w:rsidR="007C6B6F" w:rsidRPr="00B63F82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неравенства и системы с параметрами</w:t>
            </w:r>
          </w:p>
        </w:tc>
      </w:tr>
      <w:tr w:rsidR="007C6B6F" w:rsidRPr="00B63F82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</w:t>
            </w:r>
          </w:p>
        </w:tc>
      </w:tr>
      <w:tr w:rsidR="007C6B6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</w:p>
        </w:tc>
      </w:tr>
      <w:tr w:rsidR="007C6B6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12" w:lineRule="auto"/>
              <w:ind w:left="234"/>
              <w:jc w:val="both"/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Взаимно обратные функции. Чётные и нечётные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</w:tr>
      <w:tr w:rsidR="007C6B6F" w:rsidRPr="00B63F82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значений функции. Нули функции. Промежутки </w:t>
            </w:r>
            <w:proofErr w:type="spellStart"/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знакопостоянства</w:t>
            </w:r>
            <w:proofErr w:type="spellEnd"/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7C6B6F" w:rsidRPr="00B63F82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7C6B6F" w:rsidRPr="00B63F82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7C6B6F" w:rsidRPr="00B63F82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7C6B6F" w:rsidRPr="00B63F82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 w:rsidR="007C6B6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последовательностей</w:t>
            </w:r>
            <w:proofErr w:type="spellEnd"/>
          </w:p>
        </w:tc>
      </w:tr>
      <w:tr w:rsidR="007C6B6F" w:rsidRPr="00B63F82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7C6B6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</w:p>
        </w:tc>
      </w:tr>
      <w:tr w:rsidR="007C6B6F" w:rsidRPr="00B63F82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Производные элементарных функций</w:t>
            </w:r>
          </w:p>
        </w:tc>
      </w:tr>
      <w:tr w:rsidR="007C6B6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12" w:lineRule="auto"/>
              <w:ind w:left="234"/>
              <w:jc w:val="both"/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наибольшего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наименьшего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отрезке</w:t>
            </w:r>
            <w:proofErr w:type="spellEnd"/>
          </w:p>
        </w:tc>
      </w:tr>
      <w:tr w:rsidR="007C6B6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</w:tr>
      <w:tr w:rsidR="007C6B6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  <w:proofErr w:type="spellEnd"/>
          </w:p>
        </w:tc>
      </w:tr>
      <w:tr w:rsidR="007C6B6F" w:rsidRPr="00B63F82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</w:t>
            </w:r>
          </w:p>
        </w:tc>
      </w:tr>
      <w:tr w:rsidR="007C6B6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  <w:proofErr w:type="spellEnd"/>
          </w:p>
        </w:tc>
      </w:tr>
      <w:tr w:rsidR="007C6B6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7C6B6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7C6B6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</w:tr>
      <w:tr w:rsidR="007C6B6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  <w:proofErr w:type="spellEnd"/>
          </w:p>
        </w:tc>
      </w:tr>
      <w:tr w:rsidR="007C6B6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</w:p>
        </w:tc>
      </w:tr>
      <w:tr w:rsidR="007C6B6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</w:tr>
      <w:tr w:rsidR="007C6B6F" w:rsidRPr="00B63F82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6B6F" w:rsidRPr="00CD0BC8" w:rsidRDefault="005407DC">
            <w:pPr>
              <w:spacing w:after="0" w:line="312" w:lineRule="auto"/>
              <w:ind w:left="234"/>
              <w:rPr>
                <w:lang w:val="ru-RU"/>
              </w:rPr>
            </w:pPr>
            <w:r w:rsidRPr="00CD0BC8">
              <w:rPr>
                <w:rFonts w:ascii="Times New Roman" w:hAnsi="Times New Roman"/>
                <w:color w:val="000000"/>
                <w:sz w:val="24"/>
                <w:lang w:val="ru-RU"/>
              </w:rPr>
              <w:t>Прямые и плоскости в пространстве</w:t>
            </w:r>
          </w:p>
        </w:tc>
      </w:tr>
      <w:tr w:rsidR="007C6B6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</w:tr>
      <w:tr w:rsidR="007C6B6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</w:p>
        </w:tc>
      </w:tr>
      <w:tr w:rsidR="007C6B6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C6B6F" w:rsidRDefault="005407DC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</w:p>
        </w:tc>
      </w:tr>
    </w:tbl>
    <w:p w:rsidR="007C6B6F" w:rsidRDefault="007C6B6F">
      <w:pPr>
        <w:sectPr w:rsidR="007C6B6F">
          <w:pgSz w:w="11906" w:h="16383"/>
          <w:pgMar w:top="1134" w:right="850" w:bottom="1134" w:left="1701" w:header="720" w:footer="720" w:gutter="0"/>
          <w:cols w:space="720"/>
        </w:sectPr>
      </w:pPr>
    </w:p>
    <w:p w:rsidR="007C6B6F" w:rsidRDefault="005407DC">
      <w:pPr>
        <w:spacing w:after="0"/>
        <w:ind w:left="120"/>
      </w:pPr>
      <w:bookmarkStart w:id="12" w:name="block-5728704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C6B6F" w:rsidRDefault="005407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86D2E" w:rsidRPr="00C86D2E" w:rsidRDefault="00C86D2E" w:rsidP="00C86D2E">
      <w:pPr>
        <w:spacing w:after="0" w:line="480" w:lineRule="auto"/>
        <w:ind w:left="120"/>
        <w:rPr>
          <w:lang w:val="ru-RU"/>
        </w:rPr>
      </w:pPr>
      <w:proofErr w:type="spellStart"/>
      <w:r w:rsidRPr="00C86D2E">
        <w:rPr>
          <w:rFonts w:ascii="Times New Roman" w:hAnsi="Times New Roman"/>
          <w:color w:val="000000"/>
          <w:sz w:val="28"/>
          <w:lang w:val="ru-RU"/>
        </w:rPr>
        <w:t>Бунимович</w:t>
      </w:r>
      <w:proofErr w:type="spellEnd"/>
      <w:r w:rsidRPr="00C86D2E">
        <w:rPr>
          <w:rFonts w:ascii="Times New Roman" w:hAnsi="Times New Roman"/>
          <w:color w:val="000000"/>
          <w:sz w:val="28"/>
          <w:lang w:val="ru-RU"/>
        </w:rPr>
        <w:t xml:space="preserve"> Е. А., Булычев В. А. Учебное пособие "Вероятность и статистика: базовый и углублённый уровни" 10 Москва "Просвещение" 2023</w:t>
      </w:r>
      <w:r w:rsidRPr="00C86D2E">
        <w:rPr>
          <w:sz w:val="28"/>
          <w:lang w:val="ru-RU"/>
        </w:rPr>
        <w:br/>
      </w:r>
      <w:bookmarkStart w:id="13" w:name="a6b37fd9-7472-4837-a3d7-a8ff388fb699"/>
      <w:r w:rsidRPr="00C86D2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86D2E">
        <w:rPr>
          <w:rFonts w:ascii="Times New Roman" w:hAnsi="Times New Roman"/>
          <w:color w:val="000000"/>
          <w:sz w:val="28"/>
          <w:lang w:val="ru-RU"/>
        </w:rPr>
        <w:t>Бунимович</w:t>
      </w:r>
      <w:proofErr w:type="spellEnd"/>
      <w:r w:rsidRPr="00C86D2E">
        <w:rPr>
          <w:rFonts w:ascii="Times New Roman" w:hAnsi="Times New Roman"/>
          <w:color w:val="000000"/>
          <w:sz w:val="28"/>
          <w:lang w:val="ru-RU"/>
        </w:rPr>
        <w:t xml:space="preserve"> Е. А., Булычев В. А. Учебное пособие "Вероятность и статистика: базовый и углублённый уровни" 11 Москва "Просвещение" 2023</w:t>
      </w:r>
      <w:bookmarkEnd w:id="13"/>
    </w:p>
    <w:p w:rsidR="007C6B6F" w:rsidRPr="00C86D2E" w:rsidRDefault="007C6B6F">
      <w:pPr>
        <w:spacing w:after="0" w:line="480" w:lineRule="auto"/>
        <w:ind w:left="120"/>
        <w:rPr>
          <w:lang w:val="ru-RU"/>
        </w:rPr>
      </w:pPr>
    </w:p>
    <w:p w:rsidR="007C6B6F" w:rsidRPr="00C86D2E" w:rsidRDefault="007C6B6F">
      <w:pPr>
        <w:spacing w:after="0" w:line="480" w:lineRule="auto"/>
        <w:ind w:left="120"/>
        <w:rPr>
          <w:lang w:val="ru-RU"/>
        </w:rPr>
      </w:pPr>
    </w:p>
    <w:p w:rsidR="007C6B6F" w:rsidRPr="00C86D2E" w:rsidRDefault="007C6B6F">
      <w:pPr>
        <w:spacing w:after="0"/>
        <w:ind w:left="120"/>
        <w:rPr>
          <w:lang w:val="ru-RU"/>
        </w:rPr>
      </w:pPr>
    </w:p>
    <w:p w:rsidR="007C6B6F" w:rsidRPr="00B63F82" w:rsidRDefault="005407DC">
      <w:pPr>
        <w:spacing w:after="0" w:line="480" w:lineRule="auto"/>
        <w:ind w:left="120"/>
        <w:rPr>
          <w:lang w:val="ru-RU"/>
        </w:rPr>
      </w:pPr>
      <w:r w:rsidRPr="00B63F8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C6B6F" w:rsidRPr="00B63F82" w:rsidRDefault="007C6B6F">
      <w:pPr>
        <w:spacing w:after="0" w:line="480" w:lineRule="auto"/>
        <w:ind w:left="120"/>
        <w:rPr>
          <w:lang w:val="ru-RU"/>
        </w:rPr>
      </w:pPr>
    </w:p>
    <w:p w:rsidR="007C6B6F" w:rsidRPr="00B63F82" w:rsidRDefault="007C6B6F">
      <w:pPr>
        <w:spacing w:after="0"/>
        <w:ind w:left="120"/>
        <w:rPr>
          <w:lang w:val="ru-RU"/>
        </w:rPr>
      </w:pPr>
    </w:p>
    <w:p w:rsidR="007C6B6F" w:rsidRPr="00CD0BC8" w:rsidRDefault="005407DC">
      <w:pPr>
        <w:spacing w:after="0" w:line="480" w:lineRule="auto"/>
        <w:ind w:left="120"/>
        <w:rPr>
          <w:lang w:val="ru-RU"/>
        </w:rPr>
      </w:pPr>
      <w:r w:rsidRPr="00CD0BC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C6B6F" w:rsidRPr="00CD0BC8" w:rsidRDefault="007C6B6F">
      <w:pPr>
        <w:spacing w:after="0" w:line="480" w:lineRule="auto"/>
        <w:ind w:left="120"/>
        <w:rPr>
          <w:lang w:val="ru-RU"/>
        </w:rPr>
      </w:pPr>
    </w:p>
    <w:p w:rsidR="007C6B6F" w:rsidRPr="00CD0BC8" w:rsidRDefault="00C86D2E">
      <w:pPr>
        <w:rPr>
          <w:lang w:val="ru-RU"/>
        </w:rPr>
        <w:sectPr w:rsidR="007C6B6F" w:rsidRPr="00CD0BC8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>Библиотека ЦОК</w:t>
      </w:r>
    </w:p>
    <w:bookmarkEnd w:id="12"/>
    <w:p w:rsidR="005407DC" w:rsidRPr="00CD0BC8" w:rsidRDefault="005407DC">
      <w:pPr>
        <w:rPr>
          <w:lang w:val="ru-RU"/>
        </w:rPr>
      </w:pPr>
    </w:p>
    <w:sectPr w:rsidR="005407DC" w:rsidRPr="00CD0BC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6F"/>
    <w:rsid w:val="005407DC"/>
    <w:rsid w:val="007C6B6F"/>
    <w:rsid w:val="00B63F82"/>
    <w:rsid w:val="00C86D2E"/>
    <w:rsid w:val="00C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AF537-B3C7-451A-9677-39312681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6219</Words>
  <Characters>35454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№3. №37</dc:creator>
  <cp:lastModifiedBy>Tamara Zinoveva</cp:lastModifiedBy>
  <cp:revision>3</cp:revision>
  <dcterms:created xsi:type="dcterms:W3CDTF">2025-08-25T23:46:00Z</dcterms:created>
  <dcterms:modified xsi:type="dcterms:W3CDTF">2025-09-04T05:52:00Z</dcterms:modified>
</cp:coreProperties>
</file>