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C" w:rsidRDefault="003C52AC" w:rsidP="003C52AC">
      <w:pPr>
        <w:pStyle w:val="a5"/>
        <w:tabs>
          <w:tab w:val="left" w:pos="4320"/>
        </w:tabs>
        <w:spacing w:after="0" w:line="100" w:lineRule="atLeast"/>
        <w:jc w:val="center"/>
      </w:pPr>
      <w:r>
        <w:rPr>
          <w:b/>
          <w:bCs/>
          <w:szCs w:val="28"/>
        </w:rPr>
        <w:t>Муниципальное бюджетное общеобразовательное учреждение</w:t>
      </w:r>
    </w:p>
    <w:p w:rsidR="003C52AC" w:rsidRDefault="003C52AC" w:rsidP="003C52AC">
      <w:pPr>
        <w:pStyle w:val="a5"/>
        <w:spacing w:after="0" w:line="100" w:lineRule="atLeast"/>
        <w:jc w:val="center"/>
      </w:pPr>
      <w:r>
        <w:rPr>
          <w:b/>
          <w:bCs/>
          <w:szCs w:val="28"/>
        </w:rPr>
        <w:t xml:space="preserve">«Средняя общеобразовательная школа № 3 г.Облучье» </w:t>
      </w:r>
    </w:p>
    <w:p w:rsidR="003C52AC" w:rsidRDefault="003C52AC" w:rsidP="003C52AC">
      <w:pPr>
        <w:pStyle w:val="a5"/>
        <w:spacing w:after="0" w:line="100" w:lineRule="atLeast"/>
        <w:jc w:val="center"/>
      </w:pPr>
      <w:r>
        <w:rPr>
          <w:b/>
          <w:bCs/>
          <w:szCs w:val="28"/>
        </w:rPr>
        <w:t>имени Героя Советского Союза Юрия Владимировича Тварковского</w:t>
      </w:r>
    </w:p>
    <w:p w:rsidR="003C52AC" w:rsidRDefault="003C52AC" w:rsidP="003C52AC">
      <w:pPr>
        <w:pStyle w:val="a5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753"/>
        <w:gridCol w:w="3461"/>
        <w:gridCol w:w="3465"/>
      </w:tblGrid>
      <w:tr w:rsidR="003C52AC" w:rsidTr="00101689">
        <w:trPr>
          <w:trHeight w:val="247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«Рассмотрено»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Руководитель МО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_________       ___________</w:t>
            </w:r>
          </w:p>
          <w:p w:rsidR="003C52AC" w:rsidRDefault="003C52AC" w:rsidP="00101689">
            <w:pPr>
              <w:pStyle w:val="a5"/>
              <w:spacing w:after="0" w:line="100" w:lineRule="atLeast"/>
              <w:jc w:val="both"/>
            </w:pPr>
            <w:r>
              <w:rPr>
                <w:sz w:val="24"/>
              </w:rPr>
              <w:t>Подпись                  ФИО</w:t>
            </w:r>
          </w:p>
          <w:p w:rsidR="003C52AC" w:rsidRDefault="003C52AC" w:rsidP="00101689">
            <w:pPr>
              <w:pStyle w:val="a5"/>
              <w:spacing w:after="0" w:line="100" w:lineRule="atLeast"/>
              <w:jc w:val="both"/>
            </w:pPr>
          </w:p>
          <w:p w:rsidR="003C52AC" w:rsidRDefault="003C52AC" w:rsidP="00101689">
            <w:pPr>
              <w:pStyle w:val="a5"/>
              <w:spacing w:after="0" w:line="100" w:lineRule="atLeast"/>
              <w:jc w:val="both"/>
            </w:pPr>
            <w:r>
              <w:rPr>
                <w:b/>
                <w:bCs/>
                <w:sz w:val="24"/>
              </w:rPr>
              <w:t>Протокол №____</w:t>
            </w:r>
          </w:p>
          <w:p w:rsidR="003C52AC" w:rsidRDefault="003C52AC" w:rsidP="00101689">
            <w:pPr>
              <w:pStyle w:val="a5"/>
              <w:spacing w:after="0" w:line="100" w:lineRule="atLeast"/>
              <w:jc w:val="both"/>
            </w:pPr>
            <w:r>
              <w:rPr>
                <w:sz w:val="24"/>
              </w:rPr>
              <w:t>от «_____»_________</w:t>
            </w:r>
            <w:r w:rsidR="0061506F">
              <w:rPr>
                <w:sz w:val="24"/>
                <w:u w:val="single"/>
              </w:rPr>
              <w:t>2020</w:t>
            </w:r>
            <w:r>
              <w:rPr>
                <w:sz w:val="24"/>
                <w:u w:val="single"/>
              </w:rPr>
              <w:t>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«Согласовано»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Заместитель директора по УВР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sz w:val="24"/>
              </w:rPr>
              <w:t xml:space="preserve">________         </w:t>
            </w:r>
            <w:r>
              <w:rPr>
                <w:sz w:val="24"/>
                <w:u w:val="single"/>
              </w:rPr>
              <w:t>Кирпиченко Ю.А.</w:t>
            </w:r>
          </w:p>
          <w:p w:rsidR="003C52AC" w:rsidRDefault="003C52AC" w:rsidP="00101689">
            <w:pPr>
              <w:pStyle w:val="a5"/>
              <w:tabs>
                <w:tab w:val="left" w:pos="2310"/>
              </w:tabs>
              <w:spacing w:after="0" w:line="100" w:lineRule="atLeast"/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ФИО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sz w:val="24"/>
              </w:rPr>
              <w:t>«____»______________</w:t>
            </w:r>
            <w:r w:rsidR="0061506F">
              <w:rPr>
                <w:sz w:val="24"/>
                <w:u w:val="single"/>
              </w:rPr>
              <w:t>2020</w:t>
            </w:r>
            <w:r>
              <w:rPr>
                <w:sz w:val="24"/>
                <w:u w:val="single"/>
              </w:rPr>
              <w:t xml:space="preserve"> г.</w:t>
            </w:r>
          </w:p>
          <w:p w:rsidR="003C52AC" w:rsidRDefault="003C52AC" w:rsidP="00101689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0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«Утверждаю»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 xml:space="preserve">Директор 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sz w:val="24"/>
              </w:rPr>
              <w:t xml:space="preserve">__________     </w:t>
            </w:r>
            <w:r>
              <w:rPr>
                <w:sz w:val="24"/>
                <w:u w:val="single"/>
              </w:rPr>
              <w:t>Т.В.Кириллова</w:t>
            </w:r>
          </w:p>
          <w:p w:rsidR="003C52AC" w:rsidRDefault="003C52AC" w:rsidP="00101689">
            <w:pPr>
              <w:pStyle w:val="a5"/>
              <w:tabs>
                <w:tab w:val="left" w:pos="2235"/>
              </w:tabs>
              <w:spacing w:after="0" w:line="100" w:lineRule="atLeast"/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ФИО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b/>
                <w:bCs/>
                <w:sz w:val="24"/>
              </w:rPr>
              <w:t>Приказ №</w:t>
            </w:r>
            <w:r>
              <w:rPr>
                <w:sz w:val="24"/>
              </w:rPr>
              <w:t xml:space="preserve"> _____</w:t>
            </w:r>
          </w:p>
          <w:p w:rsidR="003C52AC" w:rsidRDefault="003C52AC" w:rsidP="00101689">
            <w:pPr>
              <w:pStyle w:val="a5"/>
              <w:spacing w:after="0" w:line="100" w:lineRule="atLeast"/>
            </w:pPr>
            <w:r>
              <w:rPr>
                <w:sz w:val="24"/>
              </w:rPr>
              <w:t xml:space="preserve">от </w:t>
            </w:r>
            <w:r w:rsidR="0061506F">
              <w:rPr>
                <w:sz w:val="24"/>
              </w:rPr>
              <w:t>«_____»__________2020</w:t>
            </w:r>
            <w:r>
              <w:rPr>
                <w:sz w:val="24"/>
              </w:rPr>
              <w:t xml:space="preserve"> г.</w:t>
            </w:r>
          </w:p>
        </w:tc>
      </w:tr>
    </w:tbl>
    <w:p w:rsidR="003C52AC" w:rsidRDefault="003C52AC" w:rsidP="003C52AC">
      <w:pPr>
        <w:pStyle w:val="a5"/>
        <w:ind w:left="-720" w:firstLine="180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  <w:r>
        <w:rPr>
          <w:b/>
          <w:bCs/>
          <w:szCs w:val="28"/>
        </w:rPr>
        <w:t>РАБОЧАЯ ПРОГРАММА</w:t>
      </w:r>
    </w:p>
    <w:p w:rsidR="003C52AC" w:rsidRDefault="003C52AC" w:rsidP="003C52AC">
      <w:pPr>
        <w:pStyle w:val="a5"/>
        <w:jc w:val="center"/>
      </w:pPr>
      <w:r>
        <w:rPr>
          <w:b/>
          <w:bCs/>
          <w:szCs w:val="28"/>
        </w:rPr>
        <w:t xml:space="preserve">по </w:t>
      </w:r>
      <w:r>
        <w:rPr>
          <w:b/>
          <w:bCs/>
          <w:szCs w:val="28"/>
          <w:u w:val="single"/>
        </w:rPr>
        <w:t>русскому языку</w:t>
      </w:r>
    </w:p>
    <w:p w:rsidR="003C52AC" w:rsidRDefault="003C52AC" w:rsidP="003C52AC">
      <w:pPr>
        <w:pStyle w:val="a5"/>
        <w:jc w:val="center"/>
      </w:pPr>
      <w:r>
        <w:rPr>
          <w:b/>
          <w:bCs/>
          <w:szCs w:val="28"/>
        </w:rPr>
        <w:t xml:space="preserve">для </w:t>
      </w:r>
      <w:r>
        <w:rPr>
          <w:b/>
          <w:bCs/>
          <w:szCs w:val="28"/>
          <w:u w:val="single"/>
        </w:rPr>
        <w:t xml:space="preserve"> 4  класса</w:t>
      </w:r>
    </w:p>
    <w:p w:rsidR="003C52AC" w:rsidRDefault="003C52AC" w:rsidP="003C52AC">
      <w:pPr>
        <w:pStyle w:val="a5"/>
        <w:jc w:val="center"/>
      </w:pPr>
      <w:r>
        <w:rPr>
          <w:szCs w:val="28"/>
        </w:rPr>
        <w:t>( уровень: базовый)</w:t>
      </w: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61506F" w:rsidP="0061506F">
      <w:pPr>
        <w:pStyle w:val="a5"/>
        <w:jc w:val="center"/>
      </w:pPr>
      <w:r>
        <w:rPr>
          <w:szCs w:val="28"/>
        </w:rPr>
        <w:t>Учитель: Мальцева Ирина Анатольевна</w:t>
      </w:r>
      <w:r w:rsidR="003C52AC">
        <w:rPr>
          <w:szCs w:val="28"/>
        </w:rPr>
        <w:t xml:space="preserve">, </w:t>
      </w:r>
      <w:r w:rsidR="003C52AC">
        <w:rPr>
          <w:szCs w:val="28"/>
          <w:lang w:val="en-US"/>
        </w:rPr>
        <w:t>I</w:t>
      </w:r>
      <w:r w:rsidR="003C52AC">
        <w:rPr>
          <w:szCs w:val="28"/>
        </w:rPr>
        <w:t xml:space="preserve"> кв. категория</w:t>
      </w: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jc w:val="center"/>
      </w:pPr>
    </w:p>
    <w:p w:rsidR="003C52AC" w:rsidRDefault="003C52AC" w:rsidP="003C52AC">
      <w:pPr>
        <w:pStyle w:val="a5"/>
        <w:tabs>
          <w:tab w:val="left" w:pos="2880"/>
        </w:tabs>
      </w:pPr>
      <w:r>
        <w:rPr>
          <w:szCs w:val="28"/>
        </w:rPr>
        <w:t xml:space="preserve">                    </w:t>
      </w:r>
      <w:r w:rsidR="0061506F">
        <w:rPr>
          <w:szCs w:val="28"/>
        </w:rPr>
        <w:t xml:space="preserve">                            2020 - 2021</w:t>
      </w:r>
      <w:r>
        <w:rPr>
          <w:szCs w:val="28"/>
        </w:rPr>
        <w:t xml:space="preserve"> учебный год</w:t>
      </w:r>
    </w:p>
    <w:p w:rsidR="003C52AC" w:rsidRDefault="003C52AC" w:rsidP="003C52AC">
      <w:pPr>
        <w:pStyle w:val="a5"/>
        <w:tabs>
          <w:tab w:val="left" w:pos="2313"/>
        </w:tabs>
        <w:spacing w:after="0"/>
        <w:ind w:left="-567" w:right="-567"/>
        <w:jc w:val="both"/>
      </w:pPr>
    </w:p>
    <w:p w:rsidR="0061506F" w:rsidRDefault="0061506F" w:rsidP="003C52AC">
      <w:pPr>
        <w:pStyle w:val="a5"/>
        <w:tabs>
          <w:tab w:val="left" w:pos="2313"/>
        </w:tabs>
        <w:spacing w:after="0"/>
        <w:ind w:left="-567" w:right="-567"/>
        <w:jc w:val="both"/>
      </w:pPr>
    </w:p>
    <w:p w:rsidR="0061506F" w:rsidRDefault="0061506F" w:rsidP="003C52AC">
      <w:pPr>
        <w:pStyle w:val="a5"/>
        <w:tabs>
          <w:tab w:val="left" w:pos="2313"/>
        </w:tabs>
        <w:spacing w:after="0"/>
        <w:ind w:left="-567" w:right="-567"/>
        <w:jc w:val="both"/>
      </w:pPr>
    </w:p>
    <w:p w:rsidR="003C52AC" w:rsidRDefault="003C52AC" w:rsidP="003C52AC">
      <w:pPr>
        <w:pStyle w:val="a5"/>
        <w:spacing w:after="0"/>
        <w:ind w:left="-567" w:right="-567"/>
        <w:jc w:val="both"/>
      </w:pPr>
      <w:r>
        <w:rPr>
          <w:b/>
          <w:bCs/>
          <w:szCs w:val="28"/>
          <w:u w:val="single"/>
        </w:rPr>
        <w:lastRenderedPageBreak/>
        <w:t xml:space="preserve">Планируемые результаты освоения учебного предмета </w:t>
      </w:r>
    </w:p>
    <w:p w:rsidR="003C52AC" w:rsidRDefault="003C52AC" w:rsidP="003C52AC">
      <w:pPr>
        <w:pStyle w:val="a5"/>
        <w:spacing w:after="0"/>
        <w:ind w:left="-567" w:right="-567"/>
        <w:jc w:val="both"/>
      </w:pPr>
      <w:r>
        <w:rPr>
          <w:b/>
          <w:bCs/>
          <w:szCs w:val="28"/>
          <w:u w:val="single"/>
        </w:rPr>
        <w:t>«Русский язык»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 xml:space="preserve">В результате изучения курса по данной программе у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будут сформированы  предметные (лингвистические) знания и умения, предусмотренные программой, а также личностные и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(регулятивные, познавательные, коммуникативные) универсальные учебные действия как основа умения учиться.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Личностные результаты освоения предмета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У обучающегося будут сформированы:</w:t>
      </w:r>
    </w:p>
    <w:p w:rsidR="003C52AC" w:rsidRDefault="003C52AC" w:rsidP="003C52AC">
      <w:pPr>
        <w:pStyle w:val="a5"/>
        <w:numPr>
          <w:ilvl w:val="0"/>
          <w:numId w:val="2"/>
        </w:numPr>
        <w:spacing w:after="0" w:line="100" w:lineRule="atLeast"/>
        <w:ind w:left="-567" w:right="-567" w:firstLine="0"/>
        <w:jc w:val="both"/>
      </w:pPr>
      <w:r>
        <w:rPr>
          <w:szCs w:val="28"/>
        </w:rPr>
        <w:t>представление о русском языке как языке его страны;</w:t>
      </w:r>
    </w:p>
    <w:p w:rsidR="003C52AC" w:rsidRDefault="003C52AC" w:rsidP="003C52AC">
      <w:pPr>
        <w:pStyle w:val="a5"/>
        <w:numPr>
          <w:ilvl w:val="0"/>
          <w:numId w:val="2"/>
        </w:numPr>
        <w:spacing w:after="0" w:line="100" w:lineRule="atLeast"/>
        <w:ind w:left="-567" w:right="-567" w:firstLine="0"/>
        <w:jc w:val="both"/>
      </w:pPr>
      <w:r>
        <w:rPr>
          <w:szCs w:val="28"/>
        </w:rPr>
        <w:t xml:space="preserve">осознание языка как средства общения; </w:t>
      </w:r>
    </w:p>
    <w:p w:rsidR="003C52AC" w:rsidRDefault="003C52AC" w:rsidP="003C52AC">
      <w:pPr>
        <w:pStyle w:val="a5"/>
        <w:numPr>
          <w:ilvl w:val="0"/>
          <w:numId w:val="2"/>
        </w:numPr>
        <w:spacing w:after="0" w:line="100" w:lineRule="atLeast"/>
        <w:ind w:left="-567" w:right="-567" w:firstLine="0"/>
        <w:jc w:val="both"/>
      </w:pPr>
      <w:r>
        <w:rPr>
          <w:szCs w:val="28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 w:rsidR="003C52AC" w:rsidRDefault="003C52AC" w:rsidP="003C52AC">
      <w:pPr>
        <w:pStyle w:val="a5"/>
        <w:numPr>
          <w:ilvl w:val="0"/>
          <w:numId w:val="2"/>
        </w:numPr>
        <w:spacing w:after="0" w:line="100" w:lineRule="atLeast"/>
        <w:ind w:left="-567" w:right="-567" w:firstLine="0"/>
        <w:jc w:val="both"/>
      </w:pPr>
      <w:r>
        <w:rPr>
          <w:szCs w:val="28"/>
        </w:rPr>
        <w:t xml:space="preserve">понимание того, что ясная, правильная речь – показатель культуры человека; </w:t>
      </w:r>
    </w:p>
    <w:p w:rsidR="003C52AC" w:rsidRDefault="003C52AC" w:rsidP="003C52AC">
      <w:pPr>
        <w:pStyle w:val="a5"/>
        <w:numPr>
          <w:ilvl w:val="0"/>
          <w:numId w:val="2"/>
        </w:numPr>
        <w:spacing w:after="0" w:line="100" w:lineRule="atLeast"/>
        <w:ind w:left="-567" w:right="-567" w:firstLine="0"/>
        <w:jc w:val="both"/>
      </w:pPr>
      <w:r>
        <w:rPr>
          <w:szCs w:val="28"/>
        </w:rPr>
        <w:t>желание умело пользоваться русским языком и элементы сознательного отношения к своей речи, контроля за ней.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i/>
          <w:iCs/>
          <w:szCs w:val="28"/>
        </w:rPr>
        <w:t>Обучающийся получит возможность для формирования:</w:t>
      </w:r>
    </w:p>
    <w:p w:rsidR="003C52AC" w:rsidRDefault="003C52AC" w:rsidP="003C52AC">
      <w:pPr>
        <w:pStyle w:val="a5"/>
        <w:numPr>
          <w:ilvl w:val="0"/>
          <w:numId w:val="4"/>
        </w:numPr>
        <w:spacing w:after="0" w:line="100" w:lineRule="atLeast"/>
        <w:ind w:left="-567" w:right="-567" w:firstLine="0"/>
        <w:jc w:val="both"/>
      </w:pPr>
      <w:r>
        <w:rPr>
          <w:i/>
          <w:iCs/>
          <w:szCs w:val="28"/>
        </w:rPr>
        <w:t xml:space="preserve">чувства причастности к своей стране и её языку; </w:t>
      </w:r>
    </w:p>
    <w:p w:rsidR="003C52AC" w:rsidRDefault="003C52AC" w:rsidP="003C52AC">
      <w:pPr>
        <w:pStyle w:val="a5"/>
        <w:numPr>
          <w:ilvl w:val="0"/>
          <w:numId w:val="4"/>
        </w:numPr>
        <w:spacing w:after="0" w:line="100" w:lineRule="atLeast"/>
        <w:ind w:left="-567" w:right="-567" w:firstLine="0"/>
        <w:jc w:val="both"/>
      </w:pPr>
      <w:r>
        <w:rPr>
          <w:i/>
          <w:iCs/>
          <w:szCs w:val="28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3C52AC" w:rsidRDefault="003C52AC" w:rsidP="003C52AC">
      <w:pPr>
        <w:pStyle w:val="a5"/>
        <w:numPr>
          <w:ilvl w:val="0"/>
          <w:numId w:val="4"/>
        </w:numPr>
        <w:spacing w:after="0" w:line="100" w:lineRule="atLeast"/>
        <w:ind w:left="-567" w:right="-567" w:firstLine="0"/>
        <w:jc w:val="both"/>
      </w:pPr>
      <w:r>
        <w:rPr>
          <w:i/>
          <w:iCs/>
          <w:szCs w:val="28"/>
        </w:rPr>
        <w:t xml:space="preserve">выраженного познавательного интереса к русскому языку; </w:t>
      </w:r>
    </w:p>
    <w:p w:rsidR="003C52AC" w:rsidRDefault="003C52AC" w:rsidP="003C52AC">
      <w:pPr>
        <w:pStyle w:val="a5"/>
        <w:numPr>
          <w:ilvl w:val="0"/>
          <w:numId w:val="4"/>
        </w:numPr>
        <w:spacing w:after="0" w:line="100" w:lineRule="atLeast"/>
        <w:ind w:left="-567" w:right="-567" w:firstLine="0"/>
        <w:jc w:val="both"/>
      </w:pPr>
      <w:r>
        <w:rPr>
          <w:i/>
          <w:iCs/>
          <w:szCs w:val="28"/>
        </w:rPr>
        <w:t>сознательного отношения к качеству своей речи.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proofErr w:type="spellStart"/>
      <w:r>
        <w:rPr>
          <w:b/>
          <w:bCs/>
          <w:szCs w:val="28"/>
        </w:rPr>
        <w:t>Метапредметные</w:t>
      </w:r>
      <w:proofErr w:type="spellEnd"/>
      <w:r>
        <w:rPr>
          <w:b/>
          <w:bCs/>
          <w:szCs w:val="28"/>
        </w:rPr>
        <w:t xml:space="preserve"> результаты освоения предмета «Русский язык»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Регулятивные универсальные учебные действия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Обучающийся научится: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принимать и сохранять учебную задачу;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действовать по намеченному плану, а также по инструкциям, содержащимся в источниках информации: речь учителя, учебник и т. д.;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контролировать процесс и результаты своей деятельности, вносить необходимые коррективы;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оценивать свои достижения, осознавать трудности, искать их причины и способы преодоления;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адекватно воспринимать оценку учителя.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proofErr w:type="gramStart"/>
      <w:r>
        <w:rPr>
          <w:b/>
          <w:bCs/>
          <w:i/>
          <w:iCs/>
          <w:szCs w:val="28"/>
        </w:rPr>
        <w:t>Обучающийся</w:t>
      </w:r>
      <w:proofErr w:type="gramEnd"/>
      <w:r>
        <w:rPr>
          <w:b/>
          <w:bCs/>
          <w:i/>
          <w:iCs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преобразовывать практическую задачу в познавательную;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проявлять познавательную инициативу в учебном сотрудничестве;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Познавательные универсальные учебные действия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lastRenderedPageBreak/>
        <w:t>Обучающийся научится: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осознавать познавательную задачу, целенаправленно слушать (учителя, одноклассников), решая её;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читать и понимать учебные задания, следовать инструкциям;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находить в тексте необходимые сведения, факты и другую информацию, представленную в явном виде;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находить в указанных источниках языковые примеры для иллюстрации определённых понятий, правил, закономерностей;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пользоваться знакомыми лингвистическими словарями, справочниками;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владеть общими способами решения конкретных лингвистических задач;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ориентироваться на возможность решения отдельных лингвистических задач разными способами;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подводить факты языка и речи под понятие на основе выделения комплекса существенных признаков.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i/>
          <w:iCs/>
          <w:szCs w:val="28"/>
        </w:rPr>
        <w:t>Обучающийся получит возможность научиться: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делать небольшие выписки из прочитанного для практического использования;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осуществлять выбор способа решения конкретной языковой или речевой задачи;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анализировать и характеризовать языковой материал по самостоятельно определённым параметрам;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Коммуникативные универсальные учебные действия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b/>
          <w:bCs/>
          <w:szCs w:val="28"/>
        </w:rPr>
        <w:t>Обучающийся научится: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задавать вопросы, отвечать на вопросы других;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 xml:space="preserve"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</w:t>
      </w:r>
      <w:r>
        <w:rPr>
          <w:szCs w:val="28"/>
        </w:rPr>
        <w:lastRenderedPageBreak/>
        <w:t>или научить чему-то; в устной или письменной форме; адресат взрослый или сверстник и т. д.);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вступать в учебное сотрудничество с одноклассниками, участвовать в совместной деятельности, распределять роли  (договариваться), оказывать взаимопомощь, осуществлять взаимоконтроль, проявлять доброжелательное отношение к партнёрам;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воспроизводить информацию, доносить её до других;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szCs w:val="28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proofErr w:type="gramStart"/>
      <w:r>
        <w:rPr>
          <w:b/>
          <w:bCs/>
          <w:i/>
          <w:iCs/>
          <w:szCs w:val="28"/>
        </w:rPr>
        <w:t>Обучающийся</w:t>
      </w:r>
      <w:proofErr w:type="gramEnd"/>
      <w:r>
        <w:rPr>
          <w:b/>
          <w:bCs/>
          <w:i/>
          <w:iCs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начинать диалог, беседу, завершать их, соблюдая правила вежливости;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3C52AC" w:rsidRDefault="003C52AC" w:rsidP="003C52AC">
      <w:pPr>
        <w:pStyle w:val="a5"/>
        <w:spacing w:after="0" w:line="100" w:lineRule="atLeast"/>
        <w:ind w:left="-567" w:right="-567"/>
        <w:jc w:val="both"/>
      </w:pPr>
      <w:r>
        <w:rPr>
          <w:i/>
          <w:iCs/>
          <w:szCs w:val="28"/>
        </w:rPr>
        <w:t>– применять приобретённые коммуникативные умения в практике свободного общения.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 результаты освоения программы 4  го класса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Результаты освоения основных содержательных линий курса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замечать в речи незнакомые слова и спрашивать об их значении, обращаться для ответа на вопрос к толковому словарю учебника;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– в пределах изученного;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понимать тему и главную мысль текста (при её словесном выражении), озаглавливать текст по его теме и (или) главной мысли;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озаглавливать части текста, выделенные абзацными отступами, составлять план;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замечать в художественном тексте (в ярких случаях) языковые средства, создающие его выразительность;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находить и устранять в предъявленных предложениях, текстах нарушения правильности, точности, богатства речи (яркие случаи);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соблюдать правила вежливости при общении с людьми, плохо владеющими русским языком;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знакомыми лингвистическими словарями, адресованными младшим школьникам;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конструировать предложение из заданных слов с учётом его контекстного окружения;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делить текст на части (ориентируясь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), самостоятельно составлять план;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описания, рассуждения, сохраняя особенности оригинала, а также внося отдельные изменения, в частности, изменяя лицо рассказчика;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соблюдать требования каллиграфии при письме, аккуратно и, по возможности, красиво оформлять свои записи.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языковых умений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фонетики и графики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различать понятия «звук» и «буква»;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понимать характеристику звуков речи, представленную в модельном виде;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осознавать и объяснять случаи несовпадения количества звуков и букв, в том числе в глаголах, оканчивающихся на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словах с непроизносимыми согласными;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объяснять выбор способа обозначения буквами твёрдости-мягкости согласных и звука [й,]; правильно обозначать твёрдость-мягкость согласных и звук [й,] при письме;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количество слогов в слове и их границы (а основе освоенных критериев);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обозначать звуковой состав слова с помощью элементарной транскрипции;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сравнивать, классифицировать звуки по самостоятельно определённым характеристикам;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классифицировать слова с точки зрения их звукобуквенного состава по самостоятельно определённым критериям;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письменно выполнять полный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анализ слова.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словообразования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конструировать слова из заданных частей слова;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соотносить слова с предъявленными моделями, выбирать из предложенных слова к заданной модели;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различать изменяемые и неизменяемые слова, в том числе относить к числу последних наречия.</w:t>
      </w:r>
    </w:p>
    <w:p w:rsidR="003C52AC" w:rsidRDefault="003C52AC" w:rsidP="003C52AC">
      <w:pPr>
        <w:pStyle w:val="af0"/>
        <w:ind w:left="-567" w:right="-567"/>
        <w:jc w:val="both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отличать от других сложные слова, выделять в них два корня;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правильно употреблять отдельные приставки, соотнося их с предлогами (в объёме программы);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подбирать слова к предложенной модели;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лексики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распознавать среди предложенных слов синонимы и антонимы (простые случаи);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стараться не допускать в письменной речи неоправданных повторов слов.</w:t>
      </w:r>
    </w:p>
    <w:p w:rsidR="003C52AC" w:rsidRDefault="003C52AC" w:rsidP="003C52AC">
      <w:pPr>
        <w:pStyle w:val="af0"/>
        <w:ind w:left="-567" w:right="-567"/>
        <w:jc w:val="both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морфологии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сравнивать, классифицировать предложенные слова по указанным признакам;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 употреблять в речи имена существительные (в объёме программы);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использовать личные местоимения для устранения неоправданных повторов слов;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под руководством учителя выявлять роль слов разных частей речи в художественном тексте;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:rsidR="003C52AC" w:rsidRDefault="003C52AC" w:rsidP="003C52AC">
      <w:pPr>
        <w:pStyle w:val="af0"/>
        <w:ind w:left="-567" w:right="-567"/>
        <w:jc w:val="both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 в тексте слова по указанным морфологическим признакам;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наречия среди слов других частей речи;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соотносить личное местоимение в косвенном падеже с его начальной формой;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видеть особенности изменения имён прилагательных на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-ин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замечать яркие случаи неудачного употребления местоимений, приводящие к неясности речи, стараться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устранять их;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именами числительными в речи, правильно изменять их;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роль предлогов и союзов в речи, значение частицы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глаголе.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синтаксиса и пунктуации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различать слова, словосочетания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предложения по освоенным признакам;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ставить от главного слова словосочетания к зависимому смысловые вопросы;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составлять из заданных слов словосочетания с учётом связи «по смыслу» и «по форме»;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выделять предложения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из потока устной и письменной речи, оформлять их границы;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распознавать предложения с однородными членами, строить такие предложения и использовать их в речи; пользоваться бессоюзной связью, союзами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но; 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 запятые перед союзами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а, 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color w:val="000000"/>
          <w:sz w:val="28"/>
          <w:szCs w:val="28"/>
        </w:rPr>
        <w:t>при бессоюзной связи («при перечислении»);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понимать особенности строения сложных предложений.</w:t>
      </w:r>
    </w:p>
    <w:p w:rsidR="003C52AC" w:rsidRDefault="003C52AC" w:rsidP="003C52AC">
      <w:pPr>
        <w:pStyle w:val="af0"/>
        <w:ind w:left="-567" w:right="-567"/>
        <w:jc w:val="both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осознанно пользоваться смысловыми и падежными вопросами для решения языковых и речевых задач;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смысловым вопросам определять значения словосочетаний;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строить словосочетания разных видов;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строить вопросы со словом «почему» и ответы на них; давать ответы на вопросы с учётом логического ударения;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создавать побудительные предложения со значением просьбы, пожелания;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простые предложения с однородными членами и сложные предложения (элементарные случаи);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осознанно (с учётом смысла) использовать в сложных предложениях и при однородных членах союзы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и, а, но;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ставить в сложных предложениях перед словами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что, чтобы, потому что, поэтому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запятую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орфографических умений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разновидности орфограмм и соотносить их с определёнными правилами (в освоенных пределах);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писать слова с непроверяемыми орфограммами (в изученном объёме, в том числе с учётом списка слов по программе 4-го класса);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списывать текст и писать под диктовку;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проверять написанное и вносить коррективы.</w:t>
      </w:r>
    </w:p>
    <w:p w:rsidR="003C52AC" w:rsidRDefault="003C52AC" w:rsidP="003C52AC">
      <w:pPr>
        <w:pStyle w:val="af0"/>
        <w:ind w:left="-567" w:right="-567"/>
        <w:jc w:val="both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получит возможность научиться: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обнаруживать большую часть орфограмм в предъявленной и собственной записи;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несколько дополнительных орфографических правил (в соответствии с программой);</w:t>
      </w:r>
    </w:p>
    <w:p w:rsidR="003C52AC" w:rsidRDefault="003C52AC" w:rsidP="003C52AC">
      <w:pPr>
        <w:pStyle w:val="af0"/>
        <w:ind w:left="-567" w:right="-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both"/>
      </w:pP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both"/>
      </w:pPr>
    </w:p>
    <w:p w:rsidR="003C52AC" w:rsidRDefault="003C52AC" w:rsidP="003C52AC">
      <w:pPr>
        <w:pStyle w:val="a5"/>
        <w:spacing w:line="100" w:lineRule="atLeast"/>
        <w:ind w:firstLine="709"/>
        <w:jc w:val="both"/>
      </w:pPr>
      <w:r>
        <w:rPr>
          <w:b/>
          <w:szCs w:val="28"/>
        </w:rPr>
        <w:t>Содержание учебного предмета «Русский язык»</w:t>
      </w:r>
    </w:p>
    <w:tbl>
      <w:tblPr>
        <w:tblW w:w="0" w:type="auto"/>
        <w:tblInd w:w="-1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08"/>
        <w:gridCol w:w="8184"/>
      </w:tblGrid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Default="003C52AC" w:rsidP="00101689">
            <w:pPr>
              <w:pStyle w:val="a5"/>
              <w:spacing w:after="0" w:line="100" w:lineRule="atLeast"/>
              <w:jc w:val="both"/>
            </w:pPr>
            <w:r>
              <w:rPr>
                <w:b/>
                <w:szCs w:val="28"/>
              </w:rPr>
              <w:t>Раздел учебного курса, количество часов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Default="003C52AC" w:rsidP="00101689">
            <w:pPr>
              <w:pStyle w:val="a5"/>
              <w:spacing w:after="0" w:line="360" w:lineRule="atLeast"/>
              <w:jc w:val="both"/>
            </w:pPr>
            <w:r>
              <w:rPr>
                <w:b/>
                <w:szCs w:val="28"/>
              </w:rPr>
              <w:t>Содержание программного материала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CF21FA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CF21FA">
              <w:rPr>
                <w:b/>
              </w:rPr>
              <w:t xml:space="preserve">Повторение 10 часов. 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Знакомство с учебником» Русский язык».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Наша речь и наш язык.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Язык и речь. Формулы вежливости.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Текст и его план.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Обучающее изложение.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Типы текстов.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Предложение, как единица речи. Виды предложений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по цели высказывания и по интонации.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Диалог. Обращение.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Основы предложения.  Главные и второстепенные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члены предложения.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Контрольный диктант по теме « Повторение»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 xml:space="preserve"> Словосочетание. 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t>Предложение 6 часов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Однородные члены предложения </w:t>
            </w:r>
            <w:proofErr w:type="gramStart"/>
            <w:r>
              <w:t xml:space="preserve">( </w:t>
            </w:r>
            <w:proofErr w:type="gramEnd"/>
            <w:r>
              <w:t>общее понятие)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Связь однородных членов предложения. Знаки препинания в предложениях с однородными членами предложения.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Сочинение по картине И.И. Левитана « Золотая осень»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Наши проекты.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Простые и сложные предложения. Связь между простыми предложениями в составе сложного.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 xml:space="preserve"> Контрольный диктант по теме « Предложение».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Default="003C52AC" w:rsidP="00101689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Default="003C52AC" w:rsidP="00101689">
            <w:pPr>
              <w:pStyle w:val="a5"/>
              <w:spacing w:after="0" w:line="100" w:lineRule="atLeast"/>
              <w:jc w:val="both"/>
            </w:pP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t>Слово в языке и речи. 19 часов.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Слово и его лексическое значение.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Многозначные слова. Прямое и переносное значение слов. Заимствованные слова. Устаревшие слова.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lastRenderedPageBreak/>
              <w:t xml:space="preserve">Синонимы, антонимы, </w:t>
            </w:r>
            <w:proofErr w:type="spellStart"/>
            <w:r>
              <w:t>амонимы</w:t>
            </w:r>
            <w:proofErr w:type="spellEnd"/>
            <w:r>
              <w:t xml:space="preserve">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Фразеологизмы. Обобщение знаний о лексических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группах слов.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 Распознавание значимых частей слова.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 Распознавание значимых частей слова.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гласных и согласных в корнях слов.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приставок и суффиксов.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Разделительные твердый и мягкий знаки.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Обучающее изложение.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Части речи. Морфологические признаки частей речи.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Склонение имен существительных и имен прилагательных.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Имя числительное. Глагол.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Наречие, как часть речи.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наречий.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Сочинени</w:t>
            </w:r>
            <w:proofErr w:type="gramStart"/>
            <w:r>
              <w:t>е-</w:t>
            </w:r>
            <w:proofErr w:type="gramEnd"/>
            <w:r>
              <w:t xml:space="preserve"> отзыв по картине В.М. Васнецова « Иван Царевич на Сером волке»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>Контрольный диктант по теме « Части речи»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lastRenderedPageBreak/>
              <w:t>Имя существительное 41 час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Распознавание падежей имен существительных.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Упражнение в распознавании именительного, родительного, винительного падежей неодушевленных имен существительных.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Упражнение в распознавании имен существительного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 творительном и предложном падежах.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Повторение сведений о падежах и приемах их распознавания. Несклоняемые имена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существительные.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Три склонения имен существительных </w:t>
            </w:r>
            <w:proofErr w:type="gramStart"/>
            <w:r>
              <w:t xml:space="preserve">( </w:t>
            </w:r>
            <w:proofErr w:type="gramEnd"/>
            <w:r>
              <w:t>общее представление 1-е склонение имен существительных)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по картине А.а. </w:t>
            </w:r>
            <w:proofErr w:type="spellStart"/>
            <w:r>
              <w:t>Пластова</w:t>
            </w:r>
            <w:proofErr w:type="spellEnd"/>
            <w:r>
              <w:t xml:space="preserve"> « Первый снег»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2-е склонение имен существительных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Упражнение в распознавании имен существительных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2-го склонения.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3-е склонение имен существительных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Упражнение в распознавании имен существительных 3-го склонения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lastRenderedPageBreak/>
              <w:t>Обучающее изложение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Падежные окончания имен существительных 1,2,3-го склонения единственного числа. Способы проверки безударных падежных окончаний имен существительных.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и винительный падежи.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родительном падеже.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дательном падеже.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Упражнение в правописании безударных окончаний имен существительных в родительном и дательном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падежах.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творительном падеже.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предложном падеже.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окончаний имен существительных во всех падежах.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по картине В.А. Тропинина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« Кружевница»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Контрольный диктант по теме « Правописание безударных падежных окончаний имен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существительных в единственном падеже».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Склонение имен существительных во множественном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падеж имен существительных множественного числа.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 падеж имен существительных множественного числа.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Дательный, творительный</w:t>
            </w:r>
            <w:proofErr w:type="gramStart"/>
            <w:r>
              <w:t xml:space="preserve"> ,</w:t>
            </w:r>
            <w:proofErr w:type="gramEnd"/>
            <w:r>
              <w:t xml:space="preserve"> предложный падежи имен существительных множественного числа.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Обучающее изложение.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 xml:space="preserve">Контрольный диктант на первое полугодие. 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lastRenderedPageBreak/>
              <w:t>Имя прилагательное 31 час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Имя прилагательное как часть речи.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 и число имен прилагательных.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lastRenderedPageBreak/>
              <w:t xml:space="preserve">Описание игрушки.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Склонение имен прилагательных.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на тему « Чем мне запомнилась картина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В.А. Серова « Мика Морозов»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Склонение имен прилагательных мужского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среднего рода в единственном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мужского и среднего рода в именительном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родительном падежах.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мужского и среднего рода в дательном падеже.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Именительный, винительный, родительный падежи.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мужского и среднего рода в творительном и предложном падежах.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Выборочное изложение описательного текста. Наши проекты.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Склонение имен прилагательных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женского рода.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Именительный и винительный падежи имен прилагательных женского рода.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Родительный, дательный, творительный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предложный падежи имен прилагательных женского рода.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Винительный и творительный падежи имен прилагательных женского рода.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Изложение описательного текста.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Склонение имен прилагательных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Во множественном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Сочинение-отзыв по картине Н.К. Рериха « Заморские гости»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и винительный падеже имен прилагательных во множественном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 и предложный падежи имен прилагательных множественного числа.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Дательный и творительный падежи имен прилагательных множественного числа.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lastRenderedPageBreak/>
              <w:t>Обобщение по теме « Имя прилагательное»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Сочинение- отзыв по картине И.Э. Грабаря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« Февральская лазурь».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Контрольный диктант по теме « Имя прилагательное»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lastRenderedPageBreak/>
              <w:t xml:space="preserve">Местоимение 9 часов 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Местоимение как часть речи. Личные местоимения.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Изменения личных местоимений 1-го и 2-го лица по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падежам</w:t>
            </w:r>
            <w:proofErr w:type="gramStart"/>
            <w:r>
              <w:t xml:space="preserve"> .</w:t>
            </w:r>
            <w:proofErr w:type="gramEnd"/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Изменение личных местоимений 3-го лица по падежам.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Изменение личных местоимений по падежам.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Изложение повествовательного текста с элементами описание.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Контрольный диктант по теме « Местоимение»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833820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833820">
              <w:rPr>
                <w:b/>
              </w:rPr>
              <w:t xml:space="preserve">Глагол 32 часа 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Роль глагола в языке.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Изменение глаголов по временам.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Неопределенного форма глагола.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Изменение глаголов по времени.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Изложение повествовательного текста по цитатному плану.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Спряжение глаголов.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Спряжение глаголов.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2-е лицо глаголов настоящего и будущего времени в единственного числе.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по картине И.И.Левитана «Весна.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Большая вода».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1 и 2 спряжение глаголов настоящего времени.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1 и 2 спряжение глаголов будущего времени.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Наши проекты.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глаголов в настоящем и будущем времени.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глаголов в настоящем и будущем времени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lastRenderedPageBreak/>
              <w:t>глаголов в настоящем и будущем времени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Возвратные глаголы.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Закрепление изученного. Составление рассказа по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серии картинок.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глаголов в прошедшем времени.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Изложение повествовательного текста по вопросам.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Контрольный диктант по теме « Глагол»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контрольного диктанта. Повторение.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Обобщение по теме « Глагол»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Обобщение по теме « Глагол»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Изложение повествовательного текста.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Проверка знаний по теме « Глагол».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>Анализ изложения тестовой работы. Повторение.</w:t>
            </w:r>
          </w:p>
        </w:tc>
      </w:tr>
      <w:tr w:rsidR="003C52AC" w:rsidTr="00101689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AC" w:rsidRPr="00D8746D" w:rsidRDefault="003C52AC" w:rsidP="0010168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D8746D">
              <w:rPr>
                <w:b/>
              </w:rPr>
              <w:lastRenderedPageBreak/>
              <w:t>Повторение 18 часов</w:t>
            </w:r>
          </w:p>
        </w:tc>
        <w:tc>
          <w:tcPr>
            <w:tcW w:w="8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Язык. Речь. Тест.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 и словосочетание.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 и словосочетание.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Лексическое значение слова.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на тему « Мои впечатления от картины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И.И. Шишкина « Рожь»»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Состав слова.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Части речи.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Изложение повествовательного текста по цитатному плану.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Части речи.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Итоговый контрольный диктант.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Звуки и буквы.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after="0" w:line="259" w:lineRule="exact"/>
              <w:ind w:right="-567"/>
            </w:pPr>
            <w:r>
              <w:t>Игра « По галактике Частей речи»</w:t>
            </w:r>
          </w:p>
        </w:tc>
      </w:tr>
    </w:tbl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center"/>
        <w:rPr>
          <w:b/>
          <w:bCs/>
          <w:szCs w:val="28"/>
        </w:rPr>
      </w:pP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center"/>
        <w:rPr>
          <w:b/>
          <w:bCs/>
          <w:szCs w:val="28"/>
        </w:rPr>
      </w:pP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center"/>
        <w:rPr>
          <w:b/>
          <w:bCs/>
          <w:szCs w:val="28"/>
        </w:rPr>
      </w:pP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Тематическое планирование</w:t>
      </w:r>
      <w:r>
        <w:rPr>
          <w:b/>
          <w:bCs/>
          <w:szCs w:val="28"/>
        </w:rPr>
        <w:tab/>
      </w:r>
    </w:p>
    <w:p w:rsidR="003C52AC" w:rsidRDefault="003C52AC" w:rsidP="003C52AC">
      <w:pPr>
        <w:pStyle w:val="a5"/>
        <w:shd w:val="clear" w:color="auto" w:fill="FFFFFF"/>
        <w:tabs>
          <w:tab w:val="left" w:pos="-130"/>
        </w:tabs>
        <w:spacing w:line="259" w:lineRule="exact"/>
        <w:ind w:left="-567" w:right="-567"/>
        <w:jc w:val="center"/>
        <w:rPr>
          <w:b/>
          <w:bCs/>
          <w:szCs w:val="28"/>
        </w:rPr>
      </w:pPr>
    </w:p>
    <w:tbl>
      <w:tblPr>
        <w:tblStyle w:val="af1"/>
        <w:tblW w:w="0" w:type="auto"/>
        <w:tblInd w:w="-567" w:type="dxa"/>
        <w:tblLook w:val="04A0"/>
      </w:tblPr>
      <w:tblGrid>
        <w:gridCol w:w="1101"/>
        <w:gridCol w:w="7116"/>
        <w:gridCol w:w="1354"/>
      </w:tblGrid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№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  <w:tab w:val="left" w:pos="210"/>
              </w:tabs>
              <w:spacing w:line="259" w:lineRule="exact"/>
              <w:ind w:right="-567"/>
            </w:pPr>
            <w:r>
              <w:tab/>
              <w:t>Тема урока</w:t>
            </w:r>
            <w:r>
              <w:tab/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Количество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часов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164A2B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164A2B">
              <w:rPr>
                <w:b/>
              </w:rPr>
              <w:t>Повторение 10 часов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Знакомство с учебником» Русский язык».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Наша речь и наш язык.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Язык и речь. Формулы вежливости.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Текст и его план.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Обучающее изложение.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Типы текстов.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Предложение, как единица речи. Виды предложений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по цели высказывания и по интонации.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Диалог. Обращение.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Основы предложения.  Главные и второстепенные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члены предложения.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</w:t>
            </w:r>
          </w:p>
        </w:tc>
        <w:tc>
          <w:tcPr>
            <w:tcW w:w="7116" w:type="dxa"/>
          </w:tcPr>
          <w:p w:rsidR="003C52AC" w:rsidRPr="0061506F" w:rsidRDefault="00101689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Входной к</w:t>
            </w:r>
            <w:r w:rsidR="003C52AC" w:rsidRPr="0061506F">
              <w:t>онтрольный диктант по теме « Повторение»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Словосочетание.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164A2B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164A2B">
              <w:rPr>
                <w:b/>
              </w:rPr>
              <w:t>Предложение 6 часов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Однородные члены предложения ( общее понятие)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</w:t>
            </w:r>
          </w:p>
        </w:tc>
        <w:tc>
          <w:tcPr>
            <w:tcW w:w="7116" w:type="dxa"/>
          </w:tcPr>
          <w:p w:rsid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Связь однородных членов предложения. Знаки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препинания в предложениях с однородными членами предложения.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</w:rPr>
            </w:pPr>
            <w:r w:rsidRPr="0061506F">
              <w:t>Сочинение по картине И.И. Левитана « Золотая осень</w:t>
            </w:r>
            <w:r w:rsidRPr="0061506F">
              <w:rPr>
                <w:b/>
              </w:rPr>
              <w:t>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14</w:t>
            </w:r>
          </w:p>
        </w:tc>
        <w:tc>
          <w:tcPr>
            <w:tcW w:w="7116" w:type="dxa"/>
          </w:tcPr>
          <w:p w:rsidR="003C52AC" w:rsidRPr="0061506F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Словарный диктант. </w:t>
            </w:r>
            <w:r w:rsidR="003C52AC" w:rsidRPr="0061506F">
              <w:t>Наши проекты.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Простые и сложные предложения. Связь между простыми предложениями в составе сложного.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16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101689">
              <w:rPr>
                <w:b/>
              </w:rPr>
              <w:t xml:space="preserve"> </w:t>
            </w:r>
            <w:r w:rsidRPr="0061506F">
              <w:t>Контрольный диктант по теме « Предложение».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A4554D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A4554D">
              <w:rPr>
                <w:b/>
              </w:rPr>
              <w:t>Слово в языке и речи 19 часов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Слово и его лексическое значение.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Многозначные слова. Прямое и переносное значение слов. Заимствованные слова. Устаревшие слова.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Синонимы, антонимы, </w:t>
            </w:r>
            <w:proofErr w:type="spellStart"/>
            <w:r>
              <w:t>амонимы</w:t>
            </w:r>
            <w:proofErr w:type="spellEnd"/>
            <w:r>
              <w:t xml:space="preserve">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Фразеологизмы. Обобщение знаний о лексических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группах слов.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 Распознавание значимых частей слова.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 Распознавание значимых частей слова.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гласных и согласных в корнях слов.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приставок и суффиксов.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Разделительные твердый и мягкий знаки.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26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Обучающее изложение.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Части речи. Морфологические признаки частей речи.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28</w:t>
            </w:r>
          </w:p>
        </w:tc>
        <w:tc>
          <w:tcPr>
            <w:tcW w:w="7116" w:type="dxa"/>
          </w:tcPr>
          <w:p w:rsidR="003C52AC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Контрольный словарный диктант.</w:t>
            </w:r>
            <w:r w:rsidRPr="00E138E6">
              <w:rPr>
                <w:color w:val="FF0000"/>
              </w:rPr>
              <w:t xml:space="preserve"> </w:t>
            </w:r>
            <w:r w:rsidR="003C52AC">
              <w:t xml:space="preserve">Склонение имен существительных и имен прилагательных.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29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Имя числительное. Глагол.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Наречие, как часть речи.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31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Контрольный диктант по теме « Части речи»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32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  <w:i/>
              </w:rPr>
            </w:pPr>
            <w:r w:rsidRPr="0061506F">
              <w:t>Работа над ошибками. Правописание наречий.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E138E6" w:rsidTr="00101689">
        <w:tc>
          <w:tcPr>
            <w:tcW w:w="1101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  <w:tc>
          <w:tcPr>
            <w:tcW w:w="7116" w:type="dxa"/>
          </w:tcPr>
          <w:p w:rsidR="00E138E6" w:rsidRPr="00E138E6" w:rsidRDefault="00E138E6" w:rsidP="00E138E6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color w:val="FF0000"/>
              </w:rPr>
            </w:pPr>
            <w:r w:rsidRPr="00E138E6">
              <w:t>2 четверть</w:t>
            </w:r>
          </w:p>
        </w:tc>
        <w:tc>
          <w:tcPr>
            <w:tcW w:w="1354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33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Сочинени</w:t>
            </w:r>
            <w:proofErr w:type="gramStart"/>
            <w:r w:rsidRPr="0061506F">
              <w:t>е-</w:t>
            </w:r>
            <w:proofErr w:type="gramEnd"/>
            <w:r w:rsidRPr="0061506F">
              <w:t xml:space="preserve"> отзыв по картине В.М. Васнецова « Иван Царевич на Сером волке»</w:t>
            </w:r>
          </w:p>
        </w:tc>
        <w:tc>
          <w:tcPr>
            <w:tcW w:w="1354" w:type="dxa"/>
          </w:tcPr>
          <w:p w:rsidR="003C52AC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A4554D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A4554D">
              <w:rPr>
                <w:b/>
              </w:rPr>
              <w:t>Имя существительное 41 час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34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Распознавание падежей имен существительных.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Упражнение в распознавании именительного, родительного, винительного падежей неодушевленных имен существительных.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Упражнение в распознавании имен существительного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 творительном и предложном падежах.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Повторение сведений о падежах и приемах их распознавания. Несклоняемые имена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существительные.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Три склонения имен существительных ( общее представление 1-е склонение имен существительных)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Сочинение по картине А.а. </w:t>
            </w:r>
            <w:proofErr w:type="spellStart"/>
            <w:r>
              <w:t>Пластова</w:t>
            </w:r>
            <w:proofErr w:type="spellEnd"/>
            <w:r>
              <w:t xml:space="preserve"> « Первый снег»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2-е склонение имен существительных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Упражнение в распознавании имен существительных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2-го склонения.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3-е склонение имен существительных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43</w:t>
            </w:r>
          </w:p>
        </w:tc>
        <w:tc>
          <w:tcPr>
            <w:tcW w:w="7116" w:type="dxa"/>
          </w:tcPr>
          <w:p w:rsidR="003C52AC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Словарный диктант. </w:t>
            </w:r>
            <w:r w:rsidR="003C52AC" w:rsidRPr="0061506F">
              <w:t>Уп</w:t>
            </w:r>
            <w:r w:rsidR="003C52AC">
              <w:t>ражнение в распознавании имен существительных 3-го склонения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44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Контрольное списывание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Падежные окончания имен существительных 1,2,3-го склонения единственного числа. Способы проверки безударных падежных окончаний имен существительных.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и винительный падежи.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родительном падеже.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49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Упражнение в правописании безударных окончаний имен существительных в родительном и дательном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падежах.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творительном падеже.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существительных в предложном падеже.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53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Сочинение по картине В.А. Тропинина </w:t>
            </w:r>
          </w:p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i/>
              </w:rPr>
            </w:pPr>
            <w:r w:rsidRPr="0061506F">
              <w:t>« Кружевница»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54</w:t>
            </w:r>
          </w:p>
        </w:tc>
        <w:tc>
          <w:tcPr>
            <w:tcW w:w="7116" w:type="dxa"/>
          </w:tcPr>
          <w:p w:rsidR="00101689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Контрольный диктант по теме « Правописание </w:t>
            </w:r>
          </w:p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безударных падежных окончаний имен</w:t>
            </w:r>
          </w:p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 существительных в единственном падеже».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Склонение имен существительных во множественном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падеж имен существительных множественного числа.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 падеж имен существительных множественного числа.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59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Дательный, творительный</w:t>
            </w:r>
            <w:proofErr w:type="gramStart"/>
            <w:r>
              <w:t xml:space="preserve"> ,</w:t>
            </w:r>
            <w:proofErr w:type="gramEnd"/>
            <w:r>
              <w:t xml:space="preserve"> предложный падежи имен существительных множественного числа.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60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Обучающее изложение.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61</w:t>
            </w:r>
          </w:p>
        </w:tc>
        <w:tc>
          <w:tcPr>
            <w:tcW w:w="7116" w:type="dxa"/>
          </w:tcPr>
          <w:p w:rsid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Правописание падежных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 существительных в единственном и множественном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62</w:t>
            </w:r>
          </w:p>
        </w:tc>
        <w:tc>
          <w:tcPr>
            <w:tcW w:w="7116" w:type="dxa"/>
          </w:tcPr>
          <w:p w:rsidR="00101689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Словарный диктант</w:t>
            </w:r>
            <w:r w:rsidRPr="0061506F">
              <w:rPr>
                <w:color w:val="FF0000"/>
              </w:rPr>
              <w:t>.</w:t>
            </w:r>
            <w:r w:rsidRPr="00B0632D">
              <w:rPr>
                <w:color w:val="FF0000"/>
              </w:rPr>
              <w:t xml:space="preserve"> </w:t>
            </w:r>
            <w:r w:rsidR="003C52AC">
              <w:t xml:space="preserve">Правописание падежных окончаний </w:t>
            </w:r>
            <w:r w:rsidR="003C52AC">
              <w:lastRenderedPageBreak/>
              <w:t xml:space="preserve">имен </w:t>
            </w:r>
          </w:p>
          <w:p w:rsid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существительных в единственном и множественном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63</w:t>
            </w:r>
          </w:p>
        </w:tc>
        <w:tc>
          <w:tcPr>
            <w:tcW w:w="7116" w:type="dxa"/>
          </w:tcPr>
          <w:p w:rsidR="00E138E6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Контрольный диктант на первое полугодие.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6E6E50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6E6E50">
              <w:rPr>
                <w:b/>
              </w:rPr>
              <w:t xml:space="preserve">Имя прилагательное 31 час 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Имя прилагательное как часть речи.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E138E6" w:rsidTr="00101689">
        <w:tc>
          <w:tcPr>
            <w:tcW w:w="1101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  <w:tc>
          <w:tcPr>
            <w:tcW w:w="7116" w:type="dxa"/>
          </w:tcPr>
          <w:p w:rsidR="00E138E6" w:rsidRDefault="00E138E6" w:rsidP="00E138E6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3 четверть</w:t>
            </w:r>
          </w:p>
        </w:tc>
        <w:tc>
          <w:tcPr>
            <w:tcW w:w="1354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 и число имен прилагательных.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Описание игрушки.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Склонение имен прилагательных.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68</w:t>
            </w:r>
          </w:p>
        </w:tc>
        <w:tc>
          <w:tcPr>
            <w:tcW w:w="7116" w:type="dxa"/>
          </w:tcPr>
          <w:p w:rsidR="003C52AC" w:rsidRPr="0061506F" w:rsidRDefault="00101689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Сочинение на тему «</w:t>
            </w:r>
            <w:r w:rsidR="003C52AC" w:rsidRPr="0061506F">
              <w:t xml:space="preserve">Чем мне запомнилась картина </w:t>
            </w:r>
          </w:p>
          <w:p w:rsidR="003C52AC" w:rsidRP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  <w:i/>
              </w:rPr>
            </w:pPr>
            <w:r w:rsidRPr="0061506F">
              <w:t>В.А. Серова « Мика Морозов»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69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Склонение имен прилагательных мужского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среднего рода в единственном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мужского и среднего рода в именительном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родительном падежах.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мужского и среднего рода в дательном падеже.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Именительный, винительный, родительный падежи.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окончаний имен прилагательных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мужского и среднего рода в творительном и предложном падежах.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74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Выборочное изложение описательного текста. Наши проекты.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Склонение имен прилагательных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женского рода.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Именительный и винительный падежи имен прилагательных женского рода.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Родительный, дательный, творительный и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предложный падежи имен прилагательных женского рода.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78</w:t>
            </w:r>
          </w:p>
        </w:tc>
        <w:tc>
          <w:tcPr>
            <w:tcW w:w="7116" w:type="dxa"/>
          </w:tcPr>
          <w:p w:rsidR="003C52AC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Контрольный словарный диктант.</w:t>
            </w:r>
            <w:r w:rsidRPr="00E138E6">
              <w:rPr>
                <w:color w:val="FF0000"/>
              </w:rPr>
              <w:t xml:space="preserve"> </w:t>
            </w:r>
            <w:r w:rsidR="003C52AC">
              <w:t xml:space="preserve">Винительный и творительный падежи имен прилагательных женского рода.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79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Изложение описательного текста.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изложения. Склонение имен прилагательных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Во множественном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81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Сочинение-отзыв по картине Н.К. Рериха « Заморские гости»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Именительный и винительный падеже имен прилагательных во множественном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Родительный и предложный падежи имен прилагательных множественного числа.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Дательный и творительный падежи имен прилагательных множественного числа.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85</w:t>
            </w:r>
          </w:p>
        </w:tc>
        <w:tc>
          <w:tcPr>
            <w:tcW w:w="7116" w:type="dxa"/>
          </w:tcPr>
          <w:p w:rsidR="00E138E6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Обобщение по теме </w:t>
            </w:r>
          </w:p>
          <w:p w:rsidR="003C52AC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«</w:t>
            </w:r>
            <w:r w:rsidR="003C52AC">
              <w:t>Имя прилагательное»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86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Сочинени</w:t>
            </w:r>
            <w:proofErr w:type="gramStart"/>
            <w:r w:rsidRPr="0061506F">
              <w:t>е-</w:t>
            </w:r>
            <w:proofErr w:type="gramEnd"/>
            <w:r w:rsidRPr="0061506F">
              <w:t xml:space="preserve"> отзыв по картине И.Э. Грабаря </w:t>
            </w:r>
          </w:p>
          <w:p w:rsidR="003C52AC" w:rsidRP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  <w:i/>
              </w:rPr>
            </w:pPr>
            <w:r w:rsidRPr="0061506F">
              <w:t>« Февральская лазурь».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87</w:t>
            </w:r>
          </w:p>
        </w:tc>
        <w:tc>
          <w:tcPr>
            <w:tcW w:w="7116" w:type="dxa"/>
          </w:tcPr>
          <w:p w:rsidR="003C52AC" w:rsidRP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</w:rPr>
            </w:pPr>
            <w:r w:rsidRPr="0061506F">
              <w:t>Контрольный диктант по теме « Имя прилагательное</w:t>
            </w:r>
            <w:r w:rsidRPr="00101689">
              <w:rPr>
                <w:b/>
              </w:rPr>
              <w:t>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6E6E50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E6E50">
              <w:rPr>
                <w:b/>
              </w:rPr>
              <w:t xml:space="preserve">                                   Местоимение 9 часов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89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Местоимение как часть речи. Личные местоимения.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Изменения личных местоимений 1-го и 2-го лица по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 падежам 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Изменение личных местоимений 3-го лица по падежам.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Изменение личных местоимений по падежам.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93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Изложение повествовательного текста с элементами описание.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94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Контрольный диктант по теме « Местоимение»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контрольного диктанта. Повторение.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6E6E50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</w:rPr>
            </w:pPr>
            <w:r>
              <w:t xml:space="preserve">                                        </w:t>
            </w:r>
            <w:r w:rsidRPr="006E6E50">
              <w:rPr>
                <w:b/>
              </w:rPr>
              <w:t>Глагол 32 часа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96</w:t>
            </w:r>
          </w:p>
        </w:tc>
        <w:tc>
          <w:tcPr>
            <w:tcW w:w="7116" w:type="dxa"/>
          </w:tcPr>
          <w:p w:rsidR="003C52AC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Словарный диктант.</w:t>
            </w:r>
            <w:r>
              <w:t xml:space="preserve"> </w:t>
            </w:r>
            <w:r w:rsidR="003C52AC">
              <w:t>Роль глагола в языке.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Изменение глаголов по временам.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Неопределенного форма глагола.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99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Изменение глаголов по времени.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100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Контрольное списывание.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Спряжение глаголов.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Спряжение глаголов.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2-е лицо глаголов настоящего и будущего времени в единственного числе.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104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 xml:space="preserve">Сочинение по картине И.И.Левитана «Весна. </w:t>
            </w:r>
          </w:p>
          <w:p w:rsidR="003C52AC" w:rsidRP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  <w:i/>
              </w:rPr>
            </w:pPr>
            <w:r w:rsidRPr="0061506F">
              <w:t>Большая вода».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E138E6" w:rsidTr="00101689">
        <w:tc>
          <w:tcPr>
            <w:tcW w:w="1101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  <w:tc>
          <w:tcPr>
            <w:tcW w:w="7116" w:type="dxa"/>
          </w:tcPr>
          <w:p w:rsidR="00E138E6" w:rsidRPr="00101689" w:rsidRDefault="00E138E6" w:rsidP="00E138E6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четверть</w:t>
            </w:r>
          </w:p>
        </w:tc>
        <w:tc>
          <w:tcPr>
            <w:tcW w:w="1354" w:type="dxa"/>
          </w:tcPr>
          <w:p w:rsidR="00E138E6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1 и 2 спряжение глаголов настоящего времени.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1 и 2 спряжение глаголов будущего времени.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Наши проекты.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глаголов в настоящем и будущем времени.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109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глаголов в настоящем и будущем времени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Правописание безударных личных окончаний </w:t>
            </w:r>
          </w:p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глаголов в настоящем и будущем времени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111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Возвратные глаголы.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113</w:t>
            </w:r>
          </w:p>
        </w:tc>
        <w:tc>
          <w:tcPr>
            <w:tcW w:w="7116" w:type="dxa"/>
          </w:tcPr>
          <w:p w:rsidR="003C52AC" w:rsidRPr="0061506F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Промежуточная аттестация в форме диктанта с грамматическим заданием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Правописание глаголов в прошедшем времени.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115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Изложение повествовательного текста по вопросам.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116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Контрольный диктант по теме « Глагол»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117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контрольного диктанта. Повторение.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118</w:t>
            </w:r>
          </w:p>
        </w:tc>
        <w:tc>
          <w:tcPr>
            <w:tcW w:w="7116" w:type="dxa"/>
          </w:tcPr>
          <w:p w:rsidR="003C52AC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Словарный диктант</w:t>
            </w:r>
            <w:r w:rsidRPr="00B0632D">
              <w:rPr>
                <w:b/>
                <w:i/>
                <w:color w:val="FF0000"/>
              </w:rPr>
              <w:t>.</w:t>
            </w:r>
            <w:r w:rsidRPr="00B0632D">
              <w:rPr>
                <w:color w:val="FF0000"/>
              </w:rPr>
              <w:t xml:space="preserve"> </w:t>
            </w:r>
            <w:r w:rsidR="003C52AC">
              <w:t>Обобщение по теме « Глагол»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119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Обобщение по теме « Глагол»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120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Изложение повествовательного текста.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121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Проверка знаний по теме « Глагол».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Анализ изложения тестовой работы. Повторение.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9571" w:type="dxa"/>
            <w:gridSpan w:val="3"/>
          </w:tcPr>
          <w:p w:rsidR="003C52AC" w:rsidRPr="00E944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  <w:rPr>
                <w:b/>
              </w:rPr>
            </w:pPr>
            <w:r w:rsidRPr="00E9446F">
              <w:rPr>
                <w:b/>
              </w:rPr>
              <w:t xml:space="preserve">Повторение 18 часов 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123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Язык. Речь. Тест.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124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 и словосочетание.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125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Предложение и словосочетание.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Лексическое значение слова.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127</w:t>
            </w:r>
          </w:p>
        </w:tc>
        <w:tc>
          <w:tcPr>
            <w:tcW w:w="7116" w:type="dxa"/>
          </w:tcPr>
          <w:p w:rsidR="003C52AC" w:rsidRPr="0061506F" w:rsidRDefault="00101689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Сочинение на тему «</w:t>
            </w:r>
            <w:r w:rsidR="003C52AC" w:rsidRPr="0061506F">
              <w:t xml:space="preserve">Мои впечатления от картины </w:t>
            </w:r>
          </w:p>
          <w:p w:rsidR="003C52AC" w:rsidRPr="00101689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rPr>
                <w:b/>
                <w:i/>
              </w:rPr>
            </w:pPr>
            <w:r w:rsidRPr="0061506F">
              <w:t>И.И. Шишкина « Рожь»»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128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Состав слова.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129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Состав слова.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130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Части речи.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131</w:t>
            </w:r>
          </w:p>
        </w:tc>
        <w:tc>
          <w:tcPr>
            <w:tcW w:w="7116" w:type="dxa"/>
          </w:tcPr>
          <w:p w:rsidR="003C52AC" w:rsidRPr="0061506F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506F">
              <w:t>Изложение повествовательного текста по цитатному плану.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132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 xml:space="preserve">Анализ изложения. Части речи.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133</w:t>
            </w:r>
          </w:p>
        </w:tc>
        <w:tc>
          <w:tcPr>
            <w:tcW w:w="7116" w:type="dxa"/>
          </w:tcPr>
          <w:p w:rsidR="00E138E6" w:rsidRPr="006107B7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07B7">
              <w:t xml:space="preserve">Комплексная работа на </w:t>
            </w:r>
            <w:proofErr w:type="spellStart"/>
            <w:r w:rsidRPr="006107B7">
              <w:t>межпредметной</w:t>
            </w:r>
            <w:proofErr w:type="spellEnd"/>
            <w:r w:rsidRPr="006107B7">
              <w:t xml:space="preserve"> основе.</w:t>
            </w:r>
          </w:p>
          <w:p w:rsidR="003C52AC" w:rsidRPr="006107B7" w:rsidRDefault="00E138E6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07B7">
              <w:t>Основная часть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134</w:t>
            </w:r>
          </w:p>
        </w:tc>
        <w:tc>
          <w:tcPr>
            <w:tcW w:w="7116" w:type="dxa"/>
          </w:tcPr>
          <w:p w:rsidR="00E138E6" w:rsidRPr="006107B7" w:rsidRDefault="00E138E6" w:rsidP="00E138E6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07B7">
              <w:t xml:space="preserve">Комплексная работа на </w:t>
            </w:r>
            <w:proofErr w:type="spellStart"/>
            <w:r w:rsidRPr="006107B7">
              <w:t>межпредметной</w:t>
            </w:r>
            <w:proofErr w:type="spellEnd"/>
            <w:r w:rsidRPr="006107B7">
              <w:t xml:space="preserve"> основе.</w:t>
            </w:r>
          </w:p>
          <w:p w:rsidR="003C52AC" w:rsidRPr="006107B7" w:rsidRDefault="00E138E6" w:rsidP="00E138E6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 w:rsidRPr="006107B7">
              <w:lastRenderedPageBreak/>
              <w:t>Дополнительная часть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lastRenderedPageBreak/>
              <w:t>135</w:t>
            </w:r>
          </w:p>
        </w:tc>
        <w:tc>
          <w:tcPr>
            <w:tcW w:w="7116" w:type="dxa"/>
          </w:tcPr>
          <w:p w:rsidR="003C52AC" w:rsidRDefault="00B0632D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bookmarkStart w:id="0" w:name="_GoBack"/>
            <w:r w:rsidRPr="006107B7">
              <w:t>Словарный диктант.</w:t>
            </w:r>
            <w:r w:rsidRPr="00B0632D">
              <w:rPr>
                <w:color w:val="FF0000"/>
              </w:rPr>
              <w:t xml:space="preserve"> </w:t>
            </w:r>
            <w:bookmarkEnd w:id="0"/>
            <w:r w:rsidR="003C52AC">
              <w:t xml:space="preserve">Звуки и буквы. 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  <w:tr w:rsidR="003C52AC" w:rsidTr="00101689">
        <w:tc>
          <w:tcPr>
            <w:tcW w:w="1101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136</w:t>
            </w:r>
          </w:p>
        </w:tc>
        <w:tc>
          <w:tcPr>
            <w:tcW w:w="7116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</w:pPr>
            <w:r>
              <w:t>Игра « По галактике Частей речи»</w:t>
            </w:r>
          </w:p>
        </w:tc>
        <w:tc>
          <w:tcPr>
            <w:tcW w:w="1354" w:type="dxa"/>
          </w:tcPr>
          <w:p w:rsidR="003C52AC" w:rsidRDefault="003C52AC" w:rsidP="00101689">
            <w:pPr>
              <w:pStyle w:val="a5"/>
              <w:tabs>
                <w:tab w:val="left" w:pos="-130"/>
              </w:tabs>
              <w:spacing w:line="259" w:lineRule="exact"/>
              <w:ind w:right="-567"/>
              <w:jc w:val="center"/>
            </w:pPr>
            <w:r>
              <w:t>1</w:t>
            </w:r>
          </w:p>
        </w:tc>
      </w:tr>
    </w:tbl>
    <w:p w:rsidR="003C52AC" w:rsidRDefault="003C52AC" w:rsidP="003C52AC">
      <w:pPr>
        <w:pStyle w:val="a5"/>
        <w:jc w:val="center"/>
      </w:pPr>
      <w:proofErr w:type="spellStart"/>
      <w:r>
        <w:rPr>
          <w:b/>
          <w:bCs/>
          <w:szCs w:val="28"/>
        </w:rPr>
        <w:t>Учебно</w:t>
      </w:r>
      <w:proofErr w:type="spellEnd"/>
      <w:r>
        <w:rPr>
          <w:b/>
          <w:bCs/>
          <w:szCs w:val="28"/>
        </w:rPr>
        <w:t xml:space="preserve"> — методическое обеспечение</w:t>
      </w:r>
    </w:p>
    <w:p w:rsidR="003C52AC" w:rsidRDefault="003C52AC" w:rsidP="003C52AC">
      <w:pPr>
        <w:pStyle w:val="a5"/>
        <w:jc w:val="center"/>
      </w:pPr>
      <w:r>
        <w:rPr>
          <w:b/>
          <w:bCs/>
          <w:szCs w:val="28"/>
        </w:rPr>
        <w:t>Литература для учителя</w:t>
      </w:r>
    </w:p>
    <w:p w:rsidR="003C52AC" w:rsidRDefault="003C52AC" w:rsidP="003C52AC">
      <w:pPr>
        <w:pStyle w:val="af"/>
        <w:numPr>
          <w:ilvl w:val="0"/>
          <w:numId w:val="6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>Сборник рабочих программ «Школа России» 1 – 4 классы. М: «Просвещение», 2011г.</w:t>
      </w:r>
    </w:p>
    <w:p w:rsidR="003C52AC" w:rsidRDefault="003C52AC" w:rsidP="003C52AC">
      <w:pPr>
        <w:pStyle w:val="af"/>
        <w:numPr>
          <w:ilvl w:val="0"/>
          <w:numId w:val="6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 xml:space="preserve">Электронное приложение к учебнику В. 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, В. Г. Горецкого. М: «Просвещение» 2012г. </w:t>
      </w:r>
    </w:p>
    <w:p w:rsidR="003C52AC" w:rsidRDefault="003C52AC" w:rsidP="003C52AC">
      <w:pPr>
        <w:pStyle w:val="af"/>
        <w:numPr>
          <w:ilvl w:val="0"/>
          <w:numId w:val="6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Г. С. Щеголева. Сборник диктантов и самостоятельных работ. 1 – 4 классы: пособие для учителей общеобразовательных учреждений. М.: «Просвещение»,2012г.</w:t>
      </w:r>
    </w:p>
    <w:p w:rsidR="003C52AC" w:rsidRDefault="003C52AC" w:rsidP="003C52AC">
      <w:pPr>
        <w:pStyle w:val="af"/>
        <w:numPr>
          <w:ilvl w:val="0"/>
          <w:numId w:val="6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Г. С. Щеголева. Сборник диктантов и творческих работ. 1 – 4классы: пособие для учителей общеобразовательных организаций. М.: «Просвещение», 2015 г</w:t>
      </w:r>
    </w:p>
    <w:p w:rsidR="003C52AC" w:rsidRDefault="003C52AC" w:rsidP="003C52AC">
      <w:pPr>
        <w:pStyle w:val="af"/>
        <w:numPr>
          <w:ilvl w:val="0"/>
          <w:numId w:val="6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 xml:space="preserve"> Русский язык. И. 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, Н. И. </w:t>
      </w: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>. Поурочные разработки. Технологические карты уроков. Пособие для учителей. М: «Просвещение» 2014г</w:t>
      </w:r>
    </w:p>
    <w:p w:rsidR="003C52AC" w:rsidRDefault="003C52AC" w:rsidP="003C52AC">
      <w:pPr>
        <w:pStyle w:val="af"/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</w:p>
    <w:p w:rsidR="003C52AC" w:rsidRDefault="003C52AC" w:rsidP="003C52AC">
      <w:pPr>
        <w:pStyle w:val="af"/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</w:p>
    <w:p w:rsidR="003C52AC" w:rsidRDefault="003C52AC" w:rsidP="003C52AC">
      <w:pPr>
        <w:pStyle w:val="af"/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  <w:jc w:val="center"/>
      </w:pPr>
      <w:r>
        <w:rPr>
          <w:b/>
          <w:bCs/>
          <w:sz w:val="28"/>
          <w:szCs w:val="28"/>
        </w:rPr>
        <w:t>Литература для обучающихся</w:t>
      </w:r>
    </w:p>
    <w:p w:rsidR="003C52AC" w:rsidRDefault="003C52AC" w:rsidP="003C52AC">
      <w:pPr>
        <w:pStyle w:val="af"/>
        <w:numPr>
          <w:ilvl w:val="0"/>
          <w:numId w:val="8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 xml:space="preserve">Русский язык  В. 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 Г. Горецкий. Учебник.4 класс  (1 -2 часть) М: «Просвещение» 2018</w:t>
      </w:r>
    </w:p>
    <w:p w:rsidR="003C52AC" w:rsidRDefault="003C52AC" w:rsidP="003C52AC">
      <w:pPr>
        <w:pStyle w:val="af"/>
        <w:numPr>
          <w:ilvl w:val="0"/>
          <w:numId w:val="8"/>
        </w:numPr>
        <w:tabs>
          <w:tab w:val="left" w:pos="2380"/>
          <w:tab w:val="left" w:pos="3640"/>
          <w:tab w:val="left" w:pos="5320"/>
          <w:tab w:val="left" w:pos="5700"/>
          <w:tab w:val="left" w:pos="6820"/>
          <w:tab w:val="left" w:pos="7960"/>
          <w:tab w:val="left" w:pos="9200"/>
        </w:tabs>
        <w:spacing w:after="0" w:line="240" w:lineRule="atLeast"/>
      </w:pPr>
      <w:r>
        <w:rPr>
          <w:sz w:val="28"/>
          <w:szCs w:val="28"/>
        </w:rPr>
        <w:t>Русский язык. Рабочая тетрадь. В. П. Канакина.4 класс  (1 – 2 часть) М: «Просвещение» 2016г.</w:t>
      </w:r>
    </w:p>
    <w:p w:rsidR="003C52AC" w:rsidRDefault="003C52AC" w:rsidP="003C52AC">
      <w:pPr>
        <w:pStyle w:val="a5"/>
        <w:ind w:left="-567" w:right="-567"/>
        <w:jc w:val="both"/>
      </w:pPr>
      <w:r>
        <w:rPr>
          <w:szCs w:val="28"/>
        </w:rPr>
        <w:t xml:space="preserve"> </w:t>
      </w:r>
    </w:p>
    <w:p w:rsidR="007F5DC4" w:rsidRDefault="007F5DC4"/>
    <w:sectPr w:rsidR="007F5DC4" w:rsidSect="004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A9F"/>
    <w:multiLevelType w:val="multilevel"/>
    <w:tmpl w:val="5516A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290F7F"/>
    <w:multiLevelType w:val="multilevel"/>
    <w:tmpl w:val="7818D1EE"/>
    <w:lvl w:ilvl="0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">
    <w:nsid w:val="3EA877FB"/>
    <w:multiLevelType w:val="multilevel"/>
    <w:tmpl w:val="B044D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9A634E"/>
    <w:multiLevelType w:val="multilevel"/>
    <w:tmpl w:val="DE563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AC"/>
    <w:rsid w:val="00101689"/>
    <w:rsid w:val="003C52AC"/>
    <w:rsid w:val="00442BB1"/>
    <w:rsid w:val="006107B7"/>
    <w:rsid w:val="0061506F"/>
    <w:rsid w:val="006521F5"/>
    <w:rsid w:val="007F5DC4"/>
    <w:rsid w:val="00B0632D"/>
    <w:rsid w:val="00C63FE5"/>
    <w:rsid w:val="00E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3C52AC"/>
  </w:style>
  <w:style w:type="paragraph" w:styleId="a4">
    <w:name w:val="Body Text"/>
    <w:basedOn w:val="a"/>
    <w:link w:val="a3"/>
    <w:semiHidden/>
    <w:unhideWhenUsed/>
    <w:rsid w:val="003C52AC"/>
    <w:pPr>
      <w:tabs>
        <w:tab w:val="left" w:pos="708"/>
      </w:tabs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C52AC"/>
  </w:style>
  <w:style w:type="paragraph" w:customStyle="1" w:styleId="a5">
    <w:name w:val="Базовый"/>
    <w:rsid w:val="003C52AC"/>
    <w:pPr>
      <w:tabs>
        <w:tab w:val="left" w:pos="708"/>
      </w:tabs>
      <w:suppressAutoHyphens/>
      <w:spacing w:line="276" w:lineRule="atLeast"/>
    </w:pPr>
    <w:rPr>
      <w:rFonts w:ascii="Times New Roman" w:eastAsia="Calibri" w:hAnsi="Times New Roman" w:cs="Times New Roman"/>
      <w:sz w:val="28"/>
      <w:szCs w:val="24"/>
      <w:lang w:eastAsia="zh-CN" w:bidi="hi-IN"/>
    </w:rPr>
  </w:style>
  <w:style w:type="paragraph" w:customStyle="1" w:styleId="10">
    <w:name w:val="Заголовок1"/>
    <w:basedOn w:val="a5"/>
    <w:next w:val="a4"/>
    <w:rsid w:val="003C52A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7">
    <w:name w:val="c7"/>
    <w:basedOn w:val="a5"/>
    <w:rsid w:val="003C52AC"/>
    <w:pPr>
      <w:spacing w:before="28" w:after="28" w:line="100" w:lineRule="atLeast"/>
    </w:pPr>
    <w:rPr>
      <w:rFonts w:eastAsia="Times New Roman"/>
      <w:sz w:val="24"/>
      <w:lang w:eastAsia="ru-RU"/>
    </w:rPr>
  </w:style>
  <w:style w:type="paragraph" w:customStyle="1" w:styleId="a6">
    <w:name w:val="Содержимое таблицы"/>
    <w:basedOn w:val="a5"/>
    <w:rsid w:val="003C52AC"/>
    <w:pPr>
      <w:suppressLineNumbers/>
    </w:pPr>
  </w:style>
  <w:style w:type="paragraph" w:customStyle="1" w:styleId="a7">
    <w:name w:val="Заголовок таблицы"/>
    <w:basedOn w:val="a6"/>
    <w:rsid w:val="003C52AC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sid w:val="003C52AC"/>
    <w:rPr>
      <w:rFonts w:ascii="Times New Roman" w:eastAsia="Calibri" w:hAnsi="Times New Roman" w:cs="Times New Roman" w:hint="default"/>
      <w:sz w:val="28"/>
    </w:rPr>
  </w:style>
  <w:style w:type="character" w:customStyle="1" w:styleId="a9">
    <w:name w:val="Нижний колонтитул Знак"/>
    <w:basedOn w:val="a0"/>
    <w:rsid w:val="003C52AC"/>
    <w:rPr>
      <w:rFonts w:ascii="Times New Roman" w:eastAsia="Calibri" w:hAnsi="Times New Roman" w:cs="Times New Roman" w:hint="default"/>
      <w:sz w:val="28"/>
    </w:rPr>
  </w:style>
  <w:style w:type="character" w:customStyle="1" w:styleId="c1">
    <w:name w:val="c1"/>
    <w:basedOn w:val="a0"/>
    <w:rsid w:val="003C52AC"/>
  </w:style>
  <w:style w:type="character" w:customStyle="1" w:styleId="c4">
    <w:name w:val="c4"/>
    <w:basedOn w:val="a0"/>
    <w:rsid w:val="003C52AC"/>
  </w:style>
  <w:style w:type="character" w:customStyle="1" w:styleId="c2">
    <w:name w:val="c2"/>
    <w:basedOn w:val="a0"/>
    <w:rsid w:val="003C52AC"/>
  </w:style>
  <w:style w:type="character" w:customStyle="1" w:styleId="ListLabel1">
    <w:name w:val="ListLabel 1"/>
    <w:rsid w:val="003C52AC"/>
    <w:rPr>
      <w:rFonts w:ascii="Symbol" w:hAnsi="Symbol" w:cs="Symbol" w:hint="default"/>
      <w:sz w:val="20"/>
      <w:szCs w:val="20"/>
    </w:rPr>
  </w:style>
  <w:style w:type="character" w:customStyle="1" w:styleId="ListLabel2">
    <w:name w:val="ListLabel 2"/>
    <w:rsid w:val="003C52AC"/>
    <w:rPr>
      <w:rFonts w:ascii="Courier New" w:hAnsi="Courier New" w:cs="Courier New" w:hint="default"/>
      <w:sz w:val="20"/>
      <w:szCs w:val="20"/>
    </w:rPr>
  </w:style>
  <w:style w:type="character" w:customStyle="1" w:styleId="ListLabel3">
    <w:name w:val="ListLabel 3"/>
    <w:rsid w:val="003C52AC"/>
    <w:rPr>
      <w:rFonts w:ascii="Wingdings" w:hAnsi="Wingdings" w:cs="Wingdings" w:hint="default"/>
      <w:sz w:val="20"/>
      <w:szCs w:val="20"/>
    </w:rPr>
  </w:style>
  <w:style w:type="character" w:customStyle="1" w:styleId="ListLabel5">
    <w:name w:val="ListLabel 5"/>
    <w:rsid w:val="003C52AC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aa">
    <w:name w:val="Символ нумерации"/>
    <w:rsid w:val="003C52AC"/>
  </w:style>
  <w:style w:type="paragraph" w:styleId="ab">
    <w:name w:val="Title"/>
    <w:basedOn w:val="a"/>
    <w:next w:val="a"/>
    <w:link w:val="ac"/>
    <w:qFormat/>
    <w:rsid w:val="003C52AC"/>
    <w:pPr>
      <w:pBdr>
        <w:bottom w:val="single" w:sz="8" w:space="4" w:color="4F81BD" w:themeColor="accent1"/>
      </w:pBdr>
      <w:tabs>
        <w:tab w:val="left" w:pos="708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Верхний колонтитул Знак1"/>
    <w:basedOn w:val="a0"/>
    <w:link w:val="ad"/>
    <w:semiHidden/>
    <w:rsid w:val="003C52AC"/>
  </w:style>
  <w:style w:type="paragraph" w:styleId="ad">
    <w:name w:val="header"/>
    <w:basedOn w:val="a"/>
    <w:link w:val="11"/>
    <w:semiHidden/>
    <w:unhideWhenUsed/>
    <w:rsid w:val="003C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uiPriority w:val="99"/>
    <w:semiHidden/>
    <w:rsid w:val="003C52AC"/>
  </w:style>
  <w:style w:type="character" w:customStyle="1" w:styleId="12">
    <w:name w:val="Нижний колонтитул Знак1"/>
    <w:basedOn w:val="a0"/>
    <w:link w:val="ae"/>
    <w:semiHidden/>
    <w:rsid w:val="003C52AC"/>
  </w:style>
  <w:style w:type="paragraph" w:styleId="ae">
    <w:name w:val="footer"/>
    <w:basedOn w:val="a"/>
    <w:link w:val="12"/>
    <w:semiHidden/>
    <w:unhideWhenUsed/>
    <w:rsid w:val="003C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semiHidden/>
    <w:rsid w:val="003C52AC"/>
  </w:style>
  <w:style w:type="paragraph" w:styleId="af">
    <w:name w:val="List Paragraph"/>
    <w:basedOn w:val="a5"/>
    <w:qFormat/>
    <w:rsid w:val="003C52AC"/>
    <w:pPr>
      <w:tabs>
        <w:tab w:val="left" w:pos="1428"/>
      </w:tabs>
      <w:spacing w:line="100" w:lineRule="atLeast"/>
      <w:ind w:left="720"/>
    </w:pPr>
    <w:rPr>
      <w:sz w:val="24"/>
      <w:lang w:eastAsia="ar-SA"/>
    </w:rPr>
  </w:style>
  <w:style w:type="paragraph" w:styleId="af0">
    <w:name w:val="Normal (Web)"/>
    <w:basedOn w:val="a5"/>
    <w:semiHidden/>
    <w:unhideWhenUsed/>
    <w:rsid w:val="003C52AC"/>
    <w:pPr>
      <w:spacing w:before="28" w:after="28" w:line="100" w:lineRule="atLeast"/>
    </w:pPr>
    <w:rPr>
      <w:rFonts w:ascii="Calibri" w:hAnsi="Calibri" w:cs="Calibri"/>
      <w:sz w:val="24"/>
      <w:lang w:eastAsia="ru-RU"/>
    </w:rPr>
  </w:style>
  <w:style w:type="table" w:styleId="af1">
    <w:name w:val="Table Grid"/>
    <w:basedOn w:val="a1"/>
    <w:uiPriority w:val="59"/>
    <w:rsid w:val="003C5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4</cp:revision>
  <dcterms:created xsi:type="dcterms:W3CDTF">2019-11-17T12:12:00Z</dcterms:created>
  <dcterms:modified xsi:type="dcterms:W3CDTF">2020-08-19T00:30:00Z</dcterms:modified>
</cp:coreProperties>
</file>