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F5B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Муниципальное бюджетное общеобразовательное учреждение </w:t>
      </w: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F5B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«Средняя общеобразовательная школа № 3 </w:t>
      </w:r>
      <w:proofErr w:type="spellStart"/>
      <w:r w:rsidRPr="00BF5B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г.Облучье</w:t>
      </w:r>
      <w:proofErr w:type="spellEnd"/>
      <w:r w:rsidRPr="00BF5B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F5B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имени Героя Советского Союза Юрия Владимировича </w:t>
      </w:r>
      <w:proofErr w:type="spellStart"/>
      <w:r w:rsidRPr="00BF5B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Тварковского</w:t>
      </w:r>
      <w:proofErr w:type="spellEnd"/>
    </w:p>
    <w:tbl>
      <w:tblPr>
        <w:tblW w:w="518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7"/>
        <w:gridCol w:w="3510"/>
        <w:gridCol w:w="3576"/>
      </w:tblGrid>
      <w:tr w:rsidR="00D62D01" w:rsidRPr="00BF5B53" w:rsidTr="00A47622"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«Рассмотрено»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Руководитель МО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Протокол № ___ от 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«____»___________20</w:t>
            </w:r>
            <w:r w:rsidR="000911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«Согласовано»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УВР</w:t>
            </w:r>
          </w:p>
          <w:p w:rsidR="00D62D01" w:rsidRPr="00BF5B53" w:rsidRDefault="00E02249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Воронкина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62D01"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Е.А.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Протокол № ______ от 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«____»___________20</w:t>
            </w:r>
            <w:r w:rsidR="000911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«Утверждено»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МБОУ СОШ № 3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Кириллова Т.В.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 № ___ от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«___»____________20</w:t>
            </w:r>
            <w:r w:rsidR="000911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2D01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F5B53" w:rsidRDefault="00BF5B53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F5B53" w:rsidRDefault="00BF5B53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F5B53" w:rsidRDefault="00BF5B53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F5B53" w:rsidRDefault="00BF5B53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F5B53" w:rsidRPr="00BF5B53" w:rsidRDefault="00BF5B53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F5B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РАБОЧАЯ ПРОГРАММА </w:t>
      </w: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F5B5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по предмету </w:t>
      </w: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F5B5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ГЕОМЕТРИЯ</w:t>
      </w: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F5B5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для </w:t>
      </w:r>
      <w:r w:rsidR="00E0224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9</w:t>
      </w:r>
      <w:r w:rsidRPr="00BF5B5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класса</w:t>
      </w: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F5B5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(уровень: базовый)</w:t>
      </w: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F5B5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Учитель математики </w:t>
      </w:r>
    </w:p>
    <w:p w:rsidR="00D62D01" w:rsidRPr="00BF5B53" w:rsidRDefault="00D62D01" w:rsidP="00D62D0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F5B5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Зиновьева Тамара Владимировна</w:t>
      </w:r>
    </w:p>
    <w:p w:rsidR="00D62D01" w:rsidRPr="00BF5B53" w:rsidRDefault="00D62D01" w:rsidP="00D62D0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2D01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F5B53" w:rsidRDefault="00BF5B53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F5B53" w:rsidRDefault="00BF5B53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F5B53" w:rsidRDefault="00BF5B53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F5B53" w:rsidRDefault="00BF5B53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F5B53" w:rsidRDefault="00BF5B53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F5B53" w:rsidRPr="00BF5B53" w:rsidRDefault="00BF5B53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2D01" w:rsidRPr="00BF5B53" w:rsidRDefault="00D62D01" w:rsidP="00D62D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5B53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091196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Pr="00BF5B53">
        <w:rPr>
          <w:rFonts w:ascii="Times New Roman" w:eastAsia="Times New Roman" w:hAnsi="Times New Roman" w:cs="Times New Roman"/>
          <w:sz w:val="24"/>
          <w:szCs w:val="24"/>
          <w:lang w:eastAsia="ar-SA"/>
        </w:rPr>
        <w:t>-20</w:t>
      </w:r>
      <w:r w:rsidR="00E02249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091196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BF5B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учебный год</w:t>
      </w:r>
    </w:p>
    <w:p w:rsidR="00D62D01" w:rsidRDefault="00D62D01" w:rsidP="00D62D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4676" w:rsidRDefault="00FF4676" w:rsidP="003160C9">
      <w:pPr>
        <w:pStyle w:val="6"/>
        <w:widowControl w:val="0"/>
        <w:spacing w:before="0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3160C9" w:rsidRDefault="003160C9" w:rsidP="003160C9">
      <w:pPr>
        <w:pStyle w:val="6"/>
        <w:widowControl w:val="0"/>
        <w:spacing w:before="0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Планируемые результаты </w:t>
      </w:r>
      <w:r>
        <w:rPr>
          <w:rFonts w:ascii="Times New Roman" w:hAnsi="Times New Roman"/>
          <w:sz w:val="24"/>
          <w:szCs w:val="24"/>
          <w:lang w:val="ru-RU"/>
        </w:rPr>
        <w:t xml:space="preserve">освоения </w:t>
      </w:r>
      <w:r>
        <w:rPr>
          <w:rFonts w:ascii="Times New Roman" w:hAnsi="Times New Roman"/>
          <w:sz w:val="24"/>
          <w:szCs w:val="24"/>
        </w:rPr>
        <w:t>учебного предмета</w:t>
      </w:r>
    </w:p>
    <w:p w:rsidR="00FF4676" w:rsidRDefault="00FF4676" w:rsidP="00FF4676">
      <w:pPr>
        <w:rPr>
          <w:lang w:val="x-none" w:eastAsia="x-none"/>
        </w:rPr>
      </w:pPr>
    </w:p>
    <w:p w:rsidR="00E02249" w:rsidRPr="0001710C" w:rsidRDefault="00E02249" w:rsidP="00E0224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1710C">
        <w:rPr>
          <w:rFonts w:ascii="Times New Roman" w:hAnsi="Times New Roman"/>
          <w:b/>
          <w:bCs/>
          <w:sz w:val="24"/>
          <w:szCs w:val="24"/>
          <w:lang w:eastAsia="ru-RU"/>
        </w:rPr>
        <w:t>Личностные:</w:t>
      </w:r>
    </w:p>
    <w:p w:rsidR="00E02249" w:rsidRPr="0001710C" w:rsidRDefault="00E02249" w:rsidP="00E02249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использование</w:t>
      </w:r>
      <w:r w:rsidRPr="0001710C">
        <w:rPr>
          <w:rFonts w:ascii="Times New Roman" w:hAnsi="Times New Roman"/>
          <w:sz w:val="24"/>
          <w:szCs w:val="24"/>
          <w:lang w:eastAsia="ru-RU"/>
        </w:rPr>
        <w:t xml:space="preserve"> приобретенны</w:t>
      </w:r>
      <w:r>
        <w:rPr>
          <w:rFonts w:ascii="Times New Roman" w:hAnsi="Times New Roman"/>
          <w:sz w:val="24"/>
          <w:szCs w:val="24"/>
          <w:lang w:eastAsia="ru-RU"/>
        </w:rPr>
        <w:t>х</w:t>
      </w:r>
      <w:r w:rsidRPr="0001710C">
        <w:rPr>
          <w:rFonts w:ascii="Times New Roman" w:hAnsi="Times New Roman"/>
          <w:sz w:val="24"/>
          <w:szCs w:val="24"/>
          <w:lang w:eastAsia="ru-RU"/>
        </w:rPr>
        <w:t xml:space="preserve"> знани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 w:rsidRPr="0001710C">
        <w:rPr>
          <w:rFonts w:ascii="Times New Roman" w:hAnsi="Times New Roman"/>
          <w:sz w:val="24"/>
          <w:szCs w:val="24"/>
          <w:lang w:eastAsia="ru-RU"/>
        </w:rPr>
        <w:t xml:space="preserve"> и умени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 w:rsidRPr="0001710C">
        <w:rPr>
          <w:rFonts w:ascii="Times New Roman" w:hAnsi="Times New Roman"/>
          <w:sz w:val="24"/>
          <w:szCs w:val="24"/>
          <w:lang w:eastAsia="ru-RU"/>
        </w:rPr>
        <w:t xml:space="preserve"> в практической деятельности и повседневной жизни для моделирования практических ситуаций и исследования построенных моделей с использованием аппарата геометрии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E02249" w:rsidRPr="0001710C" w:rsidRDefault="00E02249" w:rsidP="00E02249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01710C">
        <w:rPr>
          <w:rFonts w:ascii="Times New Roman" w:hAnsi="Times New Roman"/>
          <w:sz w:val="24"/>
          <w:szCs w:val="24"/>
          <w:lang w:eastAsia="ru-RU"/>
        </w:rPr>
        <w:t>способности</w:t>
      </w:r>
      <w:proofErr w:type="gramEnd"/>
      <w:r w:rsidRPr="0001710C">
        <w:rPr>
          <w:rFonts w:ascii="Times New Roman" w:hAnsi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E02249" w:rsidRPr="0001710C" w:rsidRDefault="00E02249" w:rsidP="00E02249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E02249" w:rsidRPr="0001710C" w:rsidRDefault="00E02249" w:rsidP="00E02249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E02249" w:rsidRPr="0001710C" w:rsidRDefault="00E02249" w:rsidP="00E02249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01710C">
        <w:rPr>
          <w:rFonts w:ascii="Times New Roman" w:hAnsi="Times New Roman"/>
          <w:sz w:val="24"/>
          <w:szCs w:val="24"/>
          <w:lang w:eastAsia="ru-RU"/>
        </w:rPr>
        <w:t>контрпримеры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E02249" w:rsidRPr="0001710C" w:rsidRDefault="00E02249" w:rsidP="00E02249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критичность мышления, умение распознавать логически некорректные высказывания, отличать гипотезу от факта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E02249" w:rsidRPr="0001710C" w:rsidRDefault="00E02249" w:rsidP="00E02249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креативность мышления, инициативу, находчивость, активность при решении геометрических задач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E02249" w:rsidRPr="0001710C" w:rsidRDefault="00E02249" w:rsidP="00E02249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умение контролировать процесс и результат учебной математической деятельности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E02249" w:rsidRDefault="00E02249" w:rsidP="00E02249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способность к эмоциональному восприятию математических объектов, задач, решений, рассуждений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02249" w:rsidRPr="0001710C" w:rsidRDefault="00E02249" w:rsidP="00E02249">
      <w:pPr>
        <w:pStyle w:val="a9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2249" w:rsidRDefault="00E02249" w:rsidP="00E0224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spellStart"/>
      <w:r w:rsidRPr="0001710C">
        <w:rPr>
          <w:rFonts w:ascii="Times New Roman" w:hAnsi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01710C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E02249" w:rsidRPr="0001710C" w:rsidRDefault="00E02249" w:rsidP="00E0224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02249" w:rsidRPr="0001710C" w:rsidRDefault="00E02249" w:rsidP="00E02249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В 9 классе на уроках геометрии, как и на всех предметах, будет продолжена работа по развитию </w:t>
      </w:r>
      <w:r w:rsidRPr="0001710C">
        <w:rPr>
          <w:rFonts w:ascii="Times New Roman" w:hAnsi="Times New Roman"/>
          <w:bCs/>
          <w:sz w:val="24"/>
          <w:szCs w:val="24"/>
          <w:lang w:eastAsia="ru-RU"/>
        </w:rPr>
        <w:t>основ читательской компетенции</w:t>
      </w:r>
      <w:r w:rsidRPr="0001710C">
        <w:rPr>
          <w:rFonts w:ascii="Times New Roman" w:hAnsi="Times New Roman"/>
          <w:sz w:val="24"/>
          <w:szCs w:val="24"/>
          <w:lang w:eastAsia="ru-RU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чтения.</w:t>
      </w:r>
    </w:p>
    <w:p w:rsidR="00E02249" w:rsidRPr="0001710C" w:rsidRDefault="00E02249" w:rsidP="00E02249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При изучении геометрии обучающиеся усовершенствуют приобретенные </w:t>
      </w:r>
      <w:r w:rsidRPr="0001710C">
        <w:rPr>
          <w:rFonts w:ascii="Times New Roman" w:hAnsi="Times New Roman"/>
          <w:bCs/>
          <w:sz w:val="24"/>
          <w:szCs w:val="24"/>
          <w:lang w:eastAsia="ru-RU"/>
        </w:rPr>
        <w:t>навыки работы с информацией</w:t>
      </w:r>
      <w:r w:rsidRPr="0001710C">
        <w:rPr>
          <w:rFonts w:ascii="Times New Roman" w:hAnsi="Times New Roman"/>
          <w:sz w:val="24"/>
          <w:szCs w:val="24"/>
          <w:lang w:eastAsia="ru-RU"/>
        </w:rPr>
        <w:t> 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E02249" w:rsidRPr="0001710C" w:rsidRDefault="00E02249" w:rsidP="00E02249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E02249" w:rsidRPr="0001710C" w:rsidRDefault="00E02249" w:rsidP="00E02249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E02249" w:rsidRPr="0001710C" w:rsidRDefault="00E02249" w:rsidP="00E02249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заполнять и дополнять таблицы, схемы, диаграммы, тексты.</w:t>
      </w:r>
    </w:p>
    <w:p w:rsidR="00E02249" w:rsidRDefault="00E02249" w:rsidP="00E02249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2249" w:rsidRPr="0001710C" w:rsidRDefault="00E02249" w:rsidP="00E02249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1710C">
        <w:rPr>
          <w:rFonts w:ascii="Times New Roman" w:hAnsi="Times New Roman"/>
          <w:sz w:val="24"/>
          <w:szCs w:val="24"/>
          <w:lang w:eastAsia="ru-RU"/>
        </w:rPr>
        <w:t>В ходе изучения геометрии обучающиеся </w:t>
      </w:r>
      <w:r w:rsidRPr="0001710C">
        <w:rPr>
          <w:rFonts w:ascii="Times New Roman" w:hAnsi="Times New Roman"/>
          <w:bCs/>
          <w:sz w:val="24"/>
          <w:szCs w:val="24"/>
          <w:lang w:eastAsia="ru-RU"/>
        </w:rPr>
        <w:t xml:space="preserve">усовершенствуют опыт проектной деятельности, </w:t>
      </w:r>
      <w:r w:rsidRPr="0001710C">
        <w:rPr>
          <w:rFonts w:ascii="Times New Roman" w:hAnsi="Times New Roman"/>
          <w:sz w:val="24"/>
          <w:szCs w:val="24"/>
          <w:lang w:eastAsia="ru-RU"/>
        </w:rPr>
        <w:t>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01710C">
        <w:rPr>
          <w:rFonts w:ascii="Times New Roman" w:hAnsi="Times New Roman"/>
          <w:sz w:val="24"/>
          <w:szCs w:val="24"/>
          <w:lang w:eastAsia="ru-RU"/>
        </w:rPr>
        <w:t xml:space="preserve"> Они получат возможность развить способность к </w:t>
      </w:r>
      <w:r w:rsidRPr="0001710C">
        <w:rPr>
          <w:rFonts w:ascii="Times New Roman" w:hAnsi="Times New Roman"/>
          <w:sz w:val="24"/>
          <w:szCs w:val="24"/>
          <w:lang w:eastAsia="ru-RU"/>
        </w:rPr>
        <w:lastRenderedPageBreak/>
        <w:t>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E02249" w:rsidRDefault="00E02249" w:rsidP="00E0224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E02249" w:rsidRPr="0001710C" w:rsidRDefault="00E02249" w:rsidP="00E0224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1710C">
        <w:rPr>
          <w:rFonts w:ascii="Times New Roman" w:hAnsi="Times New Roman"/>
          <w:b/>
          <w:bCs/>
          <w:sz w:val="24"/>
          <w:szCs w:val="24"/>
          <w:lang w:eastAsia="ru-RU"/>
        </w:rPr>
        <w:t>Регулятивные:</w:t>
      </w:r>
    </w:p>
    <w:p w:rsidR="00E02249" w:rsidRPr="0001710C" w:rsidRDefault="00E02249" w:rsidP="00E02249">
      <w:pPr>
        <w:pStyle w:val="a9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определять</w:t>
      </w:r>
      <w:r w:rsidRPr="0001710C">
        <w:rPr>
          <w:rFonts w:ascii="Times New Roman" w:hAnsi="Times New Roman"/>
          <w:sz w:val="24"/>
          <w:szCs w:val="24"/>
          <w:lang w:eastAsia="ru-RU"/>
        </w:rPr>
        <w:t> цель деятельности на уроке с помощью учителя и самостоятельно;</w:t>
      </w:r>
    </w:p>
    <w:p w:rsidR="00E02249" w:rsidRPr="0001710C" w:rsidRDefault="00E02249" w:rsidP="00E02249">
      <w:pPr>
        <w:pStyle w:val="a9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1710C">
        <w:rPr>
          <w:rFonts w:ascii="Times New Roman" w:hAnsi="Times New Roman"/>
          <w:sz w:val="24"/>
          <w:szCs w:val="24"/>
          <w:lang w:eastAsia="ru-RU"/>
        </w:rPr>
        <w:t>учиться совместно с учителем обнаруживать</w:t>
      </w:r>
      <w:proofErr w:type="gramEnd"/>
      <w:r w:rsidRPr="0001710C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формулировать учебную проблему</w:t>
      </w:r>
      <w:r w:rsidRPr="0001710C">
        <w:rPr>
          <w:rFonts w:ascii="Times New Roman" w:hAnsi="Times New Roman"/>
          <w:sz w:val="24"/>
          <w:szCs w:val="24"/>
          <w:lang w:eastAsia="ru-RU"/>
        </w:rPr>
        <w:t>;</w:t>
      </w:r>
    </w:p>
    <w:p w:rsidR="00E02249" w:rsidRPr="0001710C" w:rsidRDefault="00E02249" w:rsidP="00E02249">
      <w:pPr>
        <w:pStyle w:val="a9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учиться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планировать</w:t>
      </w:r>
      <w:r w:rsidRPr="0001710C">
        <w:rPr>
          <w:rFonts w:ascii="Times New Roman" w:hAnsi="Times New Roman"/>
          <w:sz w:val="24"/>
          <w:szCs w:val="24"/>
          <w:lang w:eastAsia="ru-RU"/>
        </w:rPr>
        <w:t> учебную деятельность на уроке;</w:t>
      </w:r>
    </w:p>
    <w:p w:rsidR="00E02249" w:rsidRPr="0001710C" w:rsidRDefault="00E02249" w:rsidP="00E02249">
      <w:pPr>
        <w:pStyle w:val="a9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высказывать</w:t>
      </w:r>
      <w:r w:rsidRPr="0001710C">
        <w:rPr>
          <w:rFonts w:ascii="Times New Roman" w:hAnsi="Times New Roman"/>
          <w:sz w:val="24"/>
          <w:szCs w:val="24"/>
          <w:lang w:eastAsia="ru-RU"/>
        </w:rPr>
        <w:t> свою версию, пытаться предлагать способ её проверки (на основе продуктивных заданий в учебнике);</w:t>
      </w:r>
    </w:p>
    <w:p w:rsidR="00E02249" w:rsidRPr="0001710C" w:rsidRDefault="00E02249" w:rsidP="00E02249">
      <w:pPr>
        <w:pStyle w:val="a9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работая по предложенному плану,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использовать</w:t>
      </w:r>
      <w:r w:rsidRPr="0001710C">
        <w:rPr>
          <w:rFonts w:ascii="Times New Roman" w:hAnsi="Times New Roman"/>
          <w:sz w:val="24"/>
          <w:szCs w:val="24"/>
          <w:lang w:eastAsia="ru-RU"/>
        </w:rPr>
        <w:t> необходимые средства (учебник, компьютер и инструменты);</w:t>
      </w:r>
    </w:p>
    <w:p w:rsidR="00E02249" w:rsidRDefault="00E02249" w:rsidP="00E02249">
      <w:pPr>
        <w:pStyle w:val="a9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определять</w:t>
      </w:r>
      <w:r w:rsidRPr="0001710C">
        <w:rPr>
          <w:rFonts w:ascii="Times New Roman" w:hAnsi="Times New Roman"/>
          <w:sz w:val="24"/>
          <w:szCs w:val="24"/>
          <w:lang w:eastAsia="ru-RU"/>
        </w:rPr>
        <w:t> успешность выполнения своего задания в диалоге с учителем.</w:t>
      </w:r>
    </w:p>
    <w:p w:rsidR="00E02249" w:rsidRPr="0001710C" w:rsidRDefault="00E02249" w:rsidP="00E02249">
      <w:pPr>
        <w:pStyle w:val="a9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2249" w:rsidRDefault="00E02249" w:rsidP="00E02249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Средством формирования регулятивных действий служат технология проблемного  диалога на этапе изучения нового материала и технология оценивания образовательных достижений (учебных успехов).</w:t>
      </w:r>
    </w:p>
    <w:p w:rsidR="00E02249" w:rsidRPr="0001710C" w:rsidRDefault="00E02249" w:rsidP="00E02249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2249" w:rsidRPr="0001710C" w:rsidRDefault="00E02249" w:rsidP="00E0224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b/>
          <w:bCs/>
          <w:sz w:val="24"/>
          <w:szCs w:val="24"/>
          <w:lang w:eastAsia="ru-RU"/>
        </w:rPr>
        <w:t>Познавательные</w:t>
      </w:r>
      <w:r w:rsidRPr="0001710C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E02249" w:rsidRPr="0001710C" w:rsidRDefault="00E02249" w:rsidP="00E02249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ориентироваться в своей системе знаний: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понимать,</w:t>
      </w:r>
      <w:r w:rsidRPr="0001710C">
        <w:rPr>
          <w:rFonts w:ascii="Times New Roman" w:hAnsi="Times New Roman"/>
          <w:sz w:val="24"/>
          <w:szCs w:val="24"/>
          <w:lang w:eastAsia="ru-RU"/>
        </w:rPr>
        <w:t> что нужна дополнительная информация (знания) для решения учебной задачи в один шаг;</w:t>
      </w:r>
    </w:p>
    <w:p w:rsidR="00E02249" w:rsidRPr="0001710C" w:rsidRDefault="00E02249" w:rsidP="00E02249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делать</w:t>
      </w:r>
      <w:r w:rsidRPr="0001710C">
        <w:rPr>
          <w:rFonts w:ascii="Times New Roman" w:hAnsi="Times New Roman"/>
          <w:sz w:val="24"/>
          <w:szCs w:val="24"/>
          <w:lang w:eastAsia="ru-RU"/>
        </w:rPr>
        <w:t> предварительный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отбор</w:t>
      </w:r>
      <w:r w:rsidRPr="0001710C">
        <w:rPr>
          <w:rFonts w:ascii="Times New Roman" w:hAnsi="Times New Roman"/>
          <w:sz w:val="24"/>
          <w:szCs w:val="24"/>
          <w:lang w:eastAsia="ru-RU"/>
        </w:rPr>
        <w:t> источников информации для решения учебной задачи;</w:t>
      </w:r>
    </w:p>
    <w:p w:rsidR="00E02249" w:rsidRPr="0001710C" w:rsidRDefault="00E02249" w:rsidP="00E02249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добывать новые знания: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находить </w:t>
      </w:r>
      <w:r w:rsidRPr="0001710C">
        <w:rPr>
          <w:rFonts w:ascii="Times New Roman" w:hAnsi="Times New Roman"/>
          <w:sz w:val="24"/>
          <w:szCs w:val="24"/>
          <w:lang w:eastAsia="ru-RU"/>
        </w:rPr>
        <w:t>необходимую информацию, как в учебнике, так и в предложенных учителем словарях, справочниках и интерне</w:t>
      </w:r>
      <w:proofErr w:type="gramStart"/>
      <w:r w:rsidRPr="0001710C">
        <w:rPr>
          <w:rFonts w:ascii="Times New Roman" w:hAnsi="Times New Roman"/>
          <w:sz w:val="24"/>
          <w:szCs w:val="24"/>
          <w:lang w:eastAsia="ru-RU"/>
        </w:rPr>
        <w:t>т-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1710C">
        <w:rPr>
          <w:rFonts w:ascii="Times New Roman" w:hAnsi="Times New Roman"/>
          <w:sz w:val="24"/>
          <w:szCs w:val="24"/>
          <w:lang w:eastAsia="ru-RU"/>
        </w:rPr>
        <w:t>ресурсах;</w:t>
      </w:r>
    </w:p>
    <w:p w:rsidR="00E02249" w:rsidRPr="0001710C" w:rsidRDefault="00E02249" w:rsidP="00E02249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добывать новые знания: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извлекать</w:t>
      </w:r>
      <w:r w:rsidRPr="0001710C">
        <w:rPr>
          <w:rFonts w:ascii="Times New Roman" w:hAnsi="Times New Roman"/>
          <w:sz w:val="24"/>
          <w:szCs w:val="24"/>
          <w:lang w:eastAsia="ru-RU"/>
        </w:rPr>
        <w:t> информацию, представленную в разных формах (текст, таблица, схема, иллюстрация и др.);</w:t>
      </w:r>
    </w:p>
    <w:p w:rsidR="00E02249" w:rsidRPr="00837EFB" w:rsidRDefault="00E02249" w:rsidP="00E02249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перерабатывать полученную информацию</w:t>
      </w:r>
      <w:r w:rsidRPr="00837EFB">
        <w:rPr>
          <w:rFonts w:ascii="Times New Roman" w:hAnsi="Times New Roman"/>
          <w:iCs/>
          <w:sz w:val="24"/>
          <w:szCs w:val="24"/>
          <w:lang w:eastAsia="ru-RU"/>
        </w:rPr>
        <w:t>: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наблюдать и 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делать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1710C">
        <w:rPr>
          <w:rFonts w:ascii="Times New Roman" w:hAnsi="Times New Roman"/>
          <w:sz w:val="24"/>
          <w:szCs w:val="24"/>
          <w:lang w:eastAsia="ru-RU"/>
        </w:rPr>
        <w:t>самостоятельные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выводы.</w:t>
      </w:r>
      <w:r w:rsidRPr="0001710C">
        <w:rPr>
          <w:rFonts w:ascii="Times New Roman" w:hAnsi="Times New Roman"/>
          <w:sz w:val="24"/>
          <w:szCs w:val="24"/>
          <w:lang w:eastAsia="ru-RU"/>
        </w:rPr>
        <w:t> </w:t>
      </w:r>
    </w:p>
    <w:p w:rsidR="00E02249" w:rsidRDefault="00E02249" w:rsidP="00E02249">
      <w:pPr>
        <w:pStyle w:val="a9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2249" w:rsidRPr="0001710C" w:rsidRDefault="00E02249" w:rsidP="00E02249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Средством формирования познавательных действий служит учебный материал и задания учебника, обеспечивающие первую линию развития – умение объяснять мир.</w:t>
      </w:r>
    </w:p>
    <w:p w:rsidR="00E02249" w:rsidRDefault="00E02249" w:rsidP="00E0224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02249" w:rsidRPr="0001710C" w:rsidRDefault="00E02249" w:rsidP="00E0224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1710C">
        <w:rPr>
          <w:rFonts w:ascii="Times New Roman" w:hAnsi="Times New Roman"/>
          <w:b/>
          <w:bCs/>
          <w:sz w:val="24"/>
          <w:szCs w:val="24"/>
          <w:lang w:eastAsia="ru-RU"/>
        </w:rPr>
        <w:t>Коммуникативные:</w:t>
      </w:r>
    </w:p>
    <w:p w:rsidR="00E02249" w:rsidRPr="0001710C" w:rsidRDefault="00E02249" w:rsidP="00E02249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доносить свою позицию до других: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оформлять</w:t>
      </w:r>
      <w:r w:rsidRPr="0001710C">
        <w:rPr>
          <w:rFonts w:ascii="Times New Roman" w:hAnsi="Times New Roman"/>
          <w:sz w:val="24"/>
          <w:szCs w:val="24"/>
          <w:lang w:eastAsia="ru-RU"/>
        </w:rPr>
        <w:t> свою мысль в устной и письменной речи (на уровне предложения или небольшого текста);</w:t>
      </w:r>
    </w:p>
    <w:p w:rsidR="00E02249" w:rsidRPr="0001710C" w:rsidRDefault="00E02249" w:rsidP="00E02249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слушать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и</w:t>
      </w:r>
      <w:r w:rsidRPr="0001710C">
        <w:rPr>
          <w:rFonts w:ascii="Times New Roman" w:hAnsi="Times New Roman"/>
          <w:sz w:val="24"/>
          <w:szCs w:val="24"/>
          <w:lang w:eastAsia="ru-RU"/>
        </w:rPr>
        <w:t> понимать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речь других;</w:t>
      </w:r>
    </w:p>
    <w:p w:rsidR="00E02249" w:rsidRPr="0001710C" w:rsidRDefault="00E02249" w:rsidP="00E02249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выразительно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читать</w:t>
      </w:r>
      <w:r w:rsidRPr="0001710C">
        <w:rPr>
          <w:rFonts w:ascii="Times New Roman" w:hAnsi="Times New Roman"/>
          <w:sz w:val="24"/>
          <w:szCs w:val="24"/>
          <w:lang w:eastAsia="ru-RU"/>
        </w:rPr>
        <w:t> и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пересказывать</w:t>
      </w:r>
      <w:r w:rsidRPr="0001710C">
        <w:rPr>
          <w:rFonts w:ascii="Times New Roman" w:hAnsi="Times New Roman"/>
          <w:sz w:val="24"/>
          <w:szCs w:val="24"/>
          <w:lang w:eastAsia="ru-RU"/>
        </w:rPr>
        <w:t> текст;</w:t>
      </w:r>
    </w:p>
    <w:p w:rsidR="00E02249" w:rsidRPr="0001710C" w:rsidRDefault="00E02249" w:rsidP="00E02249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вступать</w:t>
      </w:r>
      <w:r w:rsidRPr="0001710C">
        <w:rPr>
          <w:rFonts w:ascii="Times New Roman" w:hAnsi="Times New Roman"/>
          <w:sz w:val="24"/>
          <w:szCs w:val="24"/>
          <w:lang w:eastAsia="ru-RU"/>
        </w:rPr>
        <w:t> в беседу на уроке и в жизни;</w:t>
      </w:r>
    </w:p>
    <w:p w:rsidR="00E02249" w:rsidRPr="0001710C" w:rsidRDefault="00E02249" w:rsidP="00E02249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совместно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договариваться</w:t>
      </w:r>
      <w:r w:rsidRPr="0001710C">
        <w:rPr>
          <w:rFonts w:ascii="Times New Roman" w:hAnsi="Times New Roman"/>
          <w:sz w:val="24"/>
          <w:szCs w:val="24"/>
          <w:lang w:eastAsia="ru-RU"/>
        </w:rPr>
        <w:t> о правилах общения и поведения в школе и следовать им;</w:t>
      </w:r>
    </w:p>
    <w:p w:rsidR="00E02249" w:rsidRDefault="00E02249" w:rsidP="00E02249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учиться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выполнять</w:t>
      </w:r>
      <w:r w:rsidRPr="0001710C">
        <w:rPr>
          <w:rFonts w:ascii="Times New Roman" w:hAnsi="Times New Roman"/>
          <w:sz w:val="24"/>
          <w:szCs w:val="24"/>
          <w:lang w:eastAsia="ru-RU"/>
        </w:rPr>
        <w:t> различные роли в группе (лидера, исполнителя, критика).</w:t>
      </w:r>
    </w:p>
    <w:p w:rsidR="00E02249" w:rsidRPr="0001710C" w:rsidRDefault="00E02249" w:rsidP="00E02249">
      <w:pPr>
        <w:pStyle w:val="a9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2249" w:rsidRDefault="00E02249" w:rsidP="00E02249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Средством формирования коммуникативных действий служат технология проблемного диалога (побуждающий и подводящий диалог), технология продуктивного чтения и организация работы в малых группах.</w:t>
      </w:r>
    </w:p>
    <w:p w:rsidR="00E02249" w:rsidRPr="0001710C" w:rsidRDefault="00E02249" w:rsidP="00E02249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2249" w:rsidRDefault="00E02249" w:rsidP="00E02249">
      <w:pPr>
        <w:shd w:val="clear" w:color="auto" w:fill="FFFFFF"/>
        <w:spacing w:after="0" w:line="230" w:lineRule="exact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1710C">
        <w:rPr>
          <w:rFonts w:ascii="Times New Roman" w:hAnsi="Times New Roman"/>
          <w:b/>
          <w:bCs/>
          <w:sz w:val="24"/>
          <w:szCs w:val="24"/>
          <w:lang w:eastAsia="ru-RU"/>
        </w:rPr>
        <w:t>Предметные:</w:t>
      </w:r>
    </w:p>
    <w:p w:rsidR="00E02249" w:rsidRPr="0001710C" w:rsidRDefault="00E02249" w:rsidP="00E02249">
      <w:pPr>
        <w:shd w:val="clear" w:color="auto" w:fill="FFFFFF"/>
        <w:spacing w:after="0" w:line="230" w:lineRule="exact"/>
        <w:jc w:val="both"/>
        <w:rPr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689"/>
        <w:gridCol w:w="2965"/>
      </w:tblGrid>
      <w:tr w:rsidR="00E02249" w:rsidRPr="00F645A4" w:rsidTr="00261901">
        <w:tc>
          <w:tcPr>
            <w:tcW w:w="2093" w:type="dxa"/>
          </w:tcPr>
          <w:p w:rsidR="00E02249" w:rsidRPr="00B140EC" w:rsidRDefault="00E02249" w:rsidP="00261901">
            <w:pPr>
              <w:pStyle w:val="Default"/>
            </w:pPr>
            <w:r w:rsidRPr="00B140EC">
              <w:rPr>
                <w:b/>
                <w:bCs/>
                <w:iCs/>
              </w:rPr>
              <w:t xml:space="preserve">Тема </w:t>
            </w:r>
          </w:p>
        </w:tc>
        <w:tc>
          <w:tcPr>
            <w:tcW w:w="4689" w:type="dxa"/>
          </w:tcPr>
          <w:p w:rsidR="00E02249" w:rsidRPr="00B140EC" w:rsidRDefault="00E02249" w:rsidP="0026190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40EC">
              <w:rPr>
                <w:rFonts w:ascii="Times New Roman" w:hAnsi="Times New Roman"/>
                <w:b/>
                <w:sz w:val="24"/>
                <w:szCs w:val="24"/>
              </w:rPr>
              <w:t>Учащиеся научатся</w:t>
            </w:r>
          </w:p>
        </w:tc>
        <w:tc>
          <w:tcPr>
            <w:tcW w:w="2965" w:type="dxa"/>
          </w:tcPr>
          <w:p w:rsidR="00E02249" w:rsidRPr="00B140EC" w:rsidRDefault="00E02249" w:rsidP="0026190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40EC">
              <w:rPr>
                <w:rFonts w:ascii="Times New Roman" w:hAnsi="Times New Roman"/>
                <w:b/>
                <w:sz w:val="24"/>
                <w:szCs w:val="24"/>
              </w:rPr>
              <w:t xml:space="preserve">Учащиеся получат возможность </w:t>
            </w:r>
          </w:p>
        </w:tc>
      </w:tr>
      <w:tr w:rsidR="00E02249" w:rsidRPr="00F645A4" w:rsidTr="00261901">
        <w:trPr>
          <w:trHeight w:val="834"/>
        </w:trPr>
        <w:tc>
          <w:tcPr>
            <w:tcW w:w="2093" w:type="dxa"/>
          </w:tcPr>
          <w:p w:rsidR="00E02249" w:rsidRPr="00A77C82" w:rsidRDefault="00E02249" w:rsidP="00261901">
            <w:pPr>
              <w:pStyle w:val="Default"/>
              <w:rPr>
                <w:b/>
                <w:bCs/>
                <w:i/>
                <w:iCs/>
              </w:rPr>
            </w:pPr>
            <w:r w:rsidRPr="00A77C82">
              <w:rPr>
                <w:b/>
                <w:bCs/>
                <w:i/>
                <w:iCs/>
              </w:rPr>
              <w:t>Векторы</w:t>
            </w:r>
          </w:p>
        </w:tc>
        <w:tc>
          <w:tcPr>
            <w:tcW w:w="4689" w:type="dxa"/>
          </w:tcPr>
          <w:p w:rsidR="00E02249" w:rsidRPr="00A77C82" w:rsidRDefault="00E02249" w:rsidP="00E02249">
            <w:pPr>
              <w:pStyle w:val="Default"/>
              <w:numPr>
                <w:ilvl w:val="0"/>
                <w:numId w:val="10"/>
              </w:numPr>
              <w:ind w:left="317" w:hanging="317"/>
              <w:jc w:val="both"/>
              <w:rPr>
                <w:b/>
                <w:i/>
              </w:rPr>
            </w:pPr>
            <w:r w:rsidRPr="00A77C82">
              <w:rPr>
                <w:i/>
              </w:rPr>
              <w:t>обозначать и изображать векторы,</w:t>
            </w:r>
          </w:p>
          <w:p w:rsidR="00E02249" w:rsidRPr="00A77C82" w:rsidRDefault="00E02249" w:rsidP="00E02249">
            <w:pPr>
              <w:pStyle w:val="Default"/>
              <w:numPr>
                <w:ilvl w:val="0"/>
                <w:numId w:val="10"/>
              </w:numPr>
              <w:ind w:left="317" w:hanging="317"/>
              <w:jc w:val="both"/>
              <w:rPr>
                <w:b/>
                <w:i/>
              </w:rPr>
            </w:pPr>
            <w:r w:rsidRPr="00A77C82">
              <w:rPr>
                <w:i/>
              </w:rPr>
              <w:t xml:space="preserve">изображать вектор, равный </w:t>
            </w:r>
            <w:proofErr w:type="gramStart"/>
            <w:r w:rsidRPr="00A77C82">
              <w:rPr>
                <w:i/>
              </w:rPr>
              <w:t>данному</w:t>
            </w:r>
            <w:proofErr w:type="gramEnd"/>
            <w:r w:rsidRPr="00A77C82">
              <w:rPr>
                <w:i/>
              </w:rPr>
              <w:t>,</w:t>
            </w:r>
          </w:p>
          <w:p w:rsidR="00E02249" w:rsidRPr="00A77C82" w:rsidRDefault="00E02249" w:rsidP="00E02249">
            <w:pPr>
              <w:pStyle w:val="Default"/>
              <w:numPr>
                <w:ilvl w:val="0"/>
                <w:numId w:val="10"/>
              </w:numPr>
              <w:ind w:left="317" w:hanging="317"/>
              <w:jc w:val="both"/>
              <w:rPr>
                <w:b/>
                <w:i/>
              </w:rPr>
            </w:pPr>
            <w:r w:rsidRPr="00A77C82">
              <w:rPr>
                <w:i/>
              </w:rPr>
              <w:t xml:space="preserve">строить вектор, равный сумме двух векторов, используя правила </w:t>
            </w:r>
            <w:r w:rsidRPr="00A77C82">
              <w:rPr>
                <w:i/>
              </w:rPr>
              <w:lastRenderedPageBreak/>
              <w:t>треугольника, параллелограмма, формулировать законы сложения,</w:t>
            </w:r>
          </w:p>
          <w:p w:rsidR="00E02249" w:rsidRPr="00A77C82" w:rsidRDefault="00E02249" w:rsidP="00E02249">
            <w:pPr>
              <w:pStyle w:val="Default"/>
              <w:numPr>
                <w:ilvl w:val="0"/>
                <w:numId w:val="10"/>
              </w:numPr>
              <w:ind w:left="317" w:hanging="317"/>
              <w:jc w:val="both"/>
              <w:rPr>
                <w:b/>
                <w:i/>
              </w:rPr>
            </w:pPr>
            <w:r w:rsidRPr="00A77C82">
              <w:rPr>
                <w:i/>
              </w:rPr>
              <w:t>строить сумму  нескольких векторов, используя правило многоугольника,</w:t>
            </w:r>
          </w:p>
          <w:p w:rsidR="00E02249" w:rsidRPr="00A77C82" w:rsidRDefault="00E02249" w:rsidP="00E02249">
            <w:pPr>
              <w:pStyle w:val="Default"/>
              <w:numPr>
                <w:ilvl w:val="0"/>
                <w:numId w:val="10"/>
              </w:numPr>
              <w:ind w:left="317" w:hanging="317"/>
              <w:jc w:val="both"/>
              <w:rPr>
                <w:b/>
                <w:i/>
              </w:rPr>
            </w:pPr>
            <w:r w:rsidRPr="00A77C82">
              <w:rPr>
                <w:i/>
              </w:rPr>
              <w:t>строить вектор, равный разности двух векторов, двумя способами.</w:t>
            </w:r>
          </w:p>
          <w:p w:rsidR="00E02249" w:rsidRPr="00A77C82" w:rsidRDefault="00E02249" w:rsidP="00E02249">
            <w:pPr>
              <w:pStyle w:val="Default"/>
              <w:numPr>
                <w:ilvl w:val="0"/>
                <w:numId w:val="10"/>
              </w:numPr>
              <w:ind w:left="317" w:hanging="317"/>
              <w:jc w:val="both"/>
              <w:rPr>
                <w:b/>
                <w:i/>
              </w:rPr>
            </w:pPr>
            <w:r w:rsidRPr="00A77C82">
              <w:rPr>
                <w:i/>
              </w:rPr>
              <w:t>решать геометрические задачи использование  алгоритма выражения через данные векторы, используя правила сложения, вычитания и умножения вектора на число.</w:t>
            </w:r>
          </w:p>
          <w:p w:rsidR="00E02249" w:rsidRPr="00A77C82" w:rsidRDefault="00E02249" w:rsidP="00E02249">
            <w:pPr>
              <w:pStyle w:val="Default"/>
              <w:numPr>
                <w:ilvl w:val="0"/>
                <w:numId w:val="10"/>
              </w:numPr>
              <w:ind w:left="317" w:hanging="317"/>
              <w:jc w:val="both"/>
              <w:rPr>
                <w:b/>
                <w:i/>
              </w:rPr>
            </w:pPr>
            <w:r w:rsidRPr="00A77C82">
              <w:rPr>
                <w:i/>
              </w:rPr>
              <w:t>решать простейшие геометрические задачи, опираясь на изученные свойства векторов;</w:t>
            </w:r>
          </w:p>
          <w:p w:rsidR="00E02249" w:rsidRPr="00A77C82" w:rsidRDefault="00E02249" w:rsidP="00E02249">
            <w:pPr>
              <w:pStyle w:val="Default"/>
              <w:numPr>
                <w:ilvl w:val="0"/>
                <w:numId w:val="10"/>
              </w:numPr>
              <w:ind w:left="317" w:hanging="317"/>
              <w:jc w:val="both"/>
              <w:rPr>
                <w:b/>
                <w:i/>
              </w:rPr>
            </w:pPr>
            <w:r w:rsidRPr="00A77C82">
              <w:rPr>
                <w:i/>
              </w:rPr>
              <w:t>находить среднюю линию трапеции по заданным основаниям.</w:t>
            </w:r>
          </w:p>
          <w:p w:rsidR="00E02249" w:rsidRPr="00C6732F" w:rsidRDefault="00E02249" w:rsidP="00261901">
            <w:pPr>
              <w:pStyle w:val="Default"/>
              <w:jc w:val="both"/>
              <w:rPr>
                <w:b/>
                <w:i/>
              </w:rPr>
            </w:pPr>
            <w:r w:rsidRPr="00A77C82">
              <w:rPr>
                <w:b/>
                <w:i/>
              </w:rPr>
              <w:t>В повседневной жизни и при изучении других предметов:</w:t>
            </w:r>
          </w:p>
          <w:p w:rsidR="00E02249" w:rsidRPr="00A77C82" w:rsidRDefault="00E02249" w:rsidP="00E02249">
            <w:pPr>
              <w:pStyle w:val="Default"/>
              <w:numPr>
                <w:ilvl w:val="0"/>
                <w:numId w:val="11"/>
              </w:numPr>
              <w:ind w:left="317"/>
              <w:jc w:val="both"/>
              <w:rPr>
                <w:b/>
                <w:i/>
              </w:rPr>
            </w:pPr>
            <w:r w:rsidRPr="00A77C82">
              <w:rPr>
                <w:i/>
              </w:rPr>
              <w:t>использовать векторы для решения простейших задач на определение скорости относительного движения.</w:t>
            </w:r>
          </w:p>
        </w:tc>
        <w:tc>
          <w:tcPr>
            <w:tcW w:w="2965" w:type="dxa"/>
          </w:tcPr>
          <w:p w:rsidR="00E02249" w:rsidRDefault="00E02249" w:rsidP="00E02249">
            <w:pPr>
              <w:pStyle w:val="Default"/>
              <w:numPr>
                <w:ilvl w:val="0"/>
                <w:numId w:val="9"/>
              </w:numPr>
              <w:ind w:left="306" w:hanging="306"/>
              <w:jc w:val="both"/>
              <w:rPr>
                <w:i/>
              </w:rPr>
            </w:pPr>
            <w:r w:rsidRPr="00A77C82">
              <w:rPr>
                <w:i/>
              </w:rPr>
              <w:lastRenderedPageBreak/>
              <w:t>овладеть векторным методом для решения задач на вычисление и доказательство;</w:t>
            </w:r>
          </w:p>
          <w:p w:rsidR="00E02249" w:rsidRPr="00A77C82" w:rsidRDefault="00E02249" w:rsidP="00261901">
            <w:pPr>
              <w:pStyle w:val="Default"/>
              <w:ind w:left="306" w:hanging="306"/>
              <w:jc w:val="both"/>
              <w:rPr>
                <w:i/>
              </w:rPr>
            </w:pPr>
          </w:p>
          <w:p w:rsidR="00E02249" w:rsidRPr="00A77C82" w:rsidRDefault="00E02249" w:rsidP="00E02249">
            <w:pPr>
              <w:pStyle w:val="Default"/>
              <w:numPr>
                <w:ilvl w:val="0"/>
                <w:numId w:val="9"/>
              </w:numPr>
              <w:ind w:left="306" w:hanging="306"/>
              <w:jc w:val="both"/>
              <w:rPr>
                <w:b/>
                <w:i/>
              </w:rPr>
            </w:pPr>
            <w:r w:rsidRPr="00A77C82">
              <w:rPr>
                <w:i/>
              </w:rPr>
              <w:t>прибрести опыт выполнения проектов.</w:t>
            </w:r>
          </w:p>
        </w:tc>
      </w:tr>
      <w:tr w:rsidR="00E02249" w:rsidRPr="00F645A4" w:rsidTr="00261901">
        <w:trPr>
          <w:trHeight w:val="1826"/>
        </w:trPr>
        <w:tc>
          <w:tcPr>
            <w:tcW w:w="2093" w:type="dxa"/>
          </w:tcPr>
          <w:p w:rsidR="00E02249" w:rsidRPr="00A77C82" w:rsidRDefault="00E02249" w:rsidP="00261901">
            <w:pPr>
              <w:pStyle w:val="Default"/>
              <w:rPr>
                <w:b/>
                <w:bCs/>
                <w:i/>
                <w:iCs/>
              </w:rPr>
            </w:pPr>
            <w:r w:rsidRPr="00A77C82">
              <w:rPr>
                <w:b/>
                <w:bCs/>
                <w:i/>
                <w:iCs/>
              </w:rPr>
              <w:lastRenderedPageBreak/>
              <w:t>Метод координат</w:t>
            </w:r>
          </w:p>
          <w:p w:rsidR="00E02249" w:rsidRPr="00A77C82" w:rsidRDefault="00E02249" w:rsidP="00261901">
            <w:pPr>
              <w:pStyle w:val="Default"/>
              <w:rPr>
                <w:b/>
                <w:bCs/>
                <w:i/>
                <w:iCs/>
              </w:rPr>
            </w:pPr>
          </w:p>
        </w:tc>
        <w:tc>
          <w:tcPr>
            <w:tcW w:w="4689" w:type="dxa"/>
          </w:tcPr>
          <w:p w:rsidR="00E02249" w:rsidRPr="00A77C82" w:rsidRDefault="00E02249" w:rsidP="00E02249">
            <w:pPr>
              <w:pStyle w:val="Default"/>
              <w:numPr>
                <w:ilvl w:val="0"/>
                <w:numId w:val="12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оперировать на базовом уровне</w:t>
            </w:r>
            <w:r>
              <w:rPr>
                <w:i/>
              </w:rPr>
              <w:t xml:space="preserve"> </w:t>
            </w:r>
            <w:r w:rsidRPr="00A77C82">
              <w:rPr>
                <w:i/>
              </w:rPr>
              <w:t>понятиями</w:t>
            </w:r>
            <w:r>
              <w:rPr>
                <w:i/>
              </w:rPr>
              <w:t xml:space="preserve">: </w:t>
            </w:r>
            <w:r w:rsidRPr="00A77C82">
              <w:rPr>
                <w:i/>
              </w:rPr>
              <w:t xml:space="preserve"> координаты вектора, координаты суммы и разности векторов, произведения вектора на число</w:t>
            </w:r>
            <w:r>
              <w:rPr>
                <w:i/>
              </w:rPr>
              <w:t>;</w:t>
            </w:r>
          </w:p>
          <w:p w:rsidR="00E02249" w:rsidRPr="00A77C82" w:rsidRDefault="00E02249" w:rsidP="00E02249">
            <w:pPr>
              <w:pStyle w:val="Default"/>
              <w:numPr>
                <w:ilvl w:val="0"/>
                <w:numId w:val="12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вычислять координаты вектора, координаты суммы и  разности векторов, координаты произведения вектора на число</w:t>
            </w:r>
            <w:r>
              <w:rPr>
                <w:i/>
              </w:rPr>
              <w:t>;</w:t>
            </w:r>
          </w:p>
          <w:p w:rsidR="00E02249" w:rsidRPr="00A77C82" w:rsidRDefault="00E02249" w:rsidP="00E02249">
            <w:pPr>
              <w:pStyle w:val="Default"/>
              <w:numPr>
                <w:ilvl w:val="0"/>
                <w:numId w:val="12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 xml:space="preserve">вычислять  угол между векторами, </w:t>
            </w:r>
          </w:p>
          <w:p w:rsidR="00E02249" w:rsidRPr="00A77C82" w:rsidRDefault="00E02249" w:rsidP="00E02249">
            <w:pPr>
              <w:pStyle w:val="Default"/>
              <w:numPr>
                <w:ilvl w:val="0"/>
                <w:numId w:val="12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вычислять скалярное произведение векторов;</w:t>
            </w:r>
          </w:p>
          <w:p w:rsidR="00E02249" w:rsidRPr="00A77C82" w:rsidRDefault="00E02249" w:rsidP="00E02249">
            <w:pPr>
              <w:pStyle w:val="Default"/>
              <w:numPr>
                <w:ilvl w:val="0"/>
                <w:numId w:val="12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вычислять расстояние между  точками по известным координатам,</w:t>
            </w:r>
          </w:p>
          <w:p w:rsidR="00E02249" w:rsidRPr="00A77C82" w:rsidRDefault="00E02249" w:rsidP="00E02249">
            <w:pPr>
              <w:pStyle w:val="Default"/>
              <w:numPr>
                <w:ilvl w:val="0"/>
                <w:numId w:val="12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вычислять координаты середины отрезка</w:t>
            </w:r>
            <w:r>
              <w:rPr>
                <w:i/>
              </w:rPr>
              <w:t>;</w:t>
            </w:r>
          </w:p>
          <w:p w:rsidR="00E02249" w:rsidRPr="00A77C82" w:rsidRDefault="00E02249" w:rsidP="00E02249">
            <w:pPr>
              <w:pStyle w:val="Default"/>
              <w:numPr>
                <w:ilvl w:val="0"/>
                <w:numId w:val="12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составлять уравнение окружности, зная координаты центра и точки окружности, составлять уравнение прямой по координатам двух ее точек;</w:t>
            </w:r>
          </w:p>
          <w:p w:rsidR="00E02249" w:rsidRPr="009F164A" w:rsidRDefault="00E02249" w:rsidP="00E02249">
            <w:pPr>
              <w:pStyle w:val="Default"/>
              <w:numPr>
                <w:ilvl w:val="0"/>
                <w:numId w:val="13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решать простейшие задачи методом координат</w:t>
            </w:r>
          </w:p>
        </w:tc>
        <w:tc>
          <w:tcPr>
            <w:tcW w:w="2965" w:type="dxa"/>
          </w:tcPr>
          <w:p w:rsidR="00E02249" w:rsidRPr="00A77C82" w:rsidRDefault="00E02249" w:rsidP="00E02249">
            <w:pPr>
              <w:pStyle w:val="Default"/>
              <w:numPr>
                <w:ilvl w:val="0"/>
                <w:numId w:val="14"/>
              </w:numPr>
              <w:ind w:left="306"/>
              <w:jc w:val="both"/>
              <w:rPr>
                <w:i/>
              </w:rPr>
            </w:pPr>
            <w:r w:rsidRPr="00A77C82">
              <w:rPr>
                <w:i/>
              </w:rPr>
              <w:t>овладеть координатным методом решения задач на вычисление и доказательство;</w:t>
            </w:r>
          </w:p>
          <w:p w:rsidR="00E02249" w:rsidRPr="009F164A" w:rsidRDefault="00E02249" w:rsidP="00E02249">
            <w:pPr>
              <w:pStyle w:val="Default"/>
              <w:numPr>
                <w:ilvl w:val="0"/>
                <w:numId w:val="14"/>
              </w:numPr>
              <w:ind w:left="306"/>
              <w:jc w:val="both"/>
              <w:rPr>
                <w:i/>
              </w:rPr>
            </w:pPr>
            <w:r w:rsidRPr="00A77C82">
              <w:rPr>
                <w:i/>
              </w:rPr>
              <w:t xml:space="preserve">приобрести опыт использования компьютерных программ для анализа частных случаев </w:t>
            </w:r>
            <w:r w:rsidRPr="009F164A">
              <w:rPr>
                <w:i/>
              </w:rPr>
              <w:t>взаимного расположения окружностей и прямых;</w:t>
            </w:r>
          </w:p>
          <w:p w:rsidR="00E02249" w:rsidRPr="00A77C82" w:rsidRDefault="00E02249" w:rsidP="00E02249">
            <w:pPr>
              <w:pStyle w:val="Default"/>
              <w:numPr>
                <w:ilvl w:val="0"/>
                <w:numId w:val="14"/>
              </w:numPr>
              <w:ind w:left="306"/>
              <w:jc w:val="both"/>
              <w:rPr>
                <w:i/>
              </w:rPr>
            </w:pPr>
            <w:r w:rsidRPr="00A77C82">
              <w:rPr>
                <w:i/>
              </w:rPr>
              <w:t>приобрести опыт выполнения проектов</w:t>
            </w:r>
          </w:p>
        </w:tc>
      </w:tr>
      <w:tr w:rsidR="00E02249" w:rsidRPr="00F645A4" w:rsidTr="00261901">
        <w:trPr>
          <w:trHeight w:val="1401"/>
        </w:trPr>
        <w:tc>
          <w:tcPr>
            <w:tcW w:w="2093" w:type="dxa"/>
          </w:tcPr>
          <w:p w:rsidR="00E02249" w:rsidRPr="00A77C82" w:rsidRDefault="00E02249" w:rsidP="00261901">
            <w:pPr>
              <w:pStyle w:val="Default"/>
              <w:rPr>
                <w:b/>
                <w:bCs/>
                <w:i/>
                <w:iCs/>
              </w:rPr>
            </w:pPr>
            <w:r w:rsidRPr="00A77C82">
              <w:rPr>
                <w:b/>
                <w:bCs/>
                <w:i/>
                <w:iCs/>
              </w:rPr>
              <w:t>Соотношения между сторонами и углами треугольника.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A77C82">
              <w:rPr>
                <w:b/>
                <w:bCs/>
                <w:i/>
                <w:iCs/>
              </w:rPr>
              <w:t>Скалярное</w:t>
            </w:r>
            <w:r>
              <w:rPr>
                <w:b/>
                <w:bCs/>
                <w:i/>
                <w:iCs/>
              </w:rPr>
              <w:t xml:space="preserve"> произве</w:t>
            </w:r>
            <w:r w:rsidRPr="00A77C82">
              <w:rPr>
                <w:b/>
                <w:bCs/>
                <w:i/>
                <w:iCs/>
              </w:rPr>
              <w:t>дение векторов</w:t>
            </w:r>
          </w:p>
          <w:p w:rsidR="00E02249" w:rsidRPr="00A77C82" w:rsidRDefault="00E02249" w:rsidP="00261901">
            <w:pPr>
              <w:pStyle w:val="Default"/>
              <w:rPr>
                <w:b/>
                <w:bCs/>
                <w:i/>
                <w:iCs/>
              </w:rPr>
            </w:pPr>
          </w:p>
        </w:tc>
        <w:tc>
          <w:tcPr>
            <w:tcW w:w="4689" w:type="dxa"/>
          </w:tcPr>
          <w:p w:rsidR="00E02249" w:rsidRPr="00A77C82" w:rsidRDefault="00E02249" w:rsidP="00E02249">
            <w:pPr>
              <w:numPr>
                <w:ilvl w:val="0"/>
                <w:numId w:val="16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7C82">
              <w:rPr>
                <w:rFonts w:ascii="Times New Roman" w:hAnsi="Times New Roman"/>
                <w:i/>
                <w:sz w:val="24"/>
                <w:szCs w:val="24"/>
              </w:rPr>
              <w:t xml:space="preserve">оперировать на базовом уровне понятиями: синуса, косинуса и тангенса углов, </w:t>
            </w:r>
          </w:p>
          <w:p w:rsidR="00E02249" w:rsidRPr="00A77C82" w:rsidRDefault="00E02249" w:rsidP="00E02249">
            <w:pPr>
              <w:numPr>
                <w:ilvl w:val="0"/>
                <w:numId w:val="16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7C82">
              <w:rPr>
                <w:rFonts w:ascii="Times New Roman" w:hAnsi="Times New Roman"/>
                <w:i/>
                <w:sz w:val="24"/>
                <w:szCs w:val="24"/>
              </w:rPr>
              <w:t>применять основное тригонометрическое тождество при решении задач на нахождение одной тригонометрической функции через другую,</w:t>
            </w:r>
          </w:p>
          <w:p w:rsidR="00E02249" w:rsidRPr="00A77C82" w:rsidRDefault="00E02249" w:rsidP="00E02249">
            <w:pPr>
              <w:numPr>
                <w:ilvl w:val="0"/>
                <w:numId w:val="16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7C82">
              <w:rPr>
                <w:rFonts w:ascii="Times New Roman" w:hAnsi="Times New Roman"/>
                <w:i/>
                <w:sz w:val="24"/>
                <w:szCs w:val="24"/>
              </w:rPr>
              <w:t xml:space="preserve">изображать угол между векторами, </w:t>
            </w:r>
            <w:r w:rsidRPr="00A77C8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вычислять  скалярное произведение векторов,</w:t>
            </w:r>
          </w:p>
          <w:p w:rsidR="00E02249" w:rsidRPr="00A77C82" w:rsidRDefault="00E02249" w:rsidP="00E02249">
            <w:pPr>
              <w:numPr>
                <w:ilvl w:val="0"/>
                <w:numId w:val="16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7C82">
              <w:rPr>
                <w:rFonts w:ascii="Times New Roman" w:hAnsi="Times New Roman"/>
                <w:i/>
                <w:sz w:val="24"/>
                <w:szCs w:val="24"/>
              </w:rPr>
              <w:t>находить углы между векторами, используя формулу скалярного произведения в координатах,</w:t>
            </w:r>
          </w:p>
          <w:p w:rsidR="00E02249" w:rsidRPr="00A77C82" w:rsidRDefault="00E02249" w:rsidP="00E02249">
            <w:pPr>
              <w:numPr>
                <w:ilvl w:val="0"/>
                <w:numId w:val="16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7C82">
              <w:rPr>
                <w:rFonts w:ascii="Times New Roman" w:hAnsi="Times New Roman"/>
                <w:i/>
                <w:sz w:val="24"/>
                <w:szCs w:val="24"/>
              </w:rPr>
              <w:t>применять теорему синусов, теорему косинусов,</w:t>
            </w:r>
          </w:p>
          <w:p w:rsidR="00E02249" w:rsidRPr="00A77C82" w:rsidRDefault="00E02249" w:rsidP="00E02249">
            <w:pPr>
              <w:numPr>
                <w:ilvl w:val="0"/>
                <w:numId w:val="16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7C82">
              <w:rPr>
                <w:rFonts w:ascii="Times New Roman" w:hAnsi="Times New Roman"/>
                <w:i/>
                <w:sz w:val="24"/>
                <w:szCs w:val="24"/>
              </w:rPr>
              <w:t>применять формулу площади треугольника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E02249" w:rsidRPr="00A77C82" w:rsidRDefault="00E02249" w:rsidP="00E02249">
            <w:pPr>
              <w:numPr>
                <w:ilvl w:val="0"/>
                <w:numId w:val="16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7C82">
              <w:rPr>
                <w:rFonts w:ascii="Times New Roman" w:hAnsi="Times New Roman"/>
                <w:i/>
                <w:sz w:val="24"/>
                <w:szCs w:val="24"/>
              </w:rPr>
              <w:t xml:space="preserve">решать простейшие задачи на нахождение сторон и углов произвольного  треугольника </w:t>
            </w:r>
          </w:p>
          <w:p w:rsidR="00E02249" w:rsidRPr="00C6732F" w:rsidRDefault="00E02249" w:rsidP="00261901">
            <w:pPr>
              <w:pStyle w:val="Default"/>
              <w:jc w:val="both"/>
              <w:rPr>
                <w:b/>
                <w:i/>
              </w:rPr>
            </w:pPr>
            <w:r w:rsidRPr="00A77C82">
              <w:rPr>
                <w:b/>
                <w:i/>
              </w:rPr>
              <w:t>В повседневной жизни и при изучении других предметов:</w:t>
            </w:r>
          </w:p>
          <w:p w:rsidR="00E02249" w:rsidRPr="00A77C82" w:rsidRDefault="00E02249" w:rsidP="00E02249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ind w:left="317"/>
              <w:jc w:val="both"/>
              <w:rPr>
                <w:b/>
                <w:i/>
              </w:rPr>
            </w:pPr>
            <w:r w:rsidRPr="00A77C82">
              <w:rPr>
                <w:i/>
              </w:rPr>
              <w:t xml:space="preserve">использовать векторы для решения </w:t>
            </w:r>
            <w:r>
              <w:rPr>
                <w:i/>
              </w:rPr>
              <w:t>задач на движение и действие сил</w:t>
            </w:r>
          </w:p>
        </w:tc>
        <w:tc>
          <w:tcPr>
            <w:tcW w:w="2965" w:type="dxa"/>
          </w:tcPr>
          <w:p w:rsidR="00E02249" w:rsidRPr="00BC0389" w:rsidRDefault="00E02249" w:rsidP="00E02249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30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038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вычислять площади фигур, составленных из двух и более прямоугольников, параллелограммов, треугольников, круга и сектора;</w:t>
            </w:r>
          </w:p>
          <w:p w:rsidR="00E02249" w:rsidRPr="00BC0389" w:rsidRDefault="00E02249" w:rsidP="00E02249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30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0389">
              <w:rPr>
                <w:rFonts w:ascii="Times New Roman" w:hAnsi="Times New Roman"/>
                <w:i/>
                <w:sz w:val="24"/>
                <w:szCs w:val="24"/>
              </w:rPr>
              <w:t xml:space="preserve">вычислять площади многоугольников, используя отношения </w:t>
            </w:r>
            <w:r w:rsidRPr="00BC038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равновеликости и </w:t>
            </w:r>
            <w:proofErr w:type="spellStart"/>
            <w:r w:rsidRPr="00BC0389">
              <w:rPr>
                <w:rFonts w:ascii="Times New Roman" w:hAnsi="Times New Roman"/>
                <w:i/>
                <w:sz w:val="24"/>
                <w:szCs w:val="24"/>
              </w:rPr>
              <w:t>равносоставленности</w:t>
            </w:r>
            <w:proofErr w:type="spellEnd"/>
            <w:r w:rsidRPr="00BC0389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E02249" w:rsidRPr="00BC0389" w:rsidRDefault="00E02249" w:rsidP="00E02249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30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0389">
              <w:rPr>
                <w:rFonts w:ascii="Times New Roman" w:hAnsi="Times New Roman"/>
                <w:i/>
                <w:sz w:val="24"/>
                <w:szCs w:val="24"/>
              </w:rPr>
              <w:t>применять алгебраический и тригонометрический материал при решении задач на вычисление площадей многоугольников;</w:t>
            </w:r>
          </w:p>
          <w:p w:rsidR="00E02249" w:rsidRPr="00BC0389" w:rsidRDefault="00E02249" w:rsidP="00E02249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30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0389">
              <w:rPr>
                <w:rFonts w:ascii="Times New Roman" w:hAnsi="Times New Roman"/>
                <w:i/>
                <w:sz w:val="24"/>
                <w:szCs w:val="24"/>
              </w:rPr>
              <w:t>приобрести опыт применения алгебраического и тригонометрического аппарата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C0389">
              <w:rPr>
                <w:rFonts w:ascii="Times New Roman" w:hAnsi="Times New Roman"/>
                <w:i/>
                <w:sz w:val="24"/>
                <w:szCs w:val="24"/>
              </w:rPr>
              <w:t>при решении геометрических задач</w:t>
            </w:r>
          </w:p>
        </w:tc>
      </w:tr>
      <w:tr w:rsidR="00E02249" w:rsidRPr="00F645A4" w:rsidTr="00261901">
        <w:trPr>
          <w:trHeight w:val="70"/>
        </w:trPr>
        <w:tc>
          <w:tcPr>
            <w:tcW w:w="2093" w:type="dxa"/>
          </w:tcPr>
          <w:p w:rsidR="00E02249" w:rsidRPr="00A77C82" w:rsidRDefault="00E02249" w:rsidP="00261901">
            <w:pPr>
              <w:pStyle w:val="Default"/>
              <w:rPr>
                <w:b/>
                <w:bCs/>
                <w:i/>
                <w:iCs/>
              </w:rPr>
            </w:pPr>
            <w:r w:rsidRPr="00A77C82">
              <w:rPr>
                <w:b/>
                <w:bCs/>
                <w:i/>
                <w:iCs/>
              </w:rPr>
              <w:lastRenderedPageBreak/>
              <w:t>Длина окружности и площадь круга</w:t>
            </w:r>
          </w:p>
          <w:p w:rsidR="00E02249" w:rsidRPr="00A77C82" w:rsidRDefault="00E02249" w:rsidP="00261901">
            <w:pPr>
              <w:pStyle w:val="Default"/>
              <w:rPr>
                <w:b/>
                <w:bCs/>
                <w:i/>
                <w:iCs/>
              </w:rPr>
            </w:pPr>
          </w:p>
        </w:tc>
        <w:tc>
          <w:tcPr>
            <w:tcW w:w="4689" w:type="dxa"/>
          </w:tcPr>
          <w:p w:rsidR="00E02249" w:rsidRPr="00A77C82" w:rsidRDefault="00E02249" w:rsidP="00E02249">
            <w:pPr>
              <w:pStyle w:val="a3"/>
              <w:numPr>
                <w:ilvl w:val="0"/>
                <w:numId w:val="17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оперировать на базовом уровне</w:t>
            </w:r>
            <w:r>
              <w:rPr>
                <w:i/>
              </w:rPr>
              <w:t xml:space="preserve"> </w:t>
            </w:r>
            <w:r w:rsidRPr="00A77C82">
              <w:rPr>
                <w:i/>
              </w:rPr>
              <w:t>понятиями правильного многоугольника,</w:t>
            </w:r>
          </w:p>
          <w:p w:rsidR="00E02249" w:rsidRPr="00A77C82" w:rsidRDefault="00E02249" w:rsidP="00E02249">
            <w:pPr>
              <w:pStyle w:val="a3"/>
              <w:numPr>
                <w:ilvl w:val="0"/>
                <w:numId w:val="17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 xml:space="preserve">применять  формулу для вычисления угла правильного n-угольника. </w:t>
            </w:r>
          </w:p>
          <w:p w:rsidR="00E02249" w:rsidRPr="00A77C82" w:rsidRDefault="00E02249" w:rsidP="00E02249">
            <w:pPr>
              <w:pStyle w:val="a3"/>
              <w:numPr>
                <w:ilvl w:val="0"/>
                <w:numId w:val="17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применять формулы площади, стороны правильного многоугольника, радиуса вписанной и описанной окружности,</w:t>
            </w:r>
          </w:p>
          <w:p w:rsidR="00E02249" w:rsidRPr="00A77C82" w:rsidRDefault="00E02249" w:rsidP="00E02249">
            <w:pPr>
              <w:pStyle w:val="a3"/>
              <w:numPr>
                <w:ilvl w:val="0"/>
                <w:numId w:val="17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 xml:space="preserve">применять  формулы длины окружности, дуги окружности, площади  круга и кругового сектора. </w:t>
            </w:r>
          </w:p>
          <w:p w:rsidR="00E02249" w:rsidRPr="00A77C82" w:rsidRDefault="00E02249" w:rsidP="00E02249">
            <w:pPr>
              <w:pStyle w:val="a3"/>
              <w:numPr>
                <w:ilvl w:val="0"/>
                <w:numId w:val="17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использовать свойства измерения длин, углов при решении задач на нахождение длины отрезка, градусной меры угла;</w:t>
            </w:r>
          </w:p>
          <w:p w:rsidR="00E02249" w:rsidRPr="00A77C82" w:rsidRDefault="00E02249" w:rsidP="00E02249">
            <w:pPr>
              <w:pStyle w:val="a3"/>
              <w:numPr>
                <w:ilvl w:val="0"/>
                <w:numId w:val="17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вычислять площади треугольников, прямоугольников, трапеций, кругов и секторов;</w:t>
            </w:r>
          </w:p>
          <w:p w:rsidR="00E02249" w:rsidRPr="00A77C82" w:rsidRDefault="00E02249" w:rsidP="00E02249">
            <w:pPr>
              <w:pStyle w:val="a3"/>
              <w:numPr>
                <w:ilvl w:val="0"/>
                <w:numId w:val="17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вычислять длину окружности и длину дуги окружности;</w:t>
            </w:r>
          </w:p>
          <w:p w:rsidR="00E02249" w:rsidRPr="00A77C82" w:rsidRDefault="00E02249" w:rsidP="00E02249">
            <w:pPr>
              <w:pStyle w:val="a3"/>
              <w:numPr>
                <w:ilvl w:val="0"/>
                <w:numId w:val="17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вычислять длины линейных элементов фигур и их углы, используя изученные формулы.</w:t>
            </w:r>
          </w:p>
          <w:p w:rsidR="00E02249" w:rsidRPr="00A77C82" w:rsidRDefault="00E02249" w:rsidP="00261901">
            <w:pPr>
              <w:pStyle w:val="a3"/>
              <w:spacing w:before="0" w:beforeAutospacing="0" w:after="0" w:afterAutospacing="0"/>
              <w:ind w:left="-43"/>
              <w:jc w:val="both"/>
              <w:rPr>
                <w:b/>
                <w:i/>
              </w:rPr>
            </w:pPr>
            <w:r w:rsidRPr="00A77C82">
              <w:rPr>
                <w:b/>
                <w:i/>
              </w:rPr>
              <w:t>В повседневной жизни и при изучении других предметов:</w:t>
            </w:r>
          </w:p>
          <w:p w:rsidR="00E02249" w:rsidRPr="00A77C82" w:rsidRDefault="00E02249" w:rsidP="00E02249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решать практические задачи, связанные с нахождением геометрических величин.</w:t>
            </w:r>
          </w:p>
        </w:tc>
        <w:tc>
          <w:tcPr>
            <w:tcW w:w="2965" w:type="dxa"/>
          </w:tcPr>
          <w:p w:rsidR="00E02249" w:rsidRPr="00A77C82" w:rsidRDefault="00E02249" w:rsidP="00E02249">
            <w:pPr>
              <w:pStyle w:val="Default"/>
              <w:numPr>
                <w:ilvl w:val="0"/>
                <w:numId w:val="18"/>
              </w:numPr>
              <w:ind w:left="306"/>
              <w:jc w:val="both"/>
              <w:rPr>
                <w:i/>
              </w:rPr>
            </w:pPr>
            <w:r w:rsidRPr="00A77C82">
              <w:rPr>
                <w:i/>
              </w:rPr>
              <w:t>выводить формулу для вычисления угла правильного n-угольника и применять ее в процессе решения задач,</w:t>
            </w:r>
          </w:p>
          <w:p w:rsidR="00E02249" w:rsidRPr="00A77C82" w:rsidRDefault="00E02249" w:rsidP="00E02249">
            <w:pPr>
              <w:pStyle w:val="Default"/>
              <w:numPr>
                <w:ilvl w:val="0"/>
                <w:numId w:val="18"/>
              </w:numPr>
              <w:ind w:left="306"/>
              <w:jc w:val="both"/>
              <w:rPr>
                <w:i/>
              </w:rPr>
            </w:pPr>
            <w:r w:rsidRPr="00A77C82">
              <w:rPr>
                <w:i/>
              </w:rPr>
              <w:t>проводить доказательства теорем  о формуле площади, стороны правильного многоугольника, радиуса вписанной и описанной окружности и следствий из теорем и применять их при решении задач,</w:t>
            </w:r>
          </w:p>
          <w:p w:rsidR="00E02249" w:rsidRPr="00A77C82" w:rsidRDefault="00E02249" w:rsidP="00E02249">
            <w:pPr>
              <w:numPr>
                <w:ilvl w:val="0"/>
                <w:numId w:val="18"/>
              </w:numPr>
              <w:spacing w:after="0" w:line="240" w:lineRule="auto"/>
              <w:ind w:left="306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77C8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решать задачи на доказательство с использованием формул длины окружности и длины дуги окружности, формул площадей фигур.</w:t>
            </w:r>
          </w:p>
          <w:p w:rsidR="00E02249" w:rsidRPr="00A77C82" w:rsidRDefault="00E02249" w:rsidP="00261901">
            <w:pPr>
              <w:pStyle w:val="Default"/>
              <w:ind w:left="720"/>
              <w:rPr>
                <w:i/>
              </w:rPr>
            </w:pPr>
          </w:p>
        </w:tc>
      </w:tr>
      <w:tr w:rsidR="00E02249" w:rsidRPr="00F645A4" w:rsidTr="00261901">
        <w:trPr>
          <w:trHeight w:val="70"/>
        </w:trPr>
        <w:tc>
          <w:tcPr>
            <w:tcW w:w="2093" w:type="dxa"/>
          </w:tcPr>
          <w:p w:rsidR="00E02249" w:rsidRPr="00A77C82" w:rsidRDefault="00E02249" w:rsidP="00261901">
            <w:pPr>
              <w:pStyle w:val="Default"/>
              <w:rPr>
                <w:b/>
                <w:bCs/>
                <w:i/>
                <w:iCs/>
              </w:rPr>
            </w:pPr>
            <w:r w:rsidRPr="00A77C82">
              <w:rPr>
                <w:b/>
                <w:bCs/>
                <w:i/>
                <w:iCs/>
              </w:rPr>
              <w:t xml:space="preserve">Движения </w:t>
            </w:r>
          </w:p>
        </w:tc>
        <w:tc>
          <w:tcPr>
            <w:tcW w:w="4689" w:type="dxa"/>
          </w:tcPr>
          <w:p w:rsidR="00E02249" w:rsidRPr="00A77C82" w:rsidRDefault="00E02249" w:rsidP="00E02249">
            <w:pPr>
              <w:pStyle w:val="Default"/>
              <w:numPr>
                <w:ilvl w:val="0"/>
                <w:numId w:val="20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оперировать на базовом уровне понятиями отображения плоскости на себя и движения,</w:t>
            </w:r>
          </w:p>
          <w:p w:rsidR="00E02249" w:rsidRPr="00A77C82" w:rsidRDefault="00E02249" w:rsidP="00E02249">
            <w:pPr>
              <w:pStyle w:val="Default"/>
              <w:numPr>
                <w:ilvl w:val="0"/>
                <w:numId w:val="20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оперировать на базовом уровне понятиями осевой и центральной симметрии, параллельного переноса,</w:t>
            </w:r>
            <w:r>
              <w:rPr>
                <w:i/>
              </w:rPr>
              <w:t xml:space="preserve"> </w:t>
            </w:r>
            <w:r w:rsidRPr="00A77C82">
              <w:rPr>
                <w:i/>
              </w:rPr>
              <w:t>поворота,</w:t>
            </w:r>
          </w:p>
          <w:p w:rsidR="00E02249" w:rsidRPr="00A77C82" w:rsidRDefault="00E02249" w:rsidP="00E02249">
            <w:pPr>
              <w:pStyle w:val="Default"/>
              <w:numPr>
                <w:ilvl w:val="0"/>
                <w:numId w:val="20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распознавать виды движений,</w:t>
            </w:r>
          </w:p>
          <w:p w:rsidR="00E02249" w:rsidRPr="00A77C82" w:rsidRDefault="00E02249" w:rsidP="00E02249">
            <w:pPr>
              <w:pStyle w:val="Default"/>
              <w:numPr>
                <w:ilvl w:val="0"/>
                <w:numId w:val="20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lastRenderedPageBreak/>
              <w:t>выполнять построение движений с помощью циркуля и линейки, осуществлять преобразование фигур,</w:t>
            </w:r>
          </w:p>
          <w:p w:rsidR="00E02249" w:rsidRPr="006B6D5D" w:rsidRDefault="00E02249" w:rsidP="00E02249">
            <w:pPr>
              <w:pStyle w:val="Default"/>
              <w:numPr>
                <w:ilvl w:val="0"/>
                <w:numId w:val="20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 xml:space="preserve"> распознавать по чертежам, осуществлять преобразования фигур с помощью осевой  и центральной симметрии, параллельного переноса и поворота.</w:t>
            </w:r>
            <w:r w:rsidRPr="00A77C82">
              <w:rPr>
                <w:i/>
              </w:rPr>
              <w:tab/>
            </w:r>
          </w:p>
        </w:tc>
        <w:tc>
          <w:tcPr>
            <w:tcW w:w="2965" w:type="dxa"/>
          </w:tcPr>
          <w:p w:rsidR="00E02249" w:rsidRPr="006B6D5D" w:rsidRDefault="00E02249" w:rsidP="00E02249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30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6D5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применять свойства движения при решении задач,</w:t>
            </w:r>
          </w:p>
          <w:p w:rsidR="00E02249" w:rsidRPr="006B6D5D" w:rsidRDefault="00E02249" w:rsidP="00E02249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30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6D5D">
              <w:rPr>
                <w:rFonts w:ascii="Times New Roman" w:hAnsi="Times New Roman"/>
                <w:i/>
                <w:sz w:val="24"/>
                <w:szCs w:val="24"/>
              </w:rPr>
              <w:t xml:space="preserve">применять понятия: осевая и центральная симметрия, параллельный перенос  и поворот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r w:rsidRPr="006B6D5D">
              <w:rPr>
                <w:rFonts w:ascii="Times New Roman" w:hAnsi="Times New Roman"/>
                <w:i/>
                <w:sz w:val="24"/>
                <w:szCs w:val="24"/>
              </w:rPr>
              <w:t xml:space="preserve">решении задач </w:t>
            </w:r>
          </w:p>
          <w:p w:rsidR="00E02249" w:rsidRPr="00A77C82" w:rsidRDefault="00E02249" w:rsidP="00261901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249" w:rsidRPr="00F645A4" w:rsidTr="00261901">
        <w:trPr>
          <w:trHeight w:val="643"/>
        </w:trPr>
        <w:tc>
          <w:tcPr>
            <w:tcW w:w="2093" w:type="dxa"/>
          </w:tcPr>
          <w:p w:rsidR="00E02249" w:rsidRPr="006B6D5D" w:rsidRDefault="00E02249" w:rsidP="00261901">
            <w:pPr>
              <w:pStyle w:val="Default"/>
              <w:rPr>
                <w:b/>
                <w:bCs/>
                <w:i/>
                <w:iCs/>
              </w:rPr>
            </w:pPr>
            <w:r w:rsidRPr="006B6D5D">
              <w:rPr>
                <w:rFonts w:eastAsia="Times New Roman"/>
                <w:b/>
                <w:i/>
                <w:lang w:eastAsia="ru-RU"/>
              </w:rPr>
              <w:lastRenderedPageBreak/>
              <w:t xml:space="preserve">Об аксиомах геометрии </w:t>
            </w:r>
          </w:p>
        </w:tc>
        <w:tc>
          <w:tcPr>
            <w:tcW w:w="4689" w:type="dxa"/>
          </w:tcPr>
          <w:p w:rsidR="00E02249" w:rsidRPr="00A77C82" w:rsidRDefault="00E02249" w:rsidP="00261901">
            <w:pPr>
              <w:pStyle w:val="Default"/>
              <w:ind w:left="317"/>
              <w:jc w:val="both"/>
              <w:rPr>
                <w:i/>
              </w:rPr>
            </w:pPr>
          </w:p>
        </w:tc>
        <w:tc>
          <w:tcPr>
            <w:tcW w:w="2965" w:type="dxa"/>
          </w:tcPr>
          <w:p w:rsidR="00E02249" w:rsidRPr="00AE551A" w:rsidRDefault="00E02249" w:rsidP="00261901">
            <w:pPr>
              <w:ind w:left="-5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Получить более глубокое представление о</w:t>
            </w:r>
            <w:r w:rsidRPr="00AE551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си</w:t>
            </w:r>
            <w:r w:rsidRPr="00AE551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softHyphen/>
              <w:t>стем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е</w:t>
            </w:r>
            <w:r w:rsidRPr="00AE551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аксиом планиметрии и аксиоматическом методе</w:t>
            </w:r>
          </w:p>
        </w:tc>
      </w:tr>
      <w:tr w:rsidR="00E02249" w:rsidRPr="00F645A4" w:rsidTr="00261901">
        <w:trPr>
          <w:trHeight w:val="643"/>
        </w:trPr>
        <w:tc>
          <w:tcPr>
            <w:tcW w:w="2093" w:type="dxa"/>
          </w:tcPr>
          <w:p w:rsidR="00E02249" w:rsidRPr="00A77C82" w:rsidRDefault="00E02249" w:rsidP="00261901">
            <w:pPr>
              <w:pStyle w:val="Default"/>
              <w:rPr>
                <w:b/>
                <w:bCs/>
                <w:i/>
                <w:iCs/>
              </w:rPr>
            </w:pPr>
            <w:r w:rsidRPr="00A77C82">
              <w:rPr>
                <w:b/>
                <w:bCs/>
                <w:i/>
                <w:iCs/>
              </w:rPr>
              <w:t xml:space="preserve">Повторение курса планиметрии      </w:t>
            </w:r>
          </w:p>
        </w:tc>
        <w:tc>
          <w:tcPr>
            <w:tcW w:w="7654" w:type="dxa"/>
            <w:gridSpan w:val="2"/>
          </w:tcPr>
          <w:p w:rsidR="00E02249" w:rsidRPr="00A77C82" w:rsidRDefault="00E02249" w:rsidP="00E02249">
            <w:pPr>
              <w:pStyle w:val="Default"/>
              <w:numPr>
                <w:ilvl w:val="0"/>
                <w:numId w:val="20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применять при решении задач основные соотношения между сторонами и углами прямоугольного и произвольного треугольника;</w:t>
            </w:r>
          </w:p>
          <w:p w:rsidR="00E02249" w:rsidRPr="00A77C82" w:rsidRDefault="00E02249" w:rsidP="00E02249">
            <w:pPr>
              <w:pStyle w:val="Default"/>
              <w:numPr>
                <w:ilvl w:val="0"/>
                <w:numId w:val="20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 xml:space="preserve">применять формулы площади треугольника. </w:t>
            </w:r>
          </w:p>
          <w:p w:rsidR="00E02249" w:rsidRPr="00A77C82" w:rsidRDefault="00E02249" w:rsidP="00E02249">
            <w:pPr>
              <w:pStyle w:val="Default"/>
              <w:numPr>
                <w:ilvl w:val="0"/>
                <w:numId w:val="20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решать треугольники с помощью теорем синусов и косинусов,</w:t>
            </w:r>
          </w:p>
          <w:p w:rsidR="00E02249" w:rsidRPr="00A77C82" w:rsidRDefault="00E02249" w:rsidP="00E02249">
            <w:pPr>
              <w:pStyle w:val="Default"/>
              <w:numPr>
                <w:ilvl w:val="0"/>
                <w:numId w:val="20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применять признаки равенства треугольников при решении геометрических задач,</w:t>
            </w:r>
          </w:p>
          <w:p w:rsidR="00E02249" w:rsidRPr="00A77C82" w:rsidRDefault="00E02249" w:rsidP="00E02249">
            <w:pPr>
              <w:pStyle w:val="Default"/>
              <w:numPr>
                <w:ilvl w:val="0"/>
                <w:numId w:val="20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применять признаки подобия треугольников при решении геометрических задач,</w:t>
            </w:r>
          </w:p>
          <w:p w:rsidR="00E02249" w:rsidRPr="00A77C82" w:rsidRDefault="00E02249" w:rsidP="00E02249">
            <w:pPr>
              <w:pStyle w:val="Default"/>
              <w:numPr>
                <w:ilvl w:val="0"/>
                <w:numId w:val="20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определять виды четырехугольников и их свойства,</w:t>
            </w:r>
          </w:p>
          <w:p w:rsidR="00E02249" w:rsidRPr="00A77C82" w:rsidRDefault="00E02249" w:rsidP="00E02249">
            <w:pPr>
              <w:pStyle w:val="Default"/>
              <w:numPr>
                <w:ilvl w:val="0"/>
                <w:numId w:val="20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использовать формулы площадей фигур для нахождения  их площади,</w:t>
            </w:r>
          </w:p>
          <w:p w:rsidR="00E02249" w:rsidRPr="00A77C82" w:rsidRDefault="00E02249" w:rsidP="00E02249">
            <w:pPr>
              <w:pStyle w:val="Default"/>
              <w:numPr>
                <w:ilvl w:val="0"/>
                <w:numId w:val="20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 xml:space="preserve">выполнять чертеж по условию задачи, решать простейшие задачи по теме  «Четырехугольники»  </w:t>
            </w:r>
          </w:p>
          <w:p w:rsidR="00E02249" w:rsidRPr="00A77C82" w:rsidRDefault="00E02249" w:rsidP="00E02249">
            <w:pPr>
              <w:pStyle w:val="Default"/>
              <w:numPr>
                <w:ilvl w:val="0"/>
                <w:numId w:val="20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использовать свойство сторон четырехугольника, описанного около окружности; свойство углов вписанного четырехугольника при решении задач,</w:t>
            </w:r>
          </w:p>
          <w:p w:rsidR="00E02249" w:rsidRPr="00A77C82" w:rsidRDefault="00E02249" w:rsidP="00E02249">
            <w:pPr>
              <w:pStyle w:val="Default"/>
              <w:numPr>
                <w:ilvl w:val="0"/>
                <w:numId w:val="20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использовать формулы длины окружности и дуги, площади круга и сектора при решении задач,</w:t>
            </w:r>
          </w:p>
          <w:p w:rsidR="00E02249" w:rsidRPr="00A77C82" w:rsidRDefault="00E02249" w:rsidP="00E02249">
            <w:pPr>
              <w:pStyle w:val="Default"/>
              <w:numPr>
                <w:ilvl w:val="0"/>
                <w:numId w:val="20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решать геометрические задачи, опираясь на свойства касательных к окружности, применяя дополнительные построения, алгебраический и тригонометрический  аппарат,</w:t>
            </w:r>
          </w:p>
          <w:p w:rsidR="00E02249" w:rsidRPr="00A77C82" w:rsidRDefault="00E02249" w:rsidP="00E02249">
            <w:pPr>
              <w:pStyle w:val="Default"/>
              <w:numPr>
                <w:ilvl w:val="0"/>
                <w:numId w:val="20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проводить операции над векторами, вычислять длину и координаты вектора, угол между векторами,</w:t>
            </w:r>
          </w:p>
          <w:p w:rsidR="00E02249" w:rsidRPr="00A77C82" w:rsidRDefault="00E02249" w:rsidP="00E02249">
            <w:pPr>
              <w:pStyle w:val="Default"/>
              <w:numPr>
                <w:ilvl w:val="0"/>
                <w:numId w:val="20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 xml:space="preserve">распознавать уравнения окружностей и </w:t>
            </w:r>
            <w:proofErr w:type="gramStart"/>
            <w:r w:rsidRPr="00A77C82">
              <w:rPr>
                <w:i/>
              </w:rPr>
              <w:t>прямой</w:t>
            </w:r>
            <w:proofErr w:type="gramEnd"/>
            <w:r w:rsidRPr="00A77C82">
              <w:rPr>
                <w:i/>
              </w:rPr>
              <w:t>, уметь их  использовать,</w:t>
            </w:r>
          </w:p>
          <w:p w:rsidR="00E02249" w:rsidRPr="000A00EE" w:rsidRDefault="00E02249" w:rsidP="00E02249">
            <w:pPr>
              <w:pStyle w:val="Default"/>
              <w:numPr>
                <w:ilvl w:val="0"/>
                <w:numId w:val="20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 xml:space="preserve">использовать приобретенные знания и умения в практической деятельности для решения практических задач, связанных с нахождением геометрических величин </w:t>
            </w:r>
          </w:p>
        </w:tc>
      </w:tr>
    </w:tbl>
    <w:p w:rsidR="00FF4676" w:rsidRPr="00FF4676" w:rsidRDefault="00FF4676" w:rsidP="00FF4676">
      <w:pPr>
        <w:pStyle w:val="a7"/>
        <w:kinsoku w:val="0"/>
        <w:overflowPunct w:val="0"/>
        <w:jc w:val="both"/>
        <w:rPr>
          <w:i w:val="0"/>
          <w:spacing w:val="1"/>
        </w:rPr>
      </w:pPr>
    </w:p>
    <w:p w:rsidR="00FF4676" w:rsidRDefault="00FF4676" w:rsidP="00FF4676">
      <w:pPr>
        <w:spacing w:after="0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676" w:rsidRDefault="00FF4676" w:rsidP="00FF4676">
      <w:pPr>
        <w:spacing w:after="0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249" w:rsidRDefault="00E02249" w:rsidP="00FF4676">
      <w:pPr>
        <w:spacing w:after="0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249" w:rsidRDefault="00E02249" w:rsidP="00FF4676">
      <w:pPr>
        <w:spacing w:after="0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249" w:rsidRDefault="00E02249" w:rsidP="00FF4676">
      <w:pPr>
        <w:spacing w:after="0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249" w:rsidRDefault="00E02249" w:rsidP="00FF4676">
      <w:pPr>
        <w:spacing w:after="0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249" w:rsidRDefault="00E02249" w:rsidP="00FF4676">
      <w:pPr>
        <w:spacing w:after="0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249" w:rsidRDefault="00E02249" w:rsidP="00FF4676">
      <w:pPr>
        <w:spacing w:after="0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249" w:rsidRDefault="00E02249" w:rsidP="00FF4676">
      <w:pPr>
        <w:spacing w:after="0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676" w:rsidRPr="00FF4676" w:rsidRDefault="00FF4676" w:rsidP="00FF4676">
      <w:pPr>
        <w:spacing w:after="0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676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E02249" w:rsidRPr="007E1143" w:rsidRDefault="00E02249" w:rsidP="00E02249">
      <w:pPr>
        <w:spacing w:before="120" w:after="1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</w:t>
      </w:r>
      <w:r w:rsidRPr="007E1143">
        <w:rPr>
          <w:rFonts w:ascii="Times New Roman" w:hAnsi="Times New Roman"/>
          <w:b/>
          <w:bCs/>
          <w:sz w:val="24"/>
          <w:szCs w:val="24"/>
        </w:rPr>
        <w:t xml:space="preserve">екторы и метод координат </w:t>
      </w:r>
      <w:r>
        <w:rPr>
          <w:rFonts w:ascii="Times New Roman" w:hAnsi="Times New Roman"/>
          <w:b/>
          <w:bCs/>
          <w:sz w:val="24"/>
          <w:szCs w:val="24"/>
        </w:rPr>
        <w:t>(19 ч.)</w:t>
      </w:r>
    </w:p>
    <w:p w:rsidR="00E02249" w:rsidRPr="007E1143" w:rsidRDefault="00E02249" w:rsidP="00E02249">
      <w:pPr>
        <w:spacing w:after="0" w:line="240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задач.</w:t>
      </w:r>
    </w:p>
    <w:p w:rsidR="00E02249" w:rsidRDefault="00E02249" w:rsidP="00E02249">
      <w:pPr>
        <w:spacing w:after="0" w:line="240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Основная цель — 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 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</w:t>
      </w:r>
    </w:p>
    <w:p w:rsidR="00E02249" w:rsidRDefault="00E02249" w:rsidP="00E02249">
      <w:pPr>
        <w:spacing w:after="0" w:line="240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Основное внимание должно быть уделено выработке умений выполнять операции над векторами (складывать векторы по правилам треугольника и параллелограмма, строить вектор, равный разности двух данных векторов, а также вектор, равный произведению данного вектора на данное число).</w:t>
      </w:r>
    </w:p>
    <w:p w:rsidR="00E02249" w:rsidRPr="007E1143" w:rsidRDefault="00E02249" w:rsidP="00E02249">
      <w:pPr>
        <w:spacing w:after="0" w:line="240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отрезка, расстояния между двумя точками, уравнений окружности и прямой в конкретных геометрических задачах, тем самым дается представление об изучении геометрических фигур с помощью методов алгебры.</w:t>
      </w:r>
    </w:p>
    <w:p w:rsidR="00E02249" w:rsidRPr="007E1143" w:rsidRDefault="00E02249" w:rsidP="00E02249">
      <w:pPr>
        <w:spacing w:before="120"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947870">
        <w:rPr>
          <w:rFonts w:ascii="Times New Roman" w:hAnsi="Times New Roman"/>
          <w:b/>
          <w:bCs/>
          <w:sz w:val="24"/>
          <w:szCs w:val="24"/>
          <w:lang w:eastAsia="ru-RU"/>
        </w:rPr>
        <w:t>Соотношения между сторонами и углами треугольника. Скалярное произведение векторов</w:t>
      </w:r>
      <w:r>
        <w:rPr>
          <w:rFonts w:ascii="Times New Roman" w:hAnsi="Times New Roman"/>
          <w:b/>
          <w:bCs/>
          <w:sz w:val="24"/>
          <w:szCs w:val="24"/>
        </w:rPr>
        <w:t xml:space="preserve"> (1</w:t>
      </w:r>
      <w:r w:rsidR="00B852AB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 ч.)</w:t>
      </w:r>
    </w:p>
    <w:p w:rsidR="00E02249" w:rsidRDefault="00E02249" w:rsidP="00E02249">
      <w:pPr>
        <w:spacing w:after="0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 </w:t>
      </w:r>
    </w:p>
    <w:p w:rsidR="00E02249" w:rsidRPr="007E1143" w:rsidRDefault="00E02249" w:rsidP="00E02249">
      <w:pPr>
        <w:spacing w:after="0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Основная цель — развить умение учащихся применять тригонометрический аппарат при решении геометрических задач.</w:t>
      </w:r>
    </w:p>
    <w:p w:rsidR="00E02249" w:rsidRPr="007E1143" w:rsidRDefault="00E02249" w:rsidP="00E02249">
      <w:pPr>
        <w:spacing w:after="0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Синус и косинус любого угла от 0° до 180° вводятся с помощью единичной полуокружности, доказываются теоремы синусов и косинусов и выводится еще одна формула площади треугольника (половина произведения двух сторон на синус угла между ними). Этот аппарат применяется к решению треугольников.</w:t>
      </w:r>
    </w:p>
    <w:p w:rsidR="00E02249" w:rsidRPr="007E1143" w:rsidRDefault="00E02249" w:rsidP="00E02249">
      <w:pPr>
        <w:spacing w:after="0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Скалярное произведение векторов вводится как в физике (произведение длин векторов на косинус угла между ними). Рассматриваются свойства скалярного произведения и его применение при решении геометрических задач.</w:t>
      </w:r>
    </w:p>
    <w:p w:rsidR="00E02249" w:rsidRPr="007E1143" w:rsidRDefault="00E02249" w:rsidP="00E02249">
      <w:pPr>
        <w:spacing w:after="0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Основное   внимание   следует   уделить   выработке   прочных   навыков   в   применении тригонометрического аппарата при решении геометрических задач. </w:t>
      </w:r>
    </w:p>
    <w:p w:rsidR="00E02249" w:rsidRPr="007E1143" w:rsidRDefault="00E02249" w:rsidP="00E02249">
      <w:pPr>
        <w:spacing w:before="120"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7E1143">
        <w:rPr>
          <w:rFonts w:ascii="Times New Roman" w:hAnsi="Times New Roman"/>
          <w:b/>
          <w:bCs/>
          <w:sz w:val="24"/>
          <w:szCs w:val="24"/>
        </w:rPr>
        <w:t xml:space="preserve">Длина окружности и площадь круга </w:t>
      </w:r>
      <w:r>
        <w:rPr>
          <w:rFonts w:ascii="Times New Roman" w:hAnsi="Times New Roman"/>
          <w:b/>
          <w:bCs/>
          <w:sz w:val="24"/>
          <w:szCs w:val="24"/>
        </w:rPr>
        <w:t>(1</w:t>
      </w:r>
      <w:r w:rsidR="00B852AB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 ч.)</w:t>
      </w:r>
    </w:p>
    <w:p w:rsidR="00E02249" w:rsidRPr="007E1143" w:rsidRDefault="00E02249" w:rsidP="00E02249">
      <w:pPr>
        <w:spacing w:after="0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E02249" w:rsidRPr="007E1143" w:rsidRDefault="00E02249" w:rsidP="00E02249">
      <w:pPr>
        <w:spacing w:after="0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Основная цель — расширить знание учащихся о многоугольниках; рассмотреть понятия длины окружности и площади круга и формулы для их вычисления</w:t>
      </w:r>
      <w:proofErr w:type="gramStart"/>
      <w:r w:rsidRPr="007E1143">
        <w:rPr>
          <w:rFonts w:ascii="Times New Roman" w:hAnsi="Times New Roman"/>
          <w:bCs/>
          <w:sz w:val="24"/>
          <w:szCs w:val="24"/>
        </w:rPr>
        <w:t xml:space="preserve"> В</w:t>
      </w:r>
      <w:proofErr w:type="gramEnd"/>
      <w:r w:rsidRPr="007E1143">
        <w:rPr>
          <w:rFonts w:ascii="Times New Roman" w:hAnsi="Times New Roman"/>
          <w:bCs/>
          <w:sz w:val="24"/>
          <w:szCs w:val="24"/>
        </w:rPr>
        <w:t xml:space="preserve"> начале темы дается определение правильного многоугольника и рассматриваются теоремы об окружностях, описанной около правильного многоугольника и вписанной в него. С помощью описанной окружности решаются задачи о построении правильного шестиугольника и правильного </w:t>
      </w:r>
      <w:r>
        <w:rPr>
          <w:rFonts w:ascii="Times New Roman" w:hAnsi="Times New Roman"/>
          <w:bCs/>
          <w:sz w:val="24"/>
          <w:szCs w:val="24"/>
        </w:rPr>
        <w:t>12</w:t>
      </w:r>
      <w:r w:rsidRPr="007E1143">
        <w:rPr>
          <w:rFonts w:ascii="Times New Roman" w:hAnsi="Times New Roman"/>
          <w:bCs/>
          <w:sz w:val="24"/>
          <w:szCs w:val="24"/>
        </w:rPr>
        <w:t xml:space="preserve">-угольника, если </w:t>
      </w:r>
      <w:proofErr w:type="gramStart"/>
      <w:r w:rsidRPr="007E1143">
        <w:rPr>
          <w:rFonts w:ascii="Times New Roman" w:hAnsi="Times New Roman"/>
          <w:bCs/>
          <w:sz w:val="24"/>
          <w:szCs w:val="24"/>
        </w:rPr>
        <w:t>дан</w:t>
      </w:r>
      <w:proofErr w:type="gramEnd"/>
      <w:r w:rsidRPr="007E1143">
        <w:rPr>
          <w:rFonts w:ascii="Times New Roman" w:hAnsi="Times New Roman"/>
          <w:bCs/>
          <w:sz w:val="24"/>
          <w:szCs w:val="24"/>
        </w:rPr>
        <w:t xml:space="preserve"> правильный п-угольник.</w:t>
      </w:r>
    </w:p>
    <w:p w:rsidR="00E02249" w:rsidRPr="00947870" w:rsidRDefault="00E02249" w:rsidP="00E02249">
      <w:pPr>
        <w:spacing w:after="0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длины </w:t>
      </w:r>
      <w:r w:rsidRPr="007E1143">
        <w:rPr>
          <w:rFonts w:ascii="Times New Roman" w:hAnsi="Times New Roman"/>
          <w:bCs/>
          <w:sz w:val="24"/>
          <w:szCs w:val="24"/>
        </w:rPr>
        <w:lastRenderedPageBreak/>
        <w:t xml:space="preserve">окружности и площади круга. Вывод опирается на интуитивное представление о пределе: при неограниченном увеличении числа сторон правильного многоугольника, вписанного в окружность, его периметр стремится к длине этой окружности, а площадь — к площади круга, ограниченного окружностью. </w:t>
      </w:r>
    </w:p>
    <w:p w:rsidR="00E02249" w:rsidRPr="007E1143" w:rsidRDefault="00E02249" w:rsidP="00E02249">
      <w:pPr>
        <w:spacing w:before="120"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7E1143">
        <w:rPr>
          <w:rFonts w:ascii="Times New Roman" w:hAnsi="Times New Roman"/>
          <w:b/>
          <w:bCs/>
          <w:sz w:val="24"/>
          <w:szCs w:val="24"/>
        </w:rPr>
        <w:t xml:space="preserve">Движения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 w:rsidR="00B852AB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 xml:space="preserve"> ч.)</w:t>
      </w:r>
    </w:p>
    <w:p w:rsidR="00E02249" w:rsidRPr="007E1143" w:rsidRDefault="00E02249" w:rsidP="00E02249">
      <w:pPr>
        <w:spacing w:after="0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Отображение плоскости на себя. Понятие движения. Осевая и центральная симметрии. Параллельный перенос. Поворот. Наложения и движения.</w:t>
      </w:r>
    </w:p>
    <w:p w:rsidR="00E02249" w:rsidRDefault="00E02249" w:rsidP="00E02249">
      <w:pPr>
        <w:spacing w:after="0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Основная цель — познакомить учащихся с понятием движения и его свойствами,</w:t>
      </w:r>
      <w:r>
        <w:rPr>
          <w:rFonts w:ascii="Times New Roman" w:hAnsi="Times New Roman"/>
          <w:bCs/>
          <w:sz w:val="24"/>
          <w:szCs w:val="24"/>
        </w:rPr>
        <w:t xml:space="preserve"> с основными видами движений, с</w:t>
      </w:r>
      <w:r w:rsidRPr="007E1143">
        <w:rPr>
          <w:rFonts w:ascii="Times New Roman" w:hAnsi="Times New Roman"/>
          <w:bCs/>
          <w:sz w:val="24"/>
          <w:szCs w:val="24"/>
        </w:rPr>
        <w:t xml:space="preserve"> взаимоотношениями наложений и движений.</w:t>
      </w:r>
    </w:p>
    <w:p w:rsidR="00E02249" w:rsidRPr="007E1143" w:rsidRDefault="00E02249" w:rsidP="00E02249">
      <w:pPr>
        <w:spacing w:after="0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 Движение   плоскости   вводится   как   отображение   плоскости   на   себя, сохраняющее расстояние между точками.  При рассмотрении видов движений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 Понятие наложения относится в данном курсе к числу основных понятий. Доказывается, что понятия наложения и движения являются эквивалентными: любое наложение является движением плоскости и обратно. Изучение доказательства не является обязательным, однако следует рассмотреть связь понятий наложения и движения. </w:t>
      </w:r>
    </w:p>
    <w:p w:rsidR="00E02249" w:rsidRDefault="00E02249" w:rsidP="00E0224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C478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 аксиомах геометрии (</w:t>
      </w:r>
      <w:r w:rsidR="00B852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</w:t>
      </w:r>
      <w:r w:rsidRPr="009C478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Pr="009C478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</w:t>
      </w:r>
    </w:p>
    <w:p w:rsidR="00E02249" w:rsidRPr="004C5F20" w:rsidRDefault="00E02249" w:rsidP="00E02249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785">
        <w:rPr>
          <w:rFonts w:ascii="Times New Roman" w:eastAsia="Times New Roman" w:hAnsi="Times New Roman"/>
          <w:sz w:val="24"/>
          <w:szCs w:val="24"/>
          <w:lang w:eastAsia="ru-RU"/>
        </w:rPr>
        <w:t>Об аксиомах планиметрии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Некоторые сведения о развитии геометрии</w:t>
      </w:r>
    </w:p>
    <w:p w:rsidR="00E02249" w:rsidRPr="001405A1" w:rsidRDefault="00E02249" w:rsidP="00E02249">
      <w:pPr>
        <w:spacing w:after="0" w:line="240" w:lineRule="auto"/>
        <w:ind w:firstLine="11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Основная цель — </w:t>
      </w:r>
      <w:r w:rsidRPr="009C47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дать более глубокое представление о си</w:t>
      </w:r>
      <w:r w:rsidRPr="009C47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стеме аксиом планиметрии и аксиоматическом методе</w:t>
      </w:r>
    </w:p>
    <w:p w:rsidR="00E02249" w:rsidRDefault="00E02249" w:rsidP="00E02249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Повторение</w:t>
      </w:r>
      <w:r w:rsidRPr="001405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(</w:t>
      </w:r>
      <w:r w:rsidR="00B852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9</w:t>
      </w:r>
      <w:r w:rsidRPr="001405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Pr="001405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</w:t>
      </w:r>
    </w:p>
    <w:p w:rsidR="00E02249" w:rsidRDefault="00E02249" w:rsidP="00E02249">
      <w:pPr>
        <w:spacing w:after="0" w:line="240" w:lineRule="auto"/>
        <w:ind w:firstLine="113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Параллельные прямые. Треугольники. Четырехугольники. Окружность. </w:t>
      </w:r>
    </w:p>
    <w:p w:rsidR="00E02249" w:rsidRPr="004C5F20" w:rsidRDefault="00E02249" w:rsidP="00E02249">
      <w:pPr>
        <w:spacing w:after="0" w:line="240" w:lineRule="auto"/>
        <w:ind w:firstLine="113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Основная цель — </w:t>
      </w:r>
      <w:r>
        <w:rPr>
          <w:rFonts w:ascii="Times New Roman" w:hAnsi="Times New Roman"/>
          <w:sz w:val="24"/>
          <w:szCs w:val="24"/>
        </w:rPr>
        <w:t>и</w:t>
      </w:r>
      <w:r w:rsidRPr="004C5F20">
        <w:rPr>
          <w:rFonts w:ascii="Times New Roman" w:hAnsi="Times New Roman"/>
          <w:sz w:val="24"/>
          <w:szCs w:val="24"/>
        </w:rPr>
        <w:t>спользовать математические знания для решения различных математических задач</w:t>
      </w:r>
      <w:r>
        <w:rPr>
          <w:rFonts w:ascii="Times New Roman" w:hAnsi="Times New Roman"/>
          <w:sz w:val="24"/>
          <w:szCs w:val="24"/>
        </w:rPr>
        <w:t>.</w:t>
      </w:r>
    </w:p>
    <w:p w:rsidR="00E02249" w:rsidRPr="001405A1" w:rsidRDefault="00E02249" w:rsidP="00E02249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62D01" w:rsidRPr="00BF5B53" w:rsidRDefault="00D62D01" w:rsidP="00FF4676">
      <w:pPr>
        <w:spacing w:after="0"/>
        <w:ind w:right="141"/>
        <w:jc w:val="both"/>
      </w:pPr>
    </w:p>
    <w:p w:rsidR="0073788E" w:rsidRPr="00FF4676" w:rsidRDefault="0073788E" w:rsidP="00FF4676">
      <w:pPr>
        <w:pStyle w:val="a3"/>
        <w:spacing w:before="0" w:beforeAutospacing="0" w:after="0" w:afterAutospacing="0" w:line="360" w:lineRule="auto"/>
        <w:ind w:left="360"/>
        <w:jc w:val="both"/>
      </w:pPr>
    </w:p>
    <w:p w:rsidR="0073788E" w:rsidRPr="00FF4676" w:rsidRDefault="0073788E" w:rsidP="00FF4676">
      <w:pPr>
        <w:pStyle w:val="a3"/>
        <w:spacing w:before="0" w:beforeAutospacing="0" w:after="0" w:afterAutospacing="0" w:line="360" w:lineRule="auto"/>
        <w:ind w:left="360"/>
        <w:jc w:val="both"/>
      </w:pPr>
    </w:p>
    <w:p w:rsidR="00E51384" w:rsidRPr="00FF4676" w:rsidRDefault="00E51384" w:rsidP="00FF4676">
      <w:pPr>
        <w:pStyle w:val="a3"/>
        <w:spacing w:before="0" w:beforeAutospacing="0" w:after="0" w:afterAutospacing="0" w:line="360" w:lineRule="auto"/>
        <w:ind w:left="360"/>
        <w:jc w:val="both"/>
      </w:pPr>
    </w:p>
    <w:p w:rsidR="00E51384" w:rsidRPr="00FF4676" w:rsidRDefault="00E51384" w:rsidP="00FF4676">
      <w:pPr>
        <w:pStyle w:val="a3"/>
        <w:spacing w:before="0" w:beforeAutospacing="0" w:after="0" w:afterAutospacing="0" w:line="360" w:lineRule="auto"/>
        <w:ind w:left="360"/>
        <w:jc w:val="both"/>
      </w:pPr>
    </w:p>
    <w:p w:rsidR="00E51384" w:rsidRPr="00FF4676" w:rsidRDefault="00E51384" w:rsidP="00FF4676">
      <w:pPr>
        <w:pStyle w:val="a3"/>
        <w:spacing w:before="0" w:beforeAutospacing="0" w:after="0" w:afterAutospacing="0" w:line="360" w:lineRule="auto"/>
        <w:ind w:left="360"/>
        <w:jc w:val="both"/>
      </w:pPr>
    </w:p>
    <w:p w:rsidR="00E51384" w:rsidRPr="00FF4676" w:rsidRDefault="00E51384" w:rsidP="00FF4676">
      <w:pPr>
        <w:pStyle w:val="a3"/>
        <w:spacing w:before="0" w:beforeAutospacing="0" w:after="0" w:afterAutospacing="0" w:line="360" w:lineRule="auto"/>
        <w:ind w:left="360"/>
        <w:jc w:val="both"/>
      </w:pPr>
    </w:p>
    <w:p w:rsidR="00E51384" w:rsidRPr="00FF4676" w:rsidRDefault="00E51384" w:rsidP="00FF4676">
      <w:pPr>
        <w:pStyle w:val="a3"/>
        <w:spacing w:before="0" w:beforeAutospacing="0" w:after="0" w:afterAutospacing="0" w:line="360" w:lineRule="auto"/>
        <w:ind w:left="360"/>
        <w:jc w:val="both"/>
      </w:pPr>
    </w:p>
    <w:p w:rsidR="00381CF5" w:rsidRPr="00FF4676" w:rsidRDefault="00381CF5" w:rsidP="00FF4676">
      <w:pPr>
        <w:pStyle w:val="a3"/>
        <w:spacing w:before="0" w:beforeAutospacing="0" w:after="0" w:afterAutospacing="0" w:line="360" w:lineRule="auto"/>
        <w:ind w:left="360"/>
        <w:jc w:val="both"/>
      </w:pPr>
    </w:p>
    <w:p w:rsidR="00381CF5" w:rsidRPr="00FF4676" w:rsidRDefault="00381CF5" w:rsidP="00FF4676">
      <w:pPr>
        <w:pStyle w:val="a3"/>
        <w:spacing w:before="0" w:beforeAutospacing="0" w:after="0" w:afterAutospacing="0" w:line="360" w:lineRule="auto"/>
        <w:ind w:left="360"/>
        <w:jc w:val="both"/>
      </w:pPr>
    </w:p>
    <w:p w:rsidR="00381CF5" w:rsidRPr="00FF4676" w:rsidRDefault="00381CF5" w:rsidP="00FF4676">
      <w:pPr>
        <w:pStyle w:val="a3"/>
        <w:spacing w:before="0" w:beforeAutospacing="0" w:after="0" w:afterAutospacing="0" w:line="360" w:lineRule="auto"/>
        <w:ind w:left="360"/>
        <w:jc w:val="both"/>
      </w:pPr>
    </w:p>
    <w:p w:rsidR="00E51384" w:rsidRPr="00FF4676" w:rsidRDefault="00E51384" w:rsidP="00FF4676">
      <w:pPr>
        <w:pStyle w:val="a3"/>
        <w:spacing w:before="0" w:beforeAutospacing="0" w:after="0" w:afterAutospacing="0" w:line="360" w:lineRule="auto"/>
        <w:ind w:left="360"/>
        <w:jc w:val="both"/>
      </w:pPr>
    </w:p>
    <w:p w:rsidR="00E51384" w:rsidRPr="00BF5B53" w:rsidRDefault="00E51384" w:rsidP="00FF4676">
      <w:pPr>
        <w:pStyle w:val="a3"/>
        <w:spacing w:before="0" w:beforeAutospacing="0" w:after="0" w:afterAutospacing="0" w:line="360" w:lineRule="auto"/>
        <w:ind w:left="360"/>
        <w:jc w:val="both"/>
      </w:pPr>
    </w:p>
    <w:p w:rsidR="00E51384" w:rsidRDefault="00E51384" w:rsidP="00FF4676">
      <w:pPr>
        <w:pStyle w:val="a3"/>
        <w:spacing w:before="0" w:beforeAutospacing="0" w:after="0" w:afterAutospacing="0" w:line="360" w:lineRule="auto"/>
        <w:ind w:left="360"/>
        <w:jc w:val="both"/>
      </w:pPr>
    </w:p>
    <w:p w:rsidR="003160C9" w:rsidRDefault="003160C9" w:rsidP="00FF4676">
      <w:pPr>
        <w:pStyle w:val="a3"/>
        <w:spacing w:before="0" w:beforeAutospacing="0" w:after="0" w:afterAutospacing="0" w:line="360" w:lineRule="auto"/>
        <w:ind w:left="360"/>
        <w:jc w:val="both"/>
      </w:pPr>
    </w:p>
    <w:p w:rsidR="00D62D01" w:rsidRPr="00BF5B53" w:rsidRDefault="00D62D01" w:rsidP="00D62D01">
      <w:pPr>
        <w:pStyle w:val="a3"/>
        <w:spacing w:before="0" w:beforeAutospacing="0" w:after="0" w:afterAutospacing="0" w:line="360" w:lineRule="auto"/>
        <w:ind w:left="360"/>
        <w:jc w:val="center"/>
        <w:rPr>
          <w:b/>
        </w:rPr>
      </w:pPr>
      <w:r w:rsidRPr="00BF5B53">
        <w:rPr>
          <w:b/>
        </w:rPr>
        <w:lastRenderedPageBreak/>
        <w:t>Тематическое планирование</w:t>
      </w:r>
    </w:p>
    <w:p w:rsidR="00CD4E1E" w:rsidRDefault="00CD4E1E" w:rsidP="00D62D01">
      <w:pPr>
        <w:pStyle w:val="a3"/>
        <w:spacing w:before="0" w:beforeAutospacing="0" w:after="0" w:afterAutospacing="0" w:line="360" w:lineRule="auto"/>
        <w:ind w:left="360"/>
        <w:jc w:val="center"/>
        <w:rPr>
          <w:b/>
        </w:rPr>
      </w:pPr>
      <w:r w:rsidRPr="00BF5B53">
        <w:rPr>
          <w:b/>
        </w:rPr>
        <w:t xml:space="preserve">(2 часа в неделю, всего </w:t>
      </w:r>
      <w:r w:rsidR="00E02249">
        <w:rPr>
          <w:b/>
        </w:rPr>
        <w:t>68</w:t>
      </w:r>
      <w:r w:rsidRPr="00BF5B53">
        <w:rPr>
          <w:b/>
        </w:rPr>
        <w:t xml:space="preserve"> часов)</w:t>
      </w:r>
    </w:p>
    <w:tbl>
      <w:tblPr>
        <w:tblStyle w:val="aa"/>
        <w:tblW w:w="9342" w:type="dxa"/>
        <w:tblInd w:w="52" w:type="dxa"/>
        <w:tblLayout w:type="fixed"/>
        <w:tblLook w:val="01E0" w:firstRow="1" w:lastRow="1" w:firstColumn="1" w:lastColumn="1" w:noHBand="0" w:noVBand="0"/>
      </w:tblPr>
      <w:tblGrid>
        <w:gridCol w:w="1318"/>
        <w:gridCol w:w="6847"/>
        <w:gridCol w:w="1177"/>
      </w:tblGrid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</w:p>
          <w:p w:rsidR="00B852AB" w:rsidRPr="00392E07" w:rsidRDefault="00B852AB" w:rsidP="00261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Тема урока  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</w:p>
          <w:p w:rsidR="00B852AB" w:rsidRPr="00392E07" w:rsidRDefault="00B852AB" w:rsidP="00261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</w:p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уроков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курса геометрии  8 класса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416BC5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BC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курса геометрии  8 класса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416BC5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416BC5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BC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курса геометрии  8 класса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416BC5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416BC5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BC5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416BC5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B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ВЕКТОРЫ. МЕТОД КООРДИНАТ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вектора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Откладывание вектора от данной точки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векторов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нескольких векторов. Вычитание векторов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вектора на число</w:t>
            </w:r>
            <w:r w:rsidRPr="00392E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векторов к решению задач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линия трапеции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линия трапеции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Разложение вектора по двум неколлинеарным векторам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Координаты вектора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между координатами вектора и координатами его начала и конца. </w:t>
            </w:r>
            <w:r w:rsidRPr="00392E0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Тестирование в форме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ОГЭ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E0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Простейшие задачи в координатах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Решение задач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Уравнения окружности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Уравнения окружности. Решение задач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Уравнение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прямой</w:t>
            </w:r>
            <w:proofErr w:type="gram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«Векторы. Метод координат»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«Векторы. Метод координат»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Контрольная работа №1 «Векторы. Метод координат»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1D7EA7" w:rsidRDefault="00B852AB" w:rsidP="002619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7E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eastAsia="Times New Roman" w:hAnsi="Times New Roman" w:cs="Times New Roman"/>
                <w:sz w:val="24"/>
                <w:szCs w:val="24"/>
              </w:rPr>
              <w:t>Синус, косинус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92E07">
              <w:rPr>
                <w:rFonts w:ascii="Times New Roman" w:eastAsia="Times New Roman" w:hAnsi="Times New Roman" w:cs="Times New Roman"/>
                <w:sz w:val="24"/>
                <w:szCs w:val="24"/>
              </w:rPr>
              <w:t>тангенс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котангенс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eastAsia="Times New Roman" w:hAnsi="Times New Roman" w:cs="Times New Roman"/>
                <w:sz w:val="24"/>
                <w:szCs w:val="24"/>
              </w:rPr>
              <w:t>Синус, косинус и тангенс угла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eastAsia="Times New Roman" w:hAnsi="Times New Roman" w:cs="Times New Roman"/>
                <w:sz w:val="24"/>
                <w:szCs w:val="24"/>
              </w:rPr>
              <w:t>Синус, косинус и тангенс угла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о площади треугольника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синусов и теорема косинусов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треугольников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треугольников. Измерительные работы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Скалярное произведение в координатах. Свойства скалярного произведения векторов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Тестирование в форме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ОГЭ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шение задач по теме «Соотношения</w:t>
            </w:r>
            <w:r w:rsidRPr="00392E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 сторонами и углами треугольника. Скалярное произведение векторов»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Контрольная работа №2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Соотношения</w:t>
            </w:r>
            <w:r w:rsidRPr="001D7E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между сторонами и углами треугольника. Скалярное произведение векторов»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ДЛИНА ОКРУЖНОСТИ И ПЛОЩАДЬ КРУГА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B2772F" w:rsidRDefault="00B852AB" w:rsidP="002619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Правильные многоугольники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Окружность, описанная около правильного многоугольника.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Правильные многоугольники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Окружность, вписанная в правильный многоугольник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правильных многоугольников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окружности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окружности. Решение задач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Тестирование в форме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ОГЭ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1D7EA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EA7">
              <w:rPr>
                <w:rFonts w:ascii="Times New Roman" w:hAnsi="Times New Roman" w:cs="Times New Roman"/>
                <w:sz w:val="24"/>
                <w:szCs w:val="24"/>
              </w:rPr>
              <w:t>Площадь круга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1D7EA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EA7">
              <w:rPr>
                <w:rFonts w:ascii="Times New Roman" w:hAnsi="Times New Roman" w:cs="Times New Roman"/>
                <w:sz w:val="24"/>
                <w:szCs w:val="24"/>
              </w:rPr>
              <w:t>Площадь кругового сектора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«Длина окружности и площадь круга»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«Длина окружности и площадь круга»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«Длина окружности и площадь круга»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3</w:t>
            </w:r>
            <w:r w:rsidRPr="001D7E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«Длина окружности и площадь круга»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2E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ДВИЖЕНИЯ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D72996" w:rsidRDefault="00B852AB" w:rsidP="002619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9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Отображение плоскости на себя. </w:t>
            </w:r>
            <w:r w:rsidRPr="00392E07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движения</w:t>
            </w:r>
          </w:p>
          <w:p w:rsidR="00B852AB" w:rsidRPr="00E70E40" w:rsidRDefault="00B852AB" w:rsidP="0026190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движения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«Понятие движение. Осевая и центральная симметрия»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Параллельный перенос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«Параллельный перенос и поворот»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</w:t>
            </w:r>
            <w:r w:rsidR="00091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тация в форме тестирования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«Движения»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Контрольная работа №4 «Движения»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D72996" w:rsidRDefault="00B852AB" w:rsidP="0026190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</w:rPr>
              <w:t>ОБ АКСИОМАХ ПЛАНИМЕТРИИ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D72996" w:rsidRDefault="00B852AB" w:rsidP="002619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9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аксиомах планиметрии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аксиомах планиметрии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289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852AB" w:rsidRPr="00392E07" w:rsidTr="00261901">
        <w:trPr>
          <w:trHeight w:val="226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AB" w:rsidRPr="00392E07" w:rsidRDefault="00B852AB" w:rsidP="0026190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23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AB" w:rsidRPr="00392E07" w:rsidRDefault="00B852AB" w:rsidP="0026190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226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AB" w:rsidRPr="00392E07" w:rsidRDefault="00B852AB" w:rsidP="0026190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sz w:val="24"/>
                <w:szCs w:val="24"/>
              </w:rPr>
              <w:t>Треугольники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226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Тестирование в форме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ОГЭ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226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AB" w:rsidRPr="00392E07" w:rsidRDefault="00B852AB" w:rsidP="0026190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226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AB" w:rsidRPr="00392E07" w:rsidRDefault="00B852AB" w:rsidP="0026190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23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AB" w:rsidRPr="00392E07" w:rsidRDefault="00B852AB" w:rsidP="0026190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Четырехугольники. Многоугольни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Pr="00392E07" w:rsidRDefault="00B852AB" w:rsidP="0026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23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AB" w:rsidRPr="00392E07" w:rsidRDefault="00B852AB" w:rsidP="0026190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Четырехугольники. Многоугольники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2AB" w:rsidRPr="00392E07" w:rsidTr="00261901">
        <w:trPr>
          <w:trHeight w:val="23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AB" w:rsidRPr="00392E07" w:rsidRDefault="00B852AB" w:rsidP="0026190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B" w:rsidRDefault="00B852AB" w:rsidP="0026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852AB" w:rsidRPr="00BF5B53" w:rsidRDefault="00B852AB" w:rsidP="00D62D01">
      <w:pPr>
        <w:pStyle w:val="a3"/>
        <w:spacing w:before="0" w:beforeAutospacing="0" w:after="0" w:afterAutospacing="0" w:line="360" w:lineRule="auto"/>
        <w:ind w:left="360"/>
        <w:jc w:val="center"/>
        <w:rPr>
          <w:b/>
        </w:rPr>
      </w:pPr>
    </w:p>
    <w:p w:rsidR="00D62D01" w:rsidRDefault="00D62D01">
      <w:pPr>
        <w:rPr>
          <w:sz w:val="24"/>
          <w:szCs w:val="24"/>
        </w:rPr>
      </w:pPr>
    </w:p>
    <w:p w:rsidR="003160C9" w:rsidRPr="00BF5B53" w:rsidRDefault="003160C9" w:rsidP="003160C9">
      <w:pPr>
        <w:pStyle w:val="a3"/>
        <w:keepLines/>
        <w:tabs>
          <w:tab w:val="left" w:pos="900"/>
        </w:tabs>
        <w:spacing w:before="0" w:beforeAutospacing="0" w:after="0" w:afterAutospacing="0"/>
        <w:ind w:left="720"/>
        <w:jc w:val="center"/>
        <w:rPr>
          <w:b/>
        </w:rPr>
      </w:pPr>
      <w:r>
        <w:rPr>
          <w:b/>
        </w:rPr>
        <w:t>УМК:</w:t>
      </w:r>
    </w:p>
    <w:p w:rsidR="003160C9" w:rsidRPr="00DD7287" w:rsidRDefault="003160C9" w:rsidP="003160C9">
      <w:pPr>
        <w:pStyle w:val="a3"/>
        <w:keepLines/>
        <w:tabs>
          <w:tab w:val="left" w:pos="900"/>
        </w:tabs>
        <w:spacing w:before="0" w:beforeAutospacing="0" w:after="0" w:afterAutospacing="0"/>
        <w:ind w:left="720"/>
        <w:jc w:val="both"/>
      </w:pPr>
      <w:proofErr w:type="spellStart"/>
      <w:r w:rsidRPr="00DD7287">
        <w:t>Атанасян</w:t>
      </w:r>
      <w:proofErr w:type="spellEnd"/>
      <w:r w:rsidRPr="00DD7287">
        <w:t xml:space="preserve"> Л. С., Бутузов В. Ф., Кадомцев С. Б., Позняк Э. Г., Юдина И. И. Геометрия 7-9. – М.: Просвещение, 20</w:t>
      </w:r>
      <w:r w:rsidR="00E02249">
        <w:t>12</w:t>
      </w:r>
      <w:r w:rsidRPr="00DD7287">
        <w:t>.</w:t>
      </w:r>
    </w:p>
    <w:p w:rsidR="003160C9" w:rsidRPr="00BF5B53" w:rsidRDefault="003160C9" w:rsidP="003160C9">
      <w:pPr>
        <w:pStyle w:val="a3"/>
        <w:spacing w:before="0" w:beforeAutospacing="0" w:after="0" w:afterAutospacing="0" w:line="360" w:lineRule="auto"/>
        <w:ind w:left="360"/>
        <w:jc w:val="both"/>
      </w:pPr>
    </w:p>
    <w:p w:rsidR="003160C9" w:rsidRPr="00BF5B53" w:rsidRDefault="003160C9" w:rsidP="003160C9">
      <w:pPr>
        <w:pStyle w:val="a3"/>
        <w:spacing w:before="0" w:beforeAutospacing="0" w:after="0" w:afterAutospacing="0" w:line="360" w:lineRule="auto"/>
        <w:ind w:left="360"/>
        <w:jc w:val="both"/>
      </w:pPr>
    </w:p>
    <w:p w:rsidR="003160C9" w:rsidRPr="00BF5B53" w:rsidRDefault="003160C9" w:rsidP="003160C9">
      <w:pPr>
        <w:pStyle w:val="a3"/>
        <w:spacing w:before="0" w:beforeAutospacing="0" w:after="0" w:afterAutospacing="0" w:line="360" w:lineRule="auto"/>
        <w:ind w:left="360"/>
        <w:jc w:val="both"/>
      </w:pPr>
    </w:p>
    <w:p w:rsidR="003160C9" w:rsidRPr="00BF5B53" w:rsidRDefault="003160C9">
      <w:pPr>
        <w:rPr>
          <w:sz w:val="24"/>
          <w:szCs w:val="24"/>
        </w:rPr>
      </w:pPr>
    </w:p>
    <w:sectPr w:rsidR="003160C9" w:rsidRPr="00BF5B53" w:rsidSect="005C2F61">
      <w:footerReference w:type="even" r:id="rId9"/>
      <w:footerReference w:type="default" r:id="rId10"/>
      <w:pgSz w:w="11906" w:h="16838"/>
      <w:pgMar w:top="902" w:right="720" w:bottom="539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D37" w:rsidRDefault="00597D37">
      <w:pPr>
        <w:spacing w:after="0" w:line="240" w:lineRule="auto"/>
      </w:pPr>
      <w:r>
        <w:separator/>
      </w:r>
    </w:p>
  </w:endnote>
  <w:endnote w:type="continuationSeparator" w:id="0">
    <w:p w:rsidR="00597D37" w:rsidRDefault="00597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AAC" w:rsidRDefault="00BA4072" w:rsidP="00AE0A9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C7AAC" w:rsidRDefault="00597D37" w:rsidP="00DD19B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AAC" w:rsidRDefault="00597D37" w:rsidP="00DD19B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D37" w:rsidRDefault="00597D37">
      <w:pPr>
        <w:spacing w:after="0" w:line="240" w:lineRule="auto"/>
      </w:pPr>
      <w:r>
        <w:separator/>
      </w:r>
    </w:p>
  </w:footnote>
  <w:footnote w:type="continuationSeparator" w:id="0">
    <w:p w:rsidR="00597D37" w:rsidRDefault="00597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6D3"/>
    <w:multiLevelType w:val="hybridMultilevel"/>
    <w:tmpl w:val="0EA87FF4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63732"/>
    <w:multiLevelType w:val="hybridMultilevel"/>
    <w:tmpl w:val="8466CDB4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C1714"/>
    <w:multiLevelType w:val="hybridMultilevel"/>
    <w:tmpl w:val="03460E94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91861"/>
    <w:multiLevelType w:val="hybridMultilevel"/>
    <w:tmpl w:val="E36E8822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95C4A"/>
    <w:multiLevelType w:val="hybridMultilevel"/>
    <w:tmpl w:val="7D9EB924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7179BA"/>
    <w:multiLevelType w:val="hybridMultilevel"/>
    <w:tmpl w:val="58621832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85482"/>
    <w:multiLevelType w:val="hybridMultilevel"/>
    <w:tmpl w:val="72662102"/>
    <w:lvl w:ilvl="0" w:tplc="D3B0B442">
      <w:start w:val="1"/>
      <w:numFmt w:val="bullet"/>
      <w:lvlText w:val="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7">
    <w:nsid w:val="36D244F4"/>
    <w:multiLevelType w:val="hybridMultilevel"/>
    <w:tmpl w:val="2D8E2FD4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905BE"/>
    <w:multiLevelType w:val="hybridMultilevel"/>
    <w:tmpl w:val="CFB85B70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4016D2"/>
    <w:multiLevelType w:val="hybridMultilevel"/>
    <w:tmpl w:val="17465C98"/>
    <w:lvl w:ilvl="0" w:tplc="BDDE8A9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692E1D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7602C4D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7AE21C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428105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9AA07D8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6097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1542F3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C414C42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486E7539"/>
    <w:multiLevelType w:val="hybridMultilevel"/>
    <w:tmpl w:val="B212E800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0A2487"/>
    <w:multiLevelType w:val="hybridMultilevel"/>
    <w:tmpl w:val="31504294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E6E0863"/>
    <w:multiLevelType w:val="hybridMultilevel"/>
    <w:tmpl w:val="A79EC6DC"/>
    <w:lvl w:ilvl="0" w:tplc="6DE42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1F7EC7"/>
    <w:multiLevelType w:val="hybridMultilevel"/>
    <w:tmpl w:val="B2E23F6C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4F4621A"/>
    <w:multiLevelType w:val="hybridMultilevel"/>
    <w:tmpl w:val="B554EDFC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E62306"/>
    <w:multiLevelType w:val="hybridMultilevel"/>
    <w:tmpl w:val="9588F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8F2259"/>
    <w:multiLevelType w:val="hybridMultilevel"/>
    <w:tmpl w:val="BEBE0DAA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8D1E1E"/>
    <w:multiLevelType w:val="hybridMultilevel"/>
    <w:tmpl w:val="37B0C416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FE4508E"/>
    <w:multiLevelType w:val="hybridMultilevel"/>
    <w:tmpl w:val="40F08F08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692B06"/>
    <w:multiLevelType w:val="hybridMultilevel"/>
    <w:tmpl w:val="74BCC7A4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E9D191E"/>
    <w:multiLevelType w:val="hybridMultilevel"/>
    <w:tmpl w:val="7B84E6DE"/>
    <w:lvl w:ilvl="0" w:tplc="D3B0B4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F552C7F"/>
    <w:multiLevelType w:val="hybridMultilevel"/>
    <w:tmpl w:val="618E010C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F857408"/>
    <w:multiLevelType w:val="hybridMultilevel"/>
    <w:tmpl w:val="6530462E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22"/>
  </w:num>
  <w:num w:numId="5">
    <w:abstractNumId w:val="7"/>
  </w:num>
  <w:num w:numId="6">
    <w:abstractNumId w:val="8"/>
  </w:num>
  <w:num w:numId="7">
    <w:abstractNumId w:val="16"/>
  </w:num>
  <w:num w:numId="8">
    <w:abstractNumId w:val="3"/>
  </w:num>
  <w:num w:numId="9">
    <w:abstractNumId w:val="0"/>
  </w:num>
  <w:num w:numId="10">
    <w:abstractNumId w:val="4"/>
  </w:num>
  <w:num w:numId="11">
    <w:abstractNumId w:val="6"/>
  </w:num>
  <w:num w:numId="12">
    <w:abstractNumId w:val="19"/>
  </w:num>
  <w:num w:numId="13">
    <w:abstractNumId w:val="13"/>
  </w:num>
  <w:num w:numId="14">
    <w:abstractNumId w:val="17"/>
  </w:num>
  <w:num w:numId="15">
    <w:abstractNumId w:val="21"/>
  </w:num>
  <w:num w:numId="16">
    <w:abstractNumId w:val="14"/>
  </w:num>
  <w:num w:numId="17">
    <w:abstractNumId w:val="5"/>
  </w:num>
  <w:num w:numId="18">
    <w:abstractNumId w:val="10"/>
  </w:num>
  <w:num w:numId="19">
    <w:abstractNumId w:val="20"/>
  </w:num>
  <w:num w:numId="20">
    <w:abstractNumId w:val="1"/>
  </w:num>
  <w:num w:numId="21">
    <w:abstractNumId w:val="11"/>
  </w:num>
  <w:num w:numId="22">
    <w:abstractNumId w:val="1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D01"/>
    <w:rsid w:val="00091196"/>
    <w:rsid w:val="000D43F9"/>
    <w:rsid w:val="002C7353"/>
    <w:rsid w:val="002F7FBD"/>
    <w:rsid w:val="003160C9"/>
    <w:rsid w:val="00381CF5"/>
    <w:rsid w:val="00407AB0"/>
    <w:rsid w:val="00452B4D"/>
    <w:rsid w:val="0047241E"/>
    <w:rsid w:val="00597D37"/>
    <w:rsid w:val="006D62A7"/>
    <w:rsid w:val="007040B4"/>
    <w:rsid w:val="0073788E"/>
    <w:rsid w:val="008A4142"/>
    <w:rsid w:val="00920EB1"/>
    <w:rsid w:val="00927814"/>
    <w:rsid w:val="00971E2D"/>
    <w:rsid w:val="00A77180"/>
    <w:rsid w:val="00AB286A"/>
    <w:rsid w:val="00B852AB"/>
    <w:rsid w:val="00BA4072"/>
    <w:rsid w:val="00BF5B53"/>
    <w:rsid w:val="00CD4E1E"/>
    <w:rsid w:val="00D62D01"/>
    <w:rsid w:val="00E02249"/>
    <w:rsid w:val="00E51384"/>
    <w:rsid w:val="00FA4579"/>
    <w:rsid w:val="00FF3021"/>
    <w:rsid w:val="00FF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2D0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D62D0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D62D01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D62D01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D62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D62D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D62D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62D01"/>
  </w:style>
  <w:style w:type="paragraph" w:styleId="a7">
    <w:name w:val="Body Text"/>
    <w:basedOn w:val="a"/>
    <w:link w:val="a8"/>
    <w:uiPriority w:val="1"/>
    <w:qFormat/>
    <w:rsid w:val="00FF46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FF4676"/>
    <w:rPr>
      <w:rFonts w:ascii="Times New Roman" w:hAnsi="Times New Roman" w:cs="Times New Roman"/>
      <w:i/>
      <w:iCs/>
      <w:sz w:val="24"/>
      <w:szCs w:val="24"/>
    </w:rPr>
  </w:style>
  <w:style w:type="paragraph" w:styleId="a9">
    <w:name w:val="List Paragraph"/>
    <w:basedOn w:val="a"/>
    <w:uiPriority w:val="34"/>
    <w:qFormat/>
    <w:rsid w:val="00E0224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E022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a">
    <w:name w:val="Table Grid"/>
    <w:basedOn w:val="a1"/>
    <w:rsid w:val="00B852A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2D0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D62D0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D62D01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D62D01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D62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D62D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D62D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62D01"/>
  </w:style>
  <w:style w:type="paragraph" w:styleId="a7">
    <w:name w:val="Body Text"/>
    <w:basedOn w:val="a"/>
    <w:link w:val="a8"/>
    <w:uiPriority w:val="1"/>
    <w:qFormat/>
    <w:rsid w:val="00FF46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FF4676"/>
    <w:rPr>
      <w:rFonts w:ascii="Times New Roman" w:hAnsi="Times New Roman" w:cs="Times New Roman"/>
      <w:i/>
      <w:iCs/>
      <w:sz w:val="24"/>
      <w:szCs w:val="24"/>
    </w:rPr>
  </w:style>
  <w:style w:type="paragraph" w:styleId="a9">
    <w:name w:val="List Paragraph"/>
    <w:basedOn w:val="a"/>
    <w:uiPriority w:val="34"/>
    <w:qFormat/>
    <w:rsid w:val="00E0224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E022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a">
    <w:name w:val="Table Grid"/>
    <w:basedOn w:val="a1"/>
    <w:rsid w:val="00B852A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826E0-86AD-4CA3-852B-1574C046D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3071</Words>
  <Characters>17506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2019-07-25T11:17:00Z</dcterms:created>
  <dcterms:modified xsi:type="dcterms:W3CDTF">2021-08-09T00:46:00Z</dcterms:modified>
</cp:coreProperties>
</file>