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CD" w:rsidRDefault="00755FCD" w:rsidP="00C25B1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3600" cy="8846820"/>
            <wp:effectExtent l="0" t="0" r="0" b="0"/>
            <wp:docPr id="1" name="Рисунок 1" descr="D:\2024-2025\Рабочие программы 2024-2025\Рабочие программы 2024 Бессарабова Т.А\img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CD" w:rsidRDefault="00755FCD" w:rsidP="00C25B1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Облучье, 2024</w:t>
      </w:r>
      <w:bookmarkStart w:id="0" w:name="_GoBack"/>
      <w:bookmarkEnd w:id="0"/>
    </w:p>
    <w:p w:rsidR="00755FCD" w:rsidRDefault="00755FCD" w:rsidP="00C25B1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55FCD" w:rsidRDefault="00755FCD" w:rsidP="00C25B1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55FCD" w:rsidRDefault="00755FCD" w:rsidP="00C25B1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lastRenderedPageBreak/>
        <w:t>Пояснительная записка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Рабочая программа по природоведению для 5-6 класса составлена на основе: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Федерального государственного образовательного стандарта обучающихся с умственной отсталостью (интеллектуальными нарушениями);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Примерной адаптированной основной общеобразовательной программы образования обучающихся с умственной отсталостью (интеллектуальными нарушениями);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Адаптированной основной общеобразовательной программы образования обучающихся с легкой и умеренной умственной отсталостью (интеллектуальными нарушениями)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>- Учебного плана МКОУ «</w:t>
      </w:r>
      <w:proofErr w:type="spellStart"/>
      <w:r w:rsidRPr="00914C7A">
        <w:rPr>
          <w:sz w:val="28"/>
          <w:szCs w:val="28"/>
        </w:rPr>
        <w:t>Светлодольская</w:t>
      </w:r>
      <w:proofErr w:type="spellEnd"/>
      <w:r w:rsidRPr="00914C7A">
        <w:rPr>
          <w:sz w:val="28"/>
          <w:szCs w:val="28"/>
        </w:rPr>
        <w:t xml:space="preserve"> СОШ»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Авторской программы по природоведению для 5-6 класса Т. М. Лифановой, Е. Н. Соломиной, допущенной Министерством образования и науки РФ, Просвещение, 2010 г.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Основными </w:t>
      </w:r>
      <w:r w:rsidRPr="00914C7A">
        <w:rPr>
          <w:b/>
          <w:bCs/>
          <w:sz w:val="28"/>
          <w:szCs w:val="28"/>
        </w:rPr>
        <w:t xml:space="preserve">целями </w:t>
      </w:r>
      <w:r w:rsidRPr="00914C7A">
        <w:rPr>
          <w:sz w:val="28"/>
          <w:szCs w:val="28"/>
        </w:rPr>
        <w:t xml:space="preserve">рабочей программы по природоведению являются: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подготовка учащихся к усвоению естествоведческих, географических и исторических знаний на последующих этапах обучения;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формирование элементарного понимания причинно-следственных связей и отношений, временных и пространственных представлений;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формирование у обучающихся базовых учебных действий (личностных, коммуникативных, регулятивных, познавательных) средствами предмета;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воспитание патриотизма, толерантности к другим народам и культурам.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Рабочая программа направлена на решение следующих </w:t>
      </w:r>
      <w:r w:rsidRPr="00914C7A">
        <w:rPr>
          <w:b/>
          <w:bCs/>
          <w:sz w:val="28"/>
          <w:szCs w:val="28"/>
        </w:rPr>
        <w:t>задач</w:t>
      </w:r>
      <w:r w:rsidRPr="00914C7A">
        <w:rPr>
          <w:sz w:val="28"/>
          <w:szCs w:val="28"/>
        </w:rPr>
        <w:t xml:space="preserve">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сообщение элементарных знаний о живой и неживой природе;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демонстрация тесной взаимосвязи между живой и неживой природой;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формирование специальных и </w:t>
      </w:r>
      <w:proofErr w:type="spellStart"/>
      <w:r w:rsidRPr="00914C7A">
        <w:rPr>
          <w:sz w:val="28"/>
          <w:szCs w:val="28"/>
        </w:rPr>
        <w:t>общеучебных</w:t>
      </w:r>
      <w:proofErr w:type="spellEnd"/>
      <w:r w:rsidRPr="00914C7A">
        <w:rPr>
          <w:sz w:val="28"/>
          <w:szCs w:val="28"/>
        </w:rPr>
        <w:t xml:space="preserve"> умений и навыков;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воспитание бережного отношения к природе, ее ресурсам, знакомство с основными направлениями природоохранительной работы;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воспитание социально значимых качеств личности.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Общая характеристика учебного предмета.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Курс «Природоведение» обобщает знания о природе, полученные обучающимися в 1 – 4 классах, осуществляет переход от первоначальных </w:t>
      </w:r>
      <w:r w:rsidRPr="00914C7A">
        <w:rPr>
          <w:sz w:val="28"/>
          <w:szCs w:val="28"/>
        </w:rPr>
        <w:lastRenderedPageBreak/>
        <w:t xml:space="preserve">представлений к систематическим знаниям по географии и естествознанию и служит основой для них.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Рабочая программа обеспечена соответствующим программе учебно-методическим комплектом: </w:t>
      </w:r>
    </w:p>
    <w:p w:rsidR="00C25B17" w:rsidRPr="00914C7A" w:rsidRDefault="00C25B17" w:rsidP="00C2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A">
        <w:rPr>
          <w:rFonts w:ascii="Times New Roman" w:hAnsi="Times New Roman" w:cs="Times New Roman"/>
          <w:sz w:val="28"/>
          <w:szCs w:val="28"/>
        </w:rPr>
        <w:t xml:space="preserve">- учебник: «Природоведение» для учащихся 5 класса для общеобразовательных организаций, реализующих адаптированные основные общеобразовательные программы ФГОС ОВЗ. авторы: </w:t>
      </w:r>
      <w:proofErr w:type="spellStart"/>
      <w:r w:rsidRPr="00914C7A">
        <w:rPr>
          <w:rFonts w:ascii="Times New Roman" w:hAnsi="Times New Roman" w:cs="Times New Roman"/>
          <w:sz w:val="28"/>
          <w:szCs w:val="28"/>
        </w:rPr>
        <w:t>Т.М.Лифанова</w:t>
      </w:r>
      <w:proofErr w:type="spellEnd"/>
      <w:r w:rsidRPr="0091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C7A">
        <w:rPr>
          <w:rFonts w:ascii="Times New Roman" w:hAnsi="Times New Roman" w:cs="Times New Roman"/>
          <w:sz w:val="28"/>
          <w:szCs w:val="28"/>
        </w:rPr>
        <w:t>Е.Н.Соломина</w:t>
      </w:r>
      <w:proofErr w:type="spellEnd"/>
      <w:r w:rsidRPr="00914C7A">
        <w:rPr>
          <w:rFonts w:ascii="Times New Roman" w:hAnsi="Times New Roman" w:cs="Times New Roman"/>
          <w:sz w:val="28"/>
          <w:szCs w:val="28"/>
        </w:rPr>
        <w:t>, Москва «Просвещение», 2018 г.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учебник: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ОВЗ. авторы: </w:t>
      </w:r>
      <w:proofErr w:type="spellStart"/>
      <w:r w:rsidRPr="00914C7A">
        <w:rPr>
          <w:sz w:val="28"/>
          <w:szCs w:val="28"/>
        </w:rPr>
        <w:t>Т.М.Лифанова</w:t>
      </w:r>
      <w:proofErr w:type="spellEnd"/>
      <w:r w:rsidRPr="00914C7A">
        <w:rPr>
          <w:sz w:val="28"/>
          <w:szCs w:val="28"/>
        </w:rPr>
        <w:t xml:space="preserve">, Е.Н. Соломина, Москва «Просвещение», 2020 г.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Программа курса «Природоведение» состоит из шести разделов: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>«</w:t>
      </w:r>
      <w:r w:rsidRPr="00914C7A">
        <w:rPr>
          <w:b/>
          <w:bCs/>
          <w:sz w:val="28"/>
          <w:szCs w:val="28"/>
        </w:rPr>
        <w:t xml:space="preserve">Вселенная», «Наш дом — Земля», «Есть на Земле страна Россия», «Растительный мир», «Животный мир», «Человек».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При изучении раздела </w:t>
      </w:r>
      <w:r w:rsidRPr="00914C7A">
        <w:rPr>
          <w:b/>
          <w:bCs/>
          <w:sz w:val="28"/>
          <w:szCs w:val="28"/>
        </w:rPr>
        <w:t xml:space="preserve">«Вселенная» </w:t>
      </w:r>
      <w:r w:rsidRPr="00914C7A">
        <w:rPr>
          <w:sz w:val="28"/>
          <w:szCs w:val="28"/>
        </w:rPr>
        <w:t xml:space="preserve">учащиеся знакомятся с Солнечной системой: звездами и планетами (узнают названия планет),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В разделе </w:t>
      </w:r>
      <w:r w:rsidRPr="00914C7A">
        <w:rPr>
          <w:b/>
          <w:bCs/>
          <w:sz w:val="28"/>
          <w:szCs w:val="28"/>
        </w:rPr>
        <w:t xml:space="preserve">«Наш дом - Земля» </w:t>
      </w:r>
      <w:r w:rsidRPr="00914C7A">
        <w:rPr>
          <w:sz w:val="28"/>
          <w:szCs w:val="28"/>
        </w:rPr>
        <w:t xml:space="preserve">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Раздел </w:t>
      </w:r>
      <w:r w:rsidRPr="00914C7A">
        <w:rPr>
          <w:b/>
          <w:bCs/>
          <w:sz w:val="28"/>
          <w:szCs w:val="28"/>
        </w:rPr>
        <w:t xml:space="preserve">«Есть на Земле страна Россия» </w:t>
      </w:r>
      <w:r w:rsidRPr="00914C7A">
        <w:rPr>
          <w:sz w:val="28"/>
          <w:szCs w:val="28"/>
        </w:rPr>
        <w:t xml:space="preserve">завершает изучение неживой природы в V классе и готовит учащихся к усвоению курса географии. Учащиеся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Енисей, крупные города или другие объекты по усмотрению учителя в зависимости от региона). Изучение данного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карте. При проведении уроков используется глобус и физическая карта (принципы ее построения не раскрываются) для демонстрации территории России, крупных форм рельефа, морей и рек.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lastRenderedPageBreak/>
        <w:t xml:space="preserve">При изучении </w:t>
      </w:r>
      <w:r w:rsidRPr="00914C7A">
        <w:rPr>
          <w:b/>
          <w:bCs/>
          <w:sz w:val="28"/>
          <w:szCs w:val="28"/>
        </w:rPr>
        <w:t xml:space="preserve">растительного и животного мира </w:t>
      </w:r>
      <w:r w:rsidRPr="00914C7A">
        <w:rPr>
          <w:sz w:val="28"/>
          <w:szCs w:val="28"/>
        </w:rPr>
        <w:t xml:space="preserve">Земли углубляются и систематизируются знания, полученные в I—IV классах. Приводятся простейшие классификации растений и животных. Обращается внимание учащихся на характерные признаки каждой группы растений и животных, показывается взаимосвязь всех живых организмов нашей планеты и, как следствие этого, необходимость охраны растительного и животного мира. В содержании указываются представители флоры и фауны разных климатических поясов, но значительная часть времени отводится на изучение растений и животных нашей страны и своего края. При знакомстве с домашними животными, комнатными и декоративными растениями идет опора на личный опыт учащихся, воспитание экологической культуры, бережное отношение к объектам природы, умение видеть её красоту.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Раздел </w:t>
      </w:r>
      <w:r w:rsidRPr="00914C7A">
        <w:rPr>
          <w:b/>
          <w:bCs/>
          <w:sz w:val="28"/>
          <w:szCs w:val="28"/>
        </w:rPr>
        <w:t xml:space="preserve">«Человек» </w:t>
      </w:r>
      <w:r w:rsidRPr="00914C7A">
        <w:rPr>
          <w:sz w:val="28"/>
          <w:szCs w:val="28"/>
        </w:rPr>
        <w:t xml:space="preserve">включает простейшие сведения об организме, его строении и функционировании. Основное внимание уделяется пропаганде здорового образа жизни, предупреждению появления вредных привычек и формированию необходимых санитарно-гигиенических навыков.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Завершают курс обобщающие уроки, на которых систематизируются знания о живой и неживой природе, полученные в курсе «Природоведение».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Одной из задач курса «Природоведение» является формирование мотивации к изучению предметов естествоведческого цикла, для этого рабочей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Рабочая программа учитывает преемственность обучения, поэтому в ней отражены </w:t>
      </w:r>
      <w:proofErr w:type="spellStart"/>
      <w:r w:rsidRPr="00914C7A">
        <w:rPr>
          <w:sz w:val="28"/>
          <w:szCs w:val="28"/>
        </w:rPr>
        <w:t>межпредметные</w:t>
      </w:r>
      <w:proofErr w:type="spellEnd"/>
      <w:r w:rsidRPr="00914C7A">
        <w:rPr>
          <w:sz w:val="28"/>
          <w:szCs w:val="28"/>
        </w:rPr>
        <w:t xml:space="preserve"> связи, на которые опираются учащиеся при изучении природоведческого материала (живой мир, чтение, ИЗО, ручной труд), а также те, которые формируются в процессе знакомства с данным курсом (чтение, русский язык, математика, домоводство, физическая культура, профильный труд).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В рабочей программе заложен принцип коррекционной направленности обучения, т. е. особое внимание обращается на коррекцию недостатков общего, речевого, физического развития и нравственного воспитания обучающихся с интеллектуальными нарушениями. Рабочая программа составлена с учетом психофизических особенностей учащихся с легкими и умеренными интеллектуальными нарушениями и направлена на развитие у учащихся </w:t>
      </w:r>
      <w:r w:rsidRPr="00914C7A">
        <w:rPr>
          <w:sz w:val="28"/>
          <w:szCs w:val="28"/>
        </w:rPr>
        <w:lastRenderedPageBreak/>
        <w:t>наблюдательности, памяти, воображения, речи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Описание места учебного предмета в учебном плане. </w:t>
      </w:r>
      <w:r w:rsidRPr="00914C7A">
        <w:rPr>
          <w:sz w:val="28"/>
          <w:szCs w:val="28"/>
        </w:rPr>
        <w:t xml:space="preserve">Учебный предмет «Природоведение»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977"/>
        <w:gridCol w:w="2693"/>
      </w:tblGrid>
      <w:tr w:rsidR="00C25B17" w:rsidRPr="00914C7A" w:rsidTr="00DA01FD">
        <w:trPr>
          <w:trHeight w:val="127"/>
        </w:trPr>
        <w:tc>
          <w:tcPr>
            <w:tcW w:w="4219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5 класс </w:t>
            </w:r>
          </w:p>
        </w:tc>
        <w:tc>
          <w:tcPr>
            <w:tcW w:w="2693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6 класс </w:t>
            </w:r>
          </w:p>
        </w:tc>
      </w:tr>
      <w:tr w:rsidR="00C25B17" w:rsidRPr="00914C7A" w:rsidTr="00DA01FD">
        <w:trPr>
          <w:trHeight w:val="312"/>
        </w:trPr>
        <w:tc>
          <w:tcPr>
            <w:tcW w:w="4219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i/>
                <w:iCs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2977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2 часа </w:t>
            </w:r>
          </w:p>
        </w:tc>
        <w:tc>
          <w:tcPr>
            <w:tcW w:w="2693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2 часа </w:t>
            </w:r>
          </w:p>
        </w:tc>
      </w:tr>
      <w:tr w:rsidR="00C25B17" w:rsidRPr="00914C7A" w:rsidTr="00DA01FD">
        <w:trPr>
          <w:trHeight w:val="127"/>
        </w:trPr>
        <w:tc>
          <w:tcPr>
            <w:tcW w:w="4219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i/>
                <w:iCs/>
                <w:sz w:val="28"/>
                <w:szCs w:val="28"/>
              </w:rPr>
              <w:t xml:space="preserve">Итого в год </w:t>
            </w:r>
          </w:p>
        </w:tc>
        <w:tc>
          <w:tcPr>
            <w:tcW w:w="2977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68 часов </w:t>
            </w:r>
          </w:p>
        </w:tc>
        <w:tc>
          <w:tcPr>
            <w:tcW w:w="2693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68 часов </w:t>
            </w:r>
          </w:p>
        </w:tc>
      </w:tr>
    </w:tbl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С целью формирования у учащихся мотивации к изучению предмета в программе отведено время на организацию тематических экскурсий, проведение опытов.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Планируемые результаты освоения учебного предмета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i/>
          <w:iCs/>
          <w:sz w:val="28"/>
          <w:szCs w:val="28"/>
        </w:rPr>
        <w:t xml:space="preserve">Личностные результаты </w:t>
      </w:r>
      <w:r w:rsidRPr="00914C7A">
        <w:rPr>
          <w:sz w:val="28"/>
          <w:szCs w:val="28"/>
        </w:rPr>
        <w:t xml:space="preserve">освоения рабочей программы по природоведению обучающимися 5 класса с легкими и умеренными интеллектуальными нарушениями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 осознание себя как гражданина России; формирование чувства гордости за свою Родину;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 формирование уважительного отношение к культуре других народов;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 формирование навыков коммуникации и принятых норм социального взаимодействия;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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C25B17" w:rsidRPr="00914C7A" w:rsidRDefault="00C25B17" w:rsidP="00C25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C7A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914C7A">
        <w:rPr>
          <w:rFonts w:ascii="Times New Roman" w:hAnsi="Times New Roman" w:cs="Times New Roman"/>
          <w:color w:val="000000"/>
          <w:sz w:val="28"/>
          <w:szCs w:val="28"/>
        </w:rPr>
        <w:t xml:space="preserve">развитие навыков сотрудничества со взрослыми и сверстниками в разных социальных ситуациях; </w:t>
      </w:r>
    </w:p>
    <w:p w:rsidR="00C25B17" w:rsidRPr="00914C7A" w:rsidRDefault="00C25B17" w:rsidP="00C25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C7A">
        <w:rPr>
          <w:rFonts w:ascii="Times New Roman" w:hAnsi="Times New Roman" w:cs="Times New Roman"/>
          <w:color w:val="000000"/>
          <w:sz w:val="28"/>
          <w:szCs w:val="28"/>
        </w:rPr>
        <w:t xml:space="preserve"> воспитание эстетических потребностей, ценностей и чувств; </w:t>
      </w:r>
    </w:p>
    <w:p w:rsidR="00C25B17" w:rsidRPr="00914C7A" w:rsidRDefault="00C25B17" w:rsidP="00C25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C7A">
        <w:rPr>
          <w:rFonts w:ascii="Times New Roman" w:hAnsi="Times New Roman" w:cs="Times New Roman"/>
          <w:color w:val="000000"/>
          <w:sz w:val="28"/>
          <w:szCs w:val="28"/>
        </w:rPr>
        <w:t xml:space="preserve">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25B17" w:rsidRPr="00914C7A" w:rsidRDefault="00C25B17" w:rsidP="00C25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C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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C25B17" w:rsidRPr="00914C7A" w:rsidRDefault="00C25B17" w:rsidP="00C25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C7A">
        <w:rPr>
          <w:rFonts w:ascii="Times New Roman" w:hAnsi="Times New Roman" w:cs="Times New Roman"/>
          <w:color w:val="000000"/>
          <w:sz w:val="28"/>
          <w:szCs w:val="28"/>
        </w:rPr>
        <w:t xml:space="preserve"> формирование негативного отношения к факторам риска здоровью (сниженная двигательная активность, курение, алкоголь, наркотики и другие </w:t>
      </w:r>
      <w:proofErr w:type="spellStart"/>
      <w:r w:rsidRPr="00914C7A">
        <w:rPr>
          <w:rFonts w:ascii="Times New Roman" w:hAnsi="Times New Roman" w:cs="Times New Roman"/>
          <w:color w:val="000000"/>
          <w:sz w:val="28"/>
          <w:szCs w:val="28"/>
        </w:rPr>
        <w:t>психоактивные</w:t>
      </w:r>
      <w:proofErr w:type="spellEnd"/>
      <w:r w:rsidRPr="00914C7A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вещества, инфекционные заболевания). </w:t>
      </w:r>
    </w:p>
    <w:p w:rsidR="00C25B17" w:rsidRPr="00914C7A" w:rsidRDefault="00C25B17" w:rsidP="00C25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Предметные результаты </w:t>
      </w:r>
      <w:r w:rsidRPr="00914C7A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программы по природоведению обучающимися с легкими и умеренными интеллектуальными нарушениями включают освоенные ими знания, умения и готовность их применения и представлены двумя уровнями: </w:t>
      </w:r>
      <w:r w:rsidRPr="00914C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минимальным и достаточным</w:t>
      </w:r>
      <w:r w:rsidRPr="00914C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386"/>
      </w:tblGrid>
      <w:tr w:rsidR="00C25B17" w:rsidRPr="00914C7A" w:rsidTr="00DA01FD">
        <w:trPr>
          <w:trHeight w:val="125"/>
        </w:trPr>
        <w:tc>
          <w:tcPr>
            <w:tcW w:w="5070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b/>
                <w:bCs/>
                <w:i/>
                <w:iCs/>
                <w:sz w:val="28"/>
                <w:szCs w:val="28"/>
              </w:rPr>
              <w:t xml:space="preserve">Минимальный уровень </w:t>
            </w:r>
          </w:p>
        </w:tc>
        <w:tc>
          <w:tcPr>
            <w:tcW w:w="5386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b/>
                <w:bCs/>
                <w:i/>
                <w:iCs/>
                <w:sz w:val="28"/>
                <w:szCs w:val="28"/>
              </w:rPr>
              <w:t xml:space="preserve">Достаточный уровень </w:t>
            </w:r>
          </w:p>
        </w:tc>
      </w:tr>
      <w:tr w:rsidR="00C25B17" w:rsidRPr="00914C7A" w:rsidTr="00DA01FD">
        <w:trPr>
          <w:trHeight w:val="4152"/>
        </w:trPr>
        <w:tc>
          <w:tcPr>
            <w:tcW w:w="5070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узнавание и называние изученных объектов на иллюстрациях, фотографиях;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представления о назначении изученных объектов, их роли в окружающем мире;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отнесение изученных объектов к определенным группам (осина - лиственное дерево леса);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называние сходных объектов, отнесенных к одной и той же изучаемой группе (полезные ископаемые);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соблюдение режима дня, правил личной гигиены и здорового образа жизни, понимание их значение в жизни человека;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соблюдение элементарных правил безопасного поведения в природе и обществе (под контролем взрослого);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выполнение несложных заданий </w:t>
            </w:r>
            <w:r w:rsidRPr="00914C7A">
              <w:rPr>
                <w:sz w:val="28"/>
                <w:szCs w:val="28"/>
              </w:rPr>
              <w:lastRenderedPageBreak/>
              <w:t xml:space="preserve">под </w:t>
            </w:r>
            <w:r w:rsidRPr="00914C7A">
              <w:rPr>
                <w:i/>
                <w:iCs/>
                <w:sz w:val="28"/>
                <w:szCs w:val="28"/>
              </w:rPr>
              <w:t xml:space="preserve">контролем учителя;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адекватная оценка своей работы, проявление к ней ценностного отношения, понимание оценки педагога </w:t>
            </w:r>
          </w:p>
        </w:tc>
        <w:tc>
          <w:tcPr>
            <w:tcW w:w="5386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lastRenderedPageBreak/>
              <w:t xml:space="preserve">- узнавание и называние изученных объектов в натуральном виде в естественных условиях; - знание способов получения </w:t>
            </w:r>
            <w:proofErr w:type="gramStart"/>
            <w:r w:rsidRPr="00914C7A">
              <w:rPr>
                <w:sz w:val="28"/>
                <w:szCs w:val="28"/>
              </w:rPr>
              <w:t>необходимой</w:t>
            </w:r>
            <w:proofErr w:type="gramEnd"/>
            <w:r w:rsidRPr="00914C7A">
              <w:rPr>
                <w:sz w:val="28"/>
                <w:szCs w:val="28"/>
              </w:rPr>
              <w:t xml:space="preserve"> ин-формации об изучаемых объектах по заданию педагога;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представления о взаимосвязях между изученными объектами, их месте в окружающем мире;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отнесение изученных объектов к определенным группам с учетом </w:t>
            </w:r>
            <w:proofErr w:type="gramStart"/>
            <w:r w:rsidRPr="00914C7A">
              <w:rPr>
                <w:sz w:val="28"/>
                <w:szCs w:val="28"/>
              </w:rPr>
              <w:t>раз-личных</w:t>
            </w:r>
            <w:proofErr w:type="gramEnd"/>
            <w:r w:rsidRPr="00914C7A">
              <w:rPr>
                <w:sz w:val="28"/>
                <w:szCs w:val="28"/>
              </w:rPr>
              <w:t xml:space="preserve"> оснований для классификации (клевер — травянистое дикорастущее растение; растение луга; кормовое растение; медонос; растение, цветущее летом);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выделение существенных </w:t>
            </w:r>
            <w:r w:rsidRPr="00914C7A">
              <w:rPr>
                <w:sz w:val="28"/>
                <w:szCs w:val="28"/>
              </w:rPr>
              <w:lastRenderedPageBreak/>
              <w:t xml:space="preserve">признаков групп объектов; знание и соблюдение правил безопасного поведения в природе и обществе, правил здорового образа жизни;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участие в беседе; обсуждение изученного; проявление желания рассказать о предмете изучения, наблюдения, заинтересовавшем объекте;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совершение действий по соблюдению санитарно-гигиенических норм в отношении изученных объектов и явлений;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выполнение доступных возрасту природоохранительных действий;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осуществление деятельности по уходу за комнатными и культурными растениями. </w:t>
            </w:r>
          </w:p>
        </w:tc>
      </w:tr>
    </w:tbl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i/>
          <w:iCs/>
          <w:sz w:val="28"/>
          <w:szCs w:val="28"/>
        </w:rPr>
        <w:lastRenderedPageBreak/>
        <w:t xml:space="preserve">Дифференцированный уровень </w:t>
      </w:r>
      <w:r w:rsidRPr="00914C7A">
        <w:rPr>
          <w:sz w:val="28"/>
          <w:szCs w:val="28"/>
        </w:rPr>
        <w:t xml:space="preserve">включает уч-ся, имеющих в силу своего </w:t>
      </w:r>
      <w:proofErr w:type="spellStart"/>
      <w:proofErr w:type="gramStart"/>
      <w:r w:rsidRPr="00914C7A">
        <w:rPr>
          <w:sz w:val="28"/>
          <w:szCs w:val="28"/>
        </w:rPr>
        <w:t>психо</w:t>
      </w:r>
      <w:proofErr w:type="spellEnd"/>
      <w:r w:rsidRPr="00914C7A">
        <w:rPr>
          <w:sz w:val="28"/>
          <w:szCs w:val="28"/>
        </w:rPr>
        <w:t>-физического</w:t>
      </w:r>
      <w:proofErr w:type="gramEnd"/>
      <w:r w:rsidRPr="00914C7A">
        <w:rPr>
          <w:sz w:val="28"/>
          <w:szCs w:val="28"/>
        </w:rPr>
        <w:t xml:space="preserve"> состояния значительные трудности по усвоению учебного материала: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узнавание и называние изученных объектов на иллюстрациях, фотографиях;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представления о назначении изученных объектов;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называние сходных объектов, отнесенных к одной и той же изучаемой группе (полезные ископаемые);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>- соблюдение режима дня, правил личной гигиены и здорового образа жизн</w:t>
      </w:r>
      <w:proofErr w:type="gramStart"/>
      <w:r w:rsidRPr="00914C7A">
        <w:rPr>
          <w:sz w:val="28"/>
          <w:szCs w:val="28"/>
        </w:rPr>
        <w:t>и(</w:t>
      </w:r>
      <w:proofErr w:type="gramEnd"/>
      <w:r w:rsidRPr="00914C7A">
        <w:rPr>
          <w:sz w:val="28"/>
          <w:szCs w:val="28"/>
        </w:rPr>
        <w:t xml:space="preserve">под </w:t>
      </w:r>
      <w:r w:rsidRPr="00914C7A">
        <w:rPr>
          <w:i/>
          <w:iCs/>
          <w:sz w:val="28"/>
          <w:szCs w:val="28"/>
        </w:rPr>
        <w:t xml:space="preserve">контролем взрослого);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lastRenderedPageBreak/>
        <w:t xml:space="preserve">- соблюдение элементарных правил безопасного поведения в природе и обществе (под </w:t>
      </w:r>
      <w:r w:rsidRPr="00914C7A">
        <w:rPr>
          <w:i/>
          <w:iCs/>
          <w:sz w:val="28"/>
          <w:szCs w:val="28"/>
        </w:rPr>
        <w:t xml:space="preserve">контролем взрослого); </w:t>
      </w:r>
    </w:p>
    <w:p w:rsidR="00C25B17" w:rsidRPr="00914C7A" w:rsidRDefault="00C25B17" w:rsidP="00C25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C7A">
        <w:rPr>
          <w:rFonts w:ascii="Times New Roman" w:hAnsi="Times New Roman" w:cs="Times New Roman"/>
          <w:sz w:val="28"/>
          <w:szCs w:val="28"/>
        </w:rPr>
        <w:t xml:space="preserve">- выполнение несложных заданий под </w:t>
      </w:r>
      <w:r w:rsidRPr="00914C7A">
        <w:rPr>
          <w:rFonts w:ascii="Times New Roman" w:hAnsi="Times New Roman" w:cs="Times New Roman"/>
          <w:i/>
          <w:iCs/>
          <w:sz w:val="28"/>
          <w:szCs w:val="28"/>
        </w:rPr>
        <w:t>контролем учителя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Содержание учебного предмета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Рабочая программа по природоведению состоит из шести разделов: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«Вселенная», «Наш дом — Земля», «Растительный мир», «Животный мир», «Человек», «Есть на Земле страна Россия».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>5 класс.</w:t>
      </w:r>
    </w:p>
    <w:p w:rsidR="00C25B17" w:rsidRDefault="00C25B17" w:rsidP="00C25B17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472EE2">
        <w:rPr>
          <w:b/>
          <w:sz w:val="28"/>
          <w:szCs w:val="28"/>
        </w:rPr>
        <w:t>Введение(2ч)</w:t>
      </w:r>
    </w:p>
    <w:p w:rsidR="00C25B17" w:rsidRDefault="00C25B17" w:rsidP="00C25B17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472EE2">
        <w:rPr>
          <w:sz w:val="28"/>
          <w:szCs w:val="28"/>
        </w:rPr>
        <w:t xml:space="preserve">Что такое природоведение. Зачем надо изучать природу. Знакомство с учебником, тетрадью. Зачем надо изучать природу. Живая и неживая природа. Предметы и явления неживой природы. </w:t>
      </w:r>
    </w:p>
    <w:p w:rsidR="00C25B17" w:rsidRPr="00472EE2" w:rsidRDefault="00C25B17" w:rsidP="00C25B17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914C7A">
        <w:rPr>
          <w:b/>
          <w:bCs/>
          <w:sz w:val="28"/>
          <w:szCs w:val="28"/>
        </w:rPr>
        <w:t>Вселенная</w:t>
      </w:r>
      <w:r>
        <w:rPr>
          <w:b/>
          <w:bCs/>
          <w:sz w:val="28"/>
          <w:szCs w:val="28"/>
        </w:rPr>
        <w:t xml:space="preserve"> </w:t>
      </w:r>
      <w:r w:rsidRPr="00914C7A">
        <w:rPr>
          <w:b/>
          <w:bCs/>
          <w:sz w:val="28"/>
          <w:szCs w:val="28"/>
        </w:rPr>
        <w:t>(6ч)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Солнечная система. Солнце. Небесные тела: планеты, звезды. Исследование космоса. Спутники. Космические корабли. Первый полет в космос. Современные исследования. Цикличность изменений в природе. Зависимость изменений в природе от Солнца. Сезонные изменения в природе. Наш дом — Земля. Планета Земля. Форма Земли. Оболочки Земли: атмосфера, гидросфера, литосфера. Соотношение воды и суши на Земле.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Воздух и его охрана.(8ч) </w:t>
      </w:r>
      <w:r w:rsidRPr="00914C7A">
        <w:rPr>
          <w:sz w:val="28"/>
          <w:szCs w:val="28"/>
        </w:rPr>
        <w:t xml:space="preserve">Состав воздуха. Значение для жизни на Земле.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Полезные ископаемые. (15ч.) </w:t>
      </w:r>
      <w:r w:rsidRPr="00914C7A">
        <w:rPr>
          <w:sz w:val="28"/>
          <w:szCs w:val="28"/>
        </w:rPr>
        <w:t xml:space="preserve">Виды полезных ископаемых: нефть, уголь, газ, торф и др. Свойства, значение. Способы добычи.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>Вода. (13ч</w:t>
      </w:r>
      <w:r w:rsidRPr="00914C7A">
        <w:rPr>
          <w:sz w:val="28"/>
          <w:szCs w:val="28"/>
        </w:rPr>
        <w:t xml:space="preserve">) Свойства. Вода в природе: осадки, воды суши. Воды суши. Ручьи, реки, озера, болота, пруды. Сезонные изменения. Моря и океаны. Свойства морской воды. Значение морей и океанов в жизни человека. Обозначение морей и океанов на карте.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Поверхность суши. (7ч.) </w:t>
      </w:r>
      <w:r w:rsidRPr="00914C7A">
        <w:rPr>
          <w:sz w:val="28"/>
          <w:szCs w:val="28"/>
        </w:rPr>
        <w:t xml:space="preserve">Равнины, горы, холмы, овраги. Почва (охрана почвы). Свойства почвы.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Есть на Земле страна - Россия (13ч) </w:t>
      </w:r>
    </w:p>
    <w:p w:rsidR="00C25B17" w:rsidRPr="00914C7A" w:rsidRDefault="00C25B17" w:rsidP="00C2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A">
        <w:rPr>
          <w:rFonts w:ascii="Times New Roman" w:hAnsi="Times New Roman" w:cs="Times New Roman"/>
          <w:sz w:val="28"/>
          <w:szCs w:val="28"/>
        </w:rPr>
        <w:t xml:space="preserve">Россия — Родина моя. Место России на земном шаре. Важнейшие географические объекты. Население России. Городское и сельское население. Народы России. Столица Москва. Санкт-Петербург. Города России. Многообразие городов. Нижний Новгород, Новосибирск, Владивосток (или другие города по усмотрению </w:t>
      </w:r>
      <w:r w:rsidRPr="00914C7A">
        <w:rPr>
          <w:rFonts w:ascii="Times New Roman" w:hAnsi="Times New Roman" w:cs="Times New Roman"/>
          <w:sz w:val="28"/>
          <w:szCs w:val="28"/>
        </w:rPr>
        <w:lastRenderedPageBreak/>
        <w:t>учителя). Золотое кольцо. Древние русские города. Исторические и культурные достопримечательности. Разнообразие растительного мира. Типичные представители растительного мира России и своего края. Животный мир на территории нашей страны. Типичные представители животного мира России и своего края. Заповедники. Заказники. Охрана природы. Наш город (село, деревня). Достопримечательности. Растения и животные своей местности. Занятия населения. Ведущие предприятия.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6 класс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Введение (1ч)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Растительный мир Земли (17ч.)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Разнообразие растительного мира. Части растения.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Среда обитания растений (растения леса, поля, сада, огорода, луга, водоемов).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Деревья, кустарники, травы. Части растения.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Дикорастущие и культурные растения.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Деревья. Деревья лиственные (дикорастущие и культурные, сезонные изменения). Береза, клен, тополь, дуб, липа. Яблоня, груша, вишня.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Деревья хвойные (сезонные изменения). Ель, сосна, лиственница.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Кустарники (дикорастущие и культурные, сезонные изменения). Лещина, боярышник, жасмин, сирень, смородина, крыжовник, малина. </w:t>
      </w:r>
    </w:p>
    <w:p w:rsidR="00C25B17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>Травы (дикорастущие и культурные). Подорожник. Одува</w:t>
      </w:r>
      <w:r>
        <w:rPr>
          <w:sz w:val="28"/>
          <w:szCs w:val="28"/>
        </w:rPr>
        <w:t>нчик, ромашка, укроп, петрушка.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Декоративные растения. Астра, пион, роза, флокс, гвоздика и др. Внешний вид. Места произрастания.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Лекарственные растения. Алоэ, зверобой и др. Правила сбора. Использование. Комнатные растения. Герань, бегония, фиалка и др. Уход. Значение.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Береги растения (Почему нужно беречь растения. Красная книга).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Практические работы: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Зарисовки деревьев, кустарников, трав. Выделение составных частей (органов) растений.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Изготовление гербариев отдельных растений.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Сезонные наблюдения за растениями. Зарисовка растений в разные времена года. Игры на классификацию растений по месту произрастания.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Уход за комнатными растениями.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Приготовление отвара лекарственных трав.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lastRenderedPageBreak/>
        <w:t xml:space="preserve">Экскурсии в парк, сквер.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Животный мир Земли(34ч.)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Разнообразие животного мира. Среда обитания животных. Животные суши и водоемов.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Понятие животные: насекомые, рыбы, земноводные, пресмыкающиеся, птицы, звери (млекопитающие).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Насекомые. Жуки, бабочки, стрекозы. Внешний вид. Место в природе. Значение. Охрана.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Рыбы. Внешний вид. Среда обитания. Место в природе. Значение. Охрана.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Птицы. Внешний вид. Среда обитания. Образ жизни. Значение. Охрана.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Звери (млекопитающие). Внешний вид. Среда обитания. Образ жизни. Значение. Охрана.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Животные рядом с человеком. Домашние животные в городе и деревне.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Уход за животными в живом уголке или дома. Собака, кошка, аквариумные рыбы, морская свинка, хомяк, черепаха. Правила ухода и содержания.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Охрана животных. Заповедники. Красная книга.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Практические работы: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Зарисовки животных разных групп. Выделение главных частей (органов) тела. Наблюдения за животными в разное время года. Зарисовка животных в разные времена года. Игры на классификацию животных по месту обитания. Уход за домашним питомцем. Экскурсии в зоопарк, зоологический музей.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Человек(13ч.)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Как устроен наш организм. Строение. Части тела и внутренние органы.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Как работает (функционирует) наш организм. Взаимодействие органов.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Здоровье человека (режим, закаливание, водные процедуры и т. д.).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Осанка (гигиена, костно-мышечная система).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Гигиена органов чувств. Охрана зрения. Профилактика нарушений слуха. Правила гигиены.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Здоровое (рациональное) питание. Режим. Правила питания. Меню на день. Витамины.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Дыхание. Органы дыхания. Вред курения. Правила гигиены. </w:t>
      </w:r>
    </w:p>
    <w:p w:rsidR="00C25B17" w:rsidRPr="00914C7A" w:rsidRDefault="00C25B17" w:rsidP="00C2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A">
        <w:rPr>
          <w:rFonts w:ascii="Times New Roman" w:hAnsi="Times New Roman" w:cs="Times New Roman"/>
          <w:sz w:val="28"/>
          <w:szCs w:val="28"/>
        </w:rPr>
        <w:t>Скорая помощь (оказание первой медицинской помощи). Помощь при ушибах, порезах, ссадинах. Профилактика простудных заболеваний.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lastRenderedPageBreak/>
        <w:t xml:space="preserve">Учебно-методическое обеспечение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4C7A">
        <w:rPr>
          <w:sz w:val="28"/>
          <w:szCs w:val="28"/>
        </w:rPr>
        <w:t xml:space="preserve">. АООП для детей с нарушением интеллекта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4C7A">
        <w:rPr>
          <w:sz w:val="28"/>
          <w:szCs w:val="28"/>
        </w:rPr>
        <w:t>. Рабочие программы по учебным предметам. ФГОС образования обучающихся с интеллектуальными нарушениями. Вариант1. 5-9 классы. Природоведение</w:t>
      </w:r>
      <w:proofErr w:type="gramStart"/>
      <w:r w:rsidRPr="00914C7A">
        <w:rPr>
          <w:sz w:val="28"/>
          <w:szCs w:val="28"/>
        </w:rPr>
        <w:t xml:space="preserve"> .</w:t>
      </w:r>
      <w:proofErr w:type="gramEnd"/>
      <w:r w:rsidRPr="00914C7A">
        <w:rPr>
          <w:sz w:val="28"/>
          <w:szCs w:val="28"/>
        </w:rPr>
        <w:t xml:space="preserve">Биология. География. / </w:t>
      </w:r>
      <w:proofErr w:type="spellStart"/>
      <w:r w:rsidRPr="00914C7A">
        <w:rPr>
          <w:sz w:val="28"/>
          <w:szCs w:val="28"/>
        </w:rPr>
        <w:t>Т.М.Лифанова</w:t>
      </w:r>
      <w:proofErr w:type="spellEnd"/>
      <w:r w:rsidRPr="00914C7A">
        <w:rPr>
          <w:sz w:val="28"/>
          <w:szCs w:val="28"/>
        </w:rPr>
        <w:t xml:space="preserve">, Е.Н. Соломина, </w:t>
      </w:r>
      <w:proofErr w:type="spellStart"/>
      <w:r w:rsidRPr="00914C7A">
        <w:rPr>
          <w:sz w:val="28"/>
          <w:szCs w:val="28"/>
        </w:rPr>
        <w:t>Т.В.Шовырева</w:t>
      </w:r>
      <w:proofErr w:type="spellEnd"/>
      <w:r w:rsidRPr="00914C7A">
        <w:rPr>
          <w:sz w:val="28"/>
          <w:szCs w:val="28"/>
        </w:rPr>
        <w:t xml:space="preserve">, </w:t>
      </w:r>
      <w:proofErr w:type="spellStart"/>
      <w:r w:rsidRPr="00914C7A">
        <w:rPr>
          <w:sz w:val="28"/>
          <w:szCs w:val="28"/>
        </w:rPr>
        <w:t>Е.В.Подвальная</w:t>
      </w:r>
      <w:proofErr w:type="spellEnd"/>
      <w:r w:rsidRPr="00914C7A">
        <w:rPr>
          <w:sz w:val="28"/>
          <w:szCs w:val="28"/>
        </w:rPr>
        <w:t xml:space="preserve"> - М. «Просвещение» 2018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4C7A">
        <w:rPr>
          <w:sz w:val="28"/>
          <w:szCs w:val="28"/>
        </w:rPr>
        <w:t xml:space="preserve">. Материалы МЭШ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4C7A">
        <w:rPr>
          <w:sz w:val="28"/>
          <w:szCs w:val="28"/>
        </w:rPr>
        <w:t xml:space="preserve">. Учебник: «Природоведение» для учащихся 5-6 класса для общеобразовательных организаций, реализующих адаптированные основные общеобразовательные программы ФГОС ОВЗ. авторы: </w:t>
      </w:r>
      <w:proofErr w:type="spellStart"/>
      <w:r w:rsidRPr="00914C7A">
        <w:rPr>
          <w:sz w:val="28"/>
          <w:szCs w:val="28"/>
        </w:rPr>
        <w:t>Т.М.Лифанова</w:t>
      </w:r>
      <w:proofErr w:type="spellEnd"/>
      <w:r w:rsidRPr="00914C7A">
        <w:rPr>
          <w:sz w:val="28"/>
          <w:szCs w:val="28"/>
        </w:rPr>
        <w:t xml:space="preserve">, </w:t>
      </w:r>
      <w:proofErr w:type="spellStart"/>
      <w:r w:rsidRPr="00914C7A">
        <w:rPr>
          <w:sz w:val="28"/>
          <w:szCs w:val="28"/>
        </w:rPr>
        <w:t>Е.Н.Соломина</w:t>
      </w:r>
      <w:proofErr w:type="spellEnd"/>
      <w:r w:rsidRPr="00914C7A">
        <w:rPr>
          <w:sz w:val="28"/>
          <w:szCs w:val="28"/>
        </w:rPr>
        <w:t xml:space="preserve">, Москва «Просвещение», 2018 г.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14C7A">
        <w:rPr>
          <w:sz w:val="28"/>
          <w:szCs w:val="28"/>
        </w:rPr>
        <w:t xml:space="preserve">. 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914C7A">
        <w:rPr>
          <w:sz w:val="28"/>
          <w:szCs w:val="28"/>
        </w:rPr>
        <w:t>С.Д.Забрамная</w:t>
      </w:r>
      <w:proofErr w:type="spellEnd"/>
      <w:r w:rsidRPr="00914C7A">
        <w:rPr>
          <w:sz w:val="28"/>
          <w:szCs w:val="28"/>
        </w:rPr>
        <w:t xml:space="preserve">, </w:t>
      </w:r>
      <w:proofErr w:type="spellStart"/>
      <w:r w:rsidRPr="00914C7A">
        <w:rPr>
          <w:sz w:val="28"/>
          <w:szCs w:val="28"/>
        </w:rPr>
        <w:t>Т.Н.Исаева</w:t>
      </w:r>
      <w:proofErr w:type="spellEnd"/>
      <w:r w:rsidRPr="00914C7A">
        <w:rPr>
          <w:sz w:val="28"/>
          <w:szCs w:val="28"/>
        </w:rPr>
        <w:t xml:space="preserve">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14C7A">
        <w:rPr>
          <w:sz w:val="28"/>
          <w:szCs w:val="28"/>
        </w:rPr>
        <w:t>. Развиваем руки – чтоб учиться и писать, и красиво рисовать. Популярное пособие для родителей и педагогов./</w:t>
      </w:r>
      <w:proofErr w:type="spellStart"/>
      <w:r w:rsidRPr="00914C7A">
        <w:rPr>
          <w:sz w:val="28"/>
          <w:szCs w:val="28"/>
        </w:rPr>
        <w:t>Гаврина</w:t>
      </w:r>
      <w:proofErr w:type="spellEnd"/>
      <w:r w:rsidRPr="00914C7A">
        <w:rPr>
          <w:sz w:val="28"/>
          <w:szCs w:val="28"/>
        </w:rPr>
        <w:t xml:space="preserve"> С.Е.,</w:t>
      </w:r>
      <w:proofErr w:type="spellStart"/>
      <w:r w:rsidRPr="00914C7A">
        <w:rPr>
          <w:sz w:val="28"/>
          <w:szCs w:val="28"/>
        </w:rPr>
        <w:t>КутявинаН.Л</w:t>
      </w:r>
      <w:proofErr w:type="spellEnd"/>
      <w:r w:rsidRPr="00914C7A">
        <w:rPr>
          <w:sz w:val="28"/>
          <w:szCs w:val="28"/>
        </w:rPr>
        <w:t xml:space="preserve">., Топоркова И.Г., Щербинина С.В. </w:t>
      </w:r>
      <w:proofErr w:type="spellStart"/>
      <w:r w:rsidRPr="00914C7A">
        <w:rPr>
          <w:sz w:val="28"/>
          <w:szCs w:val="28"/>
        </w:rPr>
        <w:t>ХудожникиГ.В.Соколов</w:t>
      </w:r>
      <w:proofErr w:type="spellEnd"/>
      <w:r w:rsidRPr="00914C7A">
        <w:rPr>
          <w:sz w:val="28"/>
          <w:szCs w:val="28"/>
        </w:rPr>
        <w:t xml:space="preserve">, В.Н. Куров. – Ярославль: «Академия развития», 1998. </w:t>
      </w:r>
    </w:p>
    <w:p w:rsidR="00C25B17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14C7A">
        <w:rPr>
          <w:sz w:val="28"/>
          <w:szCs w:val="28"/>
        </w:rPr>
        <w:t xml:space="preserve">. </w:t>
      </w:r>
      <w:proofErr w:type="spellStart"/>
      <w:r w:rsidRPr="00914C7A">
        <w:rPr>
          <w:sz w:val="28"/>
          <w:szCs w:val="28"/>
        </w:rPr>
        <w:t>Стребелева</w:t>
      </w:r>
      <w:proofErr w:type="spellEnd"/>
      <w:r w:rsidRPr="00914C7A">
        <w:rPr>
          <w:sz w:val="28"/>
          <w:szCs w:val="28"/>
        </w:rPr>
        <w:t xml:space="preserve"> Е.А. Формирование мышления у детей с отклонениями в развитии: Кн. Для педагога – дефектолога. – М.: </w:t>
      </w:r>
      <w:proofErr w:type="spellStart"/>
      <w:r w:rsidRPr="00914C7A">
        <w:rPr>
          <w:sz w:val="28"/>
          <w:szCs w:val="28"/>
        </w:rPr>
        <w:t>Гу</w:t>
      </w:r>
      <w:r>
        <w:rPr>
          <w:sz w:val="28"/>
          <w:szCs w:val="28"/>
        </w:rPr>
        <w:t>манит</w:t>
      </w:r>
      <w:proofErr w:type="spellEnd"/>
      <w:r>
        <w:rPr>
          <w:sz w:val="28"/>
          <w:szCs w:val="28"/>
        </w:rPr>
        <w:t xml:space="preserve">. Изд. </w:t>
      </w:r>
      <w:proofErr w:type="spellStart"/>
      <w:r>
        <w:rPr>
          <w:sz w:val="28"/>
          <w:szCs w:val="28"/>
        </w:rPr>
        <w:t>ЦентрВЛАДОС</w:t>
      </w:r>
      <w:proofErr w:type="spellEnd"/>
      <w:r>
        <w:rPr>
          <w:sz w:val="28"/>
          <w:szCs w:val="28"/>
        </w:rPr>
        <w:t xml:space="preserve">, 2001. </w:t>
      </w:r>
    </w:p>
    <w:p w:rsidR="00C25B17" w:rsidRPr="00782596" w:rsidRDefault="00C25B17" w:rsidP="00C25B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Календарно-тематическое планирование: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Природоведение 5 класс</w:t>
      </w:r>
    </w:p>
    <w:p w:rsidR="00C25B17" w:rsidRDefault="00C25B17" w:rsidP="00C25B17">
      <w:pPr>
        <w:pStyle w:val="Default"/>
        <w:rPr>
          <w:sz w:val="28"/>
          <w:szCs w:val="28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992"/>
        <w:gridCol w:w="2552"/>
      </w:tblGrid>
      <w:tr w:rsidR="00C25B17" w:rsidTr="00DA01FD">
        <w:trPr>
          <w:trHeight w:val="267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</w:t>
            </w:r>
          </w:p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Домашнее задание </w:t>
            </w:r>
          </w:p>
        </w:tc>
      </w:tr>
      <w:tr w:rsidR="00C25B17" w:rsidTr="00DA01FD">
        <w:trPr>
          <w:trHeight w:val="26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Введение 2 ч</w:t>
            </w:r>
          </w:p>
        </w:tc>
      </w:tr>
      <w:tr w:rsidR="00C25B17" w:rsidTr="00DA01FD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такое природоведение?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</w:pPr>
            <w: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Предметы и явления неживой и живой природы.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Вселенная 6 ч</w:t>
            </w: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Небесные тела: планеты, звезды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Солнце. Солнечная система.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космоса.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Полеты в космос.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Смена дня и ночи.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Смена времен года.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</w:tr>
      <w:tr w:rsidR="00C25B17" w:rsidTr="00DA01FD">
        <w:trPr>
          <w:trHeight w:val="10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 w:rsidRPr="00472EE2">
              <w:rPr>
                <w:sz w:val="23"/>
                <w:szCs w:val="23"/>
              </w:rPr>
              <w:t>Воздух и его охрана.(8ч)</w:t>
            </w: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Планета Земля. Оболочки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</w:pPr>
            <w:r>
              <w:t xml:space="preserve">Значение воздуха для жизни на Земле.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Свойства воздуха.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Давление и движение воздуха.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Температура воздуха. Термометр.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Движение воздуха в природе. Ветер.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lastRenderedPageBreak/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Воздух, его состав. Кислород, его значение и применение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Углекислый газ, его значение. Охрана воздуха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472EE2" w:rsidRDefault="00C25B17" w:rsidP="00DA01F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72EE2">
              <w:rPr>
                <w:b/>
                <w:sz w:val="23"/>
                <w:szCs w:val="23"/>
              </w:rPr>
              <w:t>Полезные ископаемые. (15ч.)</w:t>
            </w: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Полезные ископаемые. Виды, способы добычи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Полезные ископаемые в качестве строительных материалов. Гранит. Известняк.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Песок. Глина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Горючие полезные ископаемые. Торф.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Каменный уголь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Добыча и использование каменного угля.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Нефть.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Добыча нефти и её использование.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Природный газ. Добыча и использование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Черные металлы. Сталь. Чугун.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Цветные металлы. Алюминий.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Цветные металлы. Медь.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Драгоценные металлы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полезных ископаемых.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 «полезные ископаемые»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 w:rsidRPr="00914C7A">
              <w:rPr>
                <w:b/>
                <w:bCs/>
                <w:sz w:val="28"/>
                <w:szCs w:val="28"/>
              </w:rPr>
              <w:t>Вода. (13ч</w:t>
            </w:r>
            <w:r w:rsidRPr="00914C7A">
              <w:rPr>
                <w:sz w:val="28"/>
                <w:szCs w:val="28"/>
              </w:rPr>
              <w:t>)</w:t>
            </w: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Вода в природе. Её роль в питании организмов.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Свойства воды.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Растворимые и нерастворимые вещества. Питьевая вода.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35</w:t>
            </w:r>
          </w:p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Прозрачная и мутная вода. Очистка воды.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 состояния воды.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воды при нагревании и сжатие при охлаждении. Замерзание.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воды в природе.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воды в природе и использование человеком.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Вода в природе. Круговорот воды.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Воды суши: реки, ручьи.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Озёра, пруды, болота, водохранилища.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Моря и океаны.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воды.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 w:rsidRPr="00914C7A">
              <w:rPr>
                <w:b/>
                <w:bCs/>
                <w:sz w:val="28"/>
                <w:szCs w:val="28"/>
              </w:rPr>
              <w:t>Поверхность суши. (7ч.)</w:t>
            </w: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Поверхность суши. Равнины, холмы, овраги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Поверхность суши. Горы.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Почва-верхний слой земли. Состав почвы.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Разнообразие почв.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Плодородие. Обработка почвы.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почвы.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 на тему: «Поверхности суши.»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России на земном шаре. Знакомство с картой.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Моря и океаны, омывающие берега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Равнины и горы на территории нашей страны.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Реки и озёра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Москва — столица России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Достопримечательности Москвы.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Санкт-Петербург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Города Золотого кольца России. Ярославль, Владимир; Ростов Великий.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Нижний Новгород, Казань, Волгоград.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Новосибирск, Владивосток.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Население нашей страны.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 на тему: «Неживая природа»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темя «Оболочки Земли – Литосфера»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темя «Оболочки Земли – Атмосфера»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темя «Оболочки Земли – Гидросфера»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68ч </w:t>
            </w:r>
          </w:p>
        </w:tc>
      </w:tr>
    </w:tbl>
    <w:p w:rsidR="00C25B17" w:rsidRDefault="00C25B17" w:rsidP="00C25B17">
      <w:pPr>
        <w:rPr>
          <w:sz w:val="28"/>
          <w:szCs w:val="28"/>
        </w:rPr>
      </w:pPr>
    </w:p>
    <w:p w:rsidR="00C25B17" w:rsidRDefault="00C25B17" w:rsidP="00C25B17">
      <w:pPr>
        <w:rPr>
          <w:sz w:val="28"/>
          <w:szCs w:val="28"/>
        </w:rPr>
      </w:pPr>
    </w:p>
    <w:p w:rsidR="00C25B17" w:rsidRDefault="00C25B17" w:rsidP="00C25B17">
      <w:pPr>
        <w:rPr>
          <w:sz w:val="28"/>
          <w:szCs w:val="28"/>
        </w:rPr>
      </w:pPr>
    </w:p>
    <w:p w:rsidR="00C25B17" w:rsidRDefault="00C25B17" w:rsidP="00C25B17">
      <w:pPr>
        <w:pStyle w:val="Default"/>
        <w:rPr>
          <w:color w:val="auto"/>
        </w:rPr>
        <w:sectPr w:rsidR="00C25B17" w:rsidSect="00914C7A">
          <w:pgSz w:w="11906" w:h="173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C25B17" w:rsidRDefault="00C25B17" w:rsidP="00C25B1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Календарно-тематическое планирование: 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Природоведение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86"/>
        <w:gridCol w:w="1418"/>
        <w:gridCol w:w="1701"/>
      </w:tblGrid>
      <w:tr w:rsidR="00C25B17" w:rsidTr="00DA01FD">
        <w:trPr>
          <w:trHeight w:val="267"/>
        </w:trPr>
        <w:tc>
          <w:tcPr>
            <w:tcW w:w="6345" w:type="dxa"/>
            <w:gridSpan w:val="2"/>
          </w:tcPr>
          <w:p w:rsidR="00C25B17" w:rsidRDefault="00C25B17" w:rsidP="00DA01FD">
            <w:pPr>
              <w:pStyle w:val="Default"/>
            </w:pPr>
            <w:r>
              <w:t>Тема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</w:t>
            </w:r>
          </w:p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часов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Домашнее задание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Живая природа: растения, животные, человек.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</w:pPr>
            <w: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</w:pPr>
            <w:proofErr w:type="spellStart"/>
            <w:r>
              <w:t>Стр</w:t>
            </w:r>
            <w:proofErr w:type="spellEnd"/>
            <w:r>
              <w:t xml:space="preserve"> 4-5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Растительный мир. Разнообразие растительного мира на планете.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6-8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Среда обитания растений.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8-11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Строение растений.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12-14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Дикорастущие и культурные растения: травы, </w:t>
            </w:r>
            <w:proofErr w:type="spellStart"/>
            <w:r>
              <w:rPr>
                <w:sz w:val="23"/>
                <w:szCs w:val="23"/>
              </w:rPr>
              <w:t>кустарники</w:t>
            </w:r>
            <w:proofErr w:type="gramStart"/>
            <w:r>
              <w:rPr>
                <w:sz w:val="23"/>
                <w:szCs w:val="23"/>
              </w:rPr>
              <w:t>,д</w:t>
            </w:r>
            <w:proofErr w:type="gramEnd"/>
            <w:r>
              <w:rPr>
                <w:sz w:val="23"/>
                <w:szCs w:val="23"/>
              </w:rPr>
              <w:t>еревья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15-16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Лиственные растения.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17-19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Хвойные растения.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20-22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Дикорастущие кустарники.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23-24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Культурные кустарники.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25-26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Травы.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27-28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Декоративные растения.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29-32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Лекарственные растения.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32-34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Комнатные растения. Уход за комнатными растениями.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35-38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Растительный мир разных районов Земли.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39-41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Растения нашей страны.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42-44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Растения Курганской области: дикорастущие и культурные.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45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Красная книга России и Курганской области.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46-48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урок: Растительный мир Земли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19.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Животный мир. Разнообразие животного мира.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49-50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20.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Среда обитания животных. Животные суши и водоемов.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51-53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Животные: насекомые, рыбы, земноводные, пресмыкающиеся, рыбы, млекопитающие.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54-56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Насекомые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56-58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Бабочки, стрекозы, жуки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59-61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Кузнечики, муравьи, пчелы.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62-65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Рыбы.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66-67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Морские и речные рыбы.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68-71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Земноводные: лягушки, жабы.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72-73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Пресмыкающиеся: змеи, ящерицы, крокодилы.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74-77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29.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Птицы.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78-80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30.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Ласточки, скворцы, снегири, орлы.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80-83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Лебеди, журавли, чайки.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83-85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Птицы Курганской области. Охрана птиц.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86-87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Млекопитающие.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88-90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Млекопитающие суши.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90-92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Млекопитающие морей и океанов.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93-95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урок: Животный мир Земли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Домашние животные в городе и деревне.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96-98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Сельскохозяйственные животные: лошади.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99-100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39.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Сельскохозяйственные животные: коровы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101-103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40.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Сельскохозяйственные животные: свиньи, козы, овцы.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104-105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Домашние птицы: утки, куры, индюки.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106-108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color w:val="auto"/>
              </w:rPr>
            </w:pPr>
          </w:p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42.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Обобщающий урок: сельскохозяйственные </w:t>
            </w:r>
            <w:r>
              <w:rPr>
                <w:sz w:val="23"/>
                <w:szCs w:val="23"/>
              </w:rPr>
              <w:lastRenderedPageBreak/>
              <w:t xml:space="preserve">животные и птицы.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43.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Уход за животными в живом уголке или дома.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109-111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Аквариумные рыбки.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112-113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Попугаи, канарейки.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114-115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Морские свинки, хомяки, </w:t>
            </w:r>
            <w:proofErr w:type="spellStart"/>
            <w:r>
              <w:rPr>
                <w:sz w:val="23"/>
                <w:szCs w:val="23"/>
              </w:rPr>
              <w:t>серепахи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116-118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Домашние кошки.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118-120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Собаки.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120-121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49.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урок: Наши меньшие друзья.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50.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 холодных районов Земли.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122-125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 умеренного пояса Земли.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126-128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 жарких районов Земли.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129-131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Животные мир нашей страны</w:t>
            </w:r>
            <w:proofErr w:type="gramStart"/>
            <w:r>
              <w:rPr>
                <w:sz w:val="23"/>
                <w:szCs w:val="23"/>
              </w:rPr>
              <w:t xml:space="preserve">.. </w:t>
            </w:r>
            <w:proofErr w:type="gramEnd"/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133-135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животных. Заповедники. Заказники. Красная книга Курганской области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136-138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урок: Животные на земном шаре.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Человек. Как устроен наш организм.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142-145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работает наш организм.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146-147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Здоровый образ жизни.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148-150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8A4C1C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Осанка.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151-153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Органы чувств.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153-155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гигиены и охрана органов чувств.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156-159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Здоровое питание.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160-162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Дыхание. Органы дыхания. Правила гигиены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163-165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первой медицинской помощи.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166-168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Профилактика простудных заболеваний.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169-171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Специализация врачей.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172-174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Медицинские учреждения Кургана. Телефоны экстренной помощи.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175-177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Обобщающий урок: здоровье человека.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C25B17" w:rsidRDefault="00C25B17" w:rsidP="00C25B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Итого                                                                            68</w:t>
      </w:r>
    </w:p>
    <w:p w:rsidR="00C25B17" w:rsidRPr="00E04BD7" w:rsidRDefault="00C25B17" w:rsidP="00C25B17"/>
    <w:p w:rsidR="00C25B17" w:rsidRPr="00E04BD7" w:rsidRDefault="00C25B17" w:rsidP="00C25B17"/>
    <w:p w:rsidR="00C25B17" w:rsidRPr="00E423AC" w:rsidRDefault="00C25B17" w:rsidP="00E42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5B17" w:rsidRPr="00E423AC" w:rsidSect="0003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11841"/>
    <w:multiLevelType w:val="multilevel"/>
    <w:tmpl w:val="F72E4F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87663"/>
    <w:multiLevelType w:val="multilevel"/>
    <w:tmpl w:val="2856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A2AB1"/>
    <w:multiLevelType w:val="multilevel"/>
    <w:tmpl w:val="08AE5422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332BF"/>
    <w:multiLevelType w:val="multilevel"/>
    <w:tmpl w:val="14E01D28"/>
    <w:lvl w:ilvl="0">
      <w:start w:val="5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A1416"/>
    <w:multiLevelType w:val="hybridMultilevel"/>
    <w:tmpl w:val="CA40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3570C5"/>
    <w:multiLevelType w:val="multilevel"/>
    <w:tmpl w:val="CFBE6860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57A3C"/>
    <w:multiLevelType w:val="multilevel"/>
    <w:tmpl w:val="D79E67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012D0"/>
    <w:multiLevelType w:val="multilevel"/>
    <w:tmpl w:val="ABDEE5AC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72AF5"/>
    <w:multiLevelType w:val="multilevel"/>
    <w:tmpl w:val="E2DEFBE0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961BE"/>
    <w:multiLevelType w:val="multilevel"/>
    <w:tmpl w:val="50845080"/>
    <w:lvl w:ilvl="0">
      <w:start w:val="2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A338B"/>
    <w:multiLevelType w:val="multilevel"/>
    <w:tmpl w:val="2CE6D42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513AB"/>
    <w:multiLevelType w:val="multilevel"/>
    <w:tmpl w:val="A000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7B4332"/>
    <w:multiLevelType w:val="hybridMultilevel"/>
    <w:tmpl w:val="53DC91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DE2BB9"/>
    <w:multiLevelType w:val="hybridMultilevel"/>
    <w:tmpl w:val="1E90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EF7485"/>
    <w:multiLevelType w:val="hybridMultilevel"/>
    <w:tmpl w:val="AB34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040A7"/>
    <w:multiLevelType w:val="hybridMultilevel"/>
    <w:tmpl w:val="FC70F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B93844"/>
    <w:multiLevelType w:val="multilevel"/>
    <w:tmpl w:val="7C068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B1AC5"/>
    <w:multiLevelType w:val="hybridMultilevel"/>
    <w:tmpl w:val="6DC6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3"/>
  </w:num>
  <w:num w:numId="9">
    <w:abstractNumId w:val="15"/>
  </w:num>
  <w:num w:numId="10">
    <w:abstractNumId w:val="18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  <w:num w:numId="15">
    <w:abstractNumId w:val="11"/>
  </w:num>
  <w:num w:numId="16">
    <w:abstractNumId w:val="3"/>
  </w:num>
  <w:num w:numId="17">
    <w:abstractNumId w:val="4"/>
  </w:num>
  <w:num w:numId="18">
    <w:abstractNumId w:val="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51"/>
    <w:rsid w:val="0003091E"/>
    <w:rsid w:val="00035A33"/>
    <w:rsid w:val="00036A79"/>
    <w:rsid w:val="00061830"/>
    <w:rsid w:val="000B1313"/>
    <w:rsid w:val="00164F89"/>
    <w:rsid w:val="001A4398"/>
    <w:rsid w:val="001F7B2B"/>
    <w:rsid w:val="00247A2E"/>
    <w:rsid w:val="00253D6E"/>
    <w:rsid w:val="00397059"/>
    <w:rsid w:val="003D6E51"/>
    <w:rsid w:val="003E52AA"/>
    <w:rsid w:val="004B0D4F"/>
    <w:rsid w:val="004E4124"/>
    <w:rsid w:val="00525DA5"/>
    <w:rsid w:val="00581421"/>
    <w:rsid w:val="005E11D5"/>
    <w:rsid w:val="006207D1"/>
    <w:rsid w:val="0067508F"/>
    <w:rsid w:val="00743E42"/>
    <w:rsid w:val="00755FCD"/>
    <w:rsid w:val="0079006C"/>
    <w:rsid w:val="0091619E"/>
    <w:rsid w:val="009301DE"/>
    <w:rsid w:val="009C4B08"/>
    <w:rsid w:val="009D00D6"/>
    <w:rsid w:val="00A43B29"/>
    <w:rsid w:val="00AA56D2"/>
    <w:rsid w:val="00B706A5"/>
    <w:rsid w:val="00B97A6F"/>
    <w:rsid w:val="00BE4472"/>
    <w:rsid w:val="00BF36E5"/>
    <w:rsid w:val="00C176D4"/>
    <w:rsid w:val="00C24C1C"/>
    <w:rsid w:val="00C25B17"/>
    <w:rsid w:val="00CC7806"/>
    <w:rsid w:val="00DC23C5"/>
    <w:rsid w:val="00E02768"/>
    <w:rsid w:val="00E423AC"/>
    <w:rsid w:val="00E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F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423A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F7B2B"/>
    <w:rPr>
      <w:color w:val="0000FF"/>
      <w:u w:val="single"/>
    </w:rPr>
  </w:style>
  <w:style w:type="paragraph" w:customStyle="1" w:styleId="c13">
    <w:name w:val="c13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24C1C"/>
  </w:style>
  <w:style w:type="paragraph" w:customStyle="1" w:styleId="c19">
    <w:name w:val="c19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4C1C"/>
  </w:style>
  <w:style w:type="character" w:customStyle="1" w:styleId="c18">
    <w:name w:val="c18"/>
    <w:basedOn w:val="a0"/>
    <w:rsid w:val="00C24C1C"/>
  </w:style>
  <w:style w:type="character" w:customStyle="1" w:styleId="c27">
    <w:name w:val="c27"/>
    <w:basedOn w:val="a0"/>
    <w:rsid w:val="00C24C1C"/>
  </w:style>
  <w:style w:type="character" w:customStyle="1" w:styleId="apple-converted-space">
    <w:name w:val="apple-converted-space"/>
    <w:basedOn w:val="a0"/>
    <w:rsid w:val="00C24C1C"/>
  </w:style>
  <w:style w:type="paragraph" w:customStyle="1" w:styleId="c36">
    <w:name w:val="c36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A56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A5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2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F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423A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F7B2B"/>
    <w:rPr>
      <w:color w:val="0000FF"/>
      <w:u w:val="single"/>
    </w:rPr>
  </w:style>
  <w:style w:type="paragraph" w:customStyle="1" w:styleId="c13">
    <w:name w:val="c13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24C1C"/>
  </w:style>
  <w:style w:type="paragraph" w:customStyle="1" w:styleId="c19">
    <w:name w:val="c19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4C1C"/>
  </w:style>
  <w:style w:type="character" w:customStyle="1" w:styleId="c18">
    <w:name w:val="c18"/>
    <w:basedOn w:val="a0"/>
    <w:rsid w:val="00C24C1C"/>
  </w:style>
  <w:style w:type="character" w:customStyle="1" w:styleId="c27">
    <w:name w:val="c27"/>
    <w:basedOn w:val="a0"/>
    <w:rsid w:val="00C24C1C"/>
  </w:style>
  <w:style w:type="character" w:customStyle="1" w:styleId="apple-converted-space">
    <w:name w:val="apple-converted-space"/>
    <w:basedOn w:val="a0"/>
    <w:rsid w:val="00C24C1C"/>
  </w:style>
  <w:style w:type="paragraph" w:customStyle="1" w:styleId="c36">
    <w:name w:val="c36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A56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A5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2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B6E6-936F-4374-AA0B-13CE0BE3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Зиновьева</cp:lastModifiedBy>
  <cp:revision>3</cp:revision>
  <cp:lastPrinted>2019-09-09T12:14:00Z</cp:lastPrinted>
  <dcterms:created xsi:type="dcterms:W3CDTF">2024-08-30T06:11:00Z</dcterms:created>
  <dcterms:modified xsi:type="dcterms:W3CDTF">2024-09-11T09:49:00Z</dcterms:modified>
</cp:coreProperties>
</file>