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AD4" w:rsidRDefault="000A1CDC">
      <w:pPr>
        <w:pStyle w:val="ConsPlusNormal"/>
        <w:ind w:left="1080"/>
        <w:contextualSpacing/>
        <w:jc w:val="center"/>
        <w:rPr>
          <w:b/>
        </w:rPr>
      </w:pPr>
      <w:r>
        <w:rPr>
          <w:b/>
          <w:noProof/>
        </w:rPr>
        <w:drawing>
          <wp:inline distT="0" distB="0" distL="0" distR="0">
            <wp:extent cx="5943600" cy="8846820"/>
            <wp:effectExtent l="0" t="0" r="0" b="0"/>
            <wp:docPr id="1" name="Рисунок 1" descr="D:\2024-2025\Рабочие программы 2024-2025\рабочие программы 2024г Изукина С А\img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4-2025\Рабочие программы 2024-2025\рабочие программы 2024г Изукина С А\img0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8846820"/>
                    </a:xfrm>
                    <a:prstGeom prst="rect">
                      <a:avLst/>
                    </a:prstGeom>
                    <a:noFill/>
                    <a:ln>
                      <a:noFill/>
                    </a:ln>
                  </pic:spPr>
                </pic:pic>
              </a:graphicData>
            </a:graphic>
          </wp:inline>
        </w:drawing>
      </w:r>
      <w:bookmarkStart w:id="0" w:name="_GoBack"/>
      <w:bookmarkEnd w:id="0"/>
    </w:p>
    <w:p w:rsidR="008F14B5" w:rsidRDefault="008F14B5">
      <w:pPr>
        <w:pStyle w:val="ConsPlusNormal"/>
        <w:ind w:left="1080"/>
        <w:contextualSpacing/>
        <w:jc w:val="center"/>
        <w:rPr>
          <w:b/>
        </w:rPr>
      </w:pPr>
    </w:p>
    <w:p w:rsidR="000F4AD4" w:rsidRDefault="000F4AD4">
      <w:pPr>
        <w:pStyle w:val="ConsPlusNormal"/>
        <w:ind w:left="1080"/>
        <w:contextualSpacing/>
        <w:jc w:val="center"/>
        <w:rPr>
          <w:b/>
        </w:rPr>
      </w:pPr>
    </w:p>
    <w:p w:rsidR="000F4AD4" w:rsidRPr="000F4AD4" w:rsidRDefault="000F4AD4">
      <w:pPr>
        <w:pStyle w:val="ConsPlusNormal"/>
        <w:ind w:left="1080"/>
        <w:contextualSpacing/>
        <w:jc w:val="center"/>
        <w:rPr>
          <w:b/>
        </w:rPr>
      </w:pPr>
    </w:p>
    <w:p w:rsidR="00296479" w:rsidRPr="000F4AD4" w:rsidRDefault="00296479">
      <w:pPr>
        <w:pStyle w:val="ConsPlusNormal"/>
        <w:contextualSpacing/>
        <w:jc w:val="both"/>
        <w:rPr>
          <w:b/>
        </w:rPr>
      </w:pPr>
    </w:p>
    <w:p w:rsidR="00296479" w:rsidRPr="000F4AD4" w:rsidRDefault="00296479">
      <w:pPr>
        <w:pStyle w:val="ConsPlusNormal"/>
        <w:ind w:left="1080"/>
        <w:contextualSpacing/>
        <w:jc w:val="center"/>
        <w:rPr>
          <w:b/>
        </w:rPr>
      </w:pPr>
    </w:p>
    <w:p w:rsidR="00296479" w:rsidRDefault="003A0A55">
      <w:pPr>
        <w:pStyle w:val="ConsPlusNormal"/>
        <w:ind w:left="1080"/>
        <w:contextualSpacing/>
        <w:jc w:val="center"/>
        <w:rPr>
          <w:b/>
        </w:rPr>
      </w:pPr>
      <w:proofErr w:type="gramStart"/>
      <w:r>
        <w:rPr>
          <w:b/>
          <w:lang w:val="en-US"/>
        </w:rPr>
        <w:lastRenderedPageBreak/>
        <w:t>I</w:t>
      </w:r>
      <w:r>
        <w:rPr>
          <w:b/>
        </w:rPr>
        <w:t>. Пояснительная записка.</w:t>
      </w:r>
      <w:proofErr w:type="gramEnd"/>
    </w:p>
    <w:p w:rsidR="00296479" w:rsidRDefault="00296479">
      <w:pPr>
        <w:pStyle w:val="ConsPlusNormal"/>
        <w:ind w:left="1080"/>
        <w:contextualSpacing/>
        <w:jc w:val="both"/>
      </w:pPr>
    </w:p>
    <w:p w:rsidR="00296479" w:rsidRDefault="003A0A55">
      <w:pPr>
        <w:pStyle w:val="a4"/>
        <w:contextualSpacing/>
        <w:jc w:val="both"/>
      </w:pPr>
      <w:r>
        <w:tab/>
        <w:t>Рабочая программа учебного предмета «Математика» разработана на основе:</w:t>
      </w:r>
    </w:p>
    <w:p w:rsidR="00296479" w:rsidRDefault="003A0A55">
      <w:pPr>
        <w:pStyle w:val="a4"/>
        <w:contextualSpacing/>
        <w:jc w:val="both"/>
      </w:pPr>
      <w:r>
        <w:t>-Федерального государственного образовательного стандарта образования с умственной отсталостью (интеллектуальными нарушениями)</w:t>
      </w:r>
      <w:proofErr w:type="gramStart"/>
      <w:r>
        <w:t xml:space="preserve"> ;</w:t>
      </w:r>
      <w:proofErr w:type="gramEnd"/>
    </w:p>
    <w:p w:rsidR="00296479" w:rsidRDefault="003A0A55">
      <w:pPr>
        <w:pStyle w:val="a4"/>
        <w:contextualSpacing/>
        <w:jc w:val="both"/>
      </w:pPr>
      <w:r>
        <w:tab/>
        <w:t>- Адаптированной основной образовательной программы.</w:t>
      </w:r>
    </w:p>
    <w:p w:rsidR="00296479" w:rsidRDefault="003A0A55">
      <w:pPr>
        <w:suppressAutoHyphens/>
        <w:spacing w:after="0" w:line="240" w:lineRule="auto"/>
        <w:ind w:firstLine="708"/>
        <w:contextualSpacing/>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 xml:space="preserve">Курс математики в 5 классе является логическим продолжением изучения этого предмета в </w:t>
      </w:r>
      <w:r>
        <w:rPr>
          <w:rFonts w:ascii="Times New Roman" w:eastAsia="Arial Unicode MS" w:hAnsi="Times New Roman" w:cs="Times New Roman"/>
          <w:kern w:val="1"/>
          <w:sz w:val="24"/>
          <w:szCs w:val="24"/>
          <w:lang w:val="en-US" w:eastAsia="ar-SA"/>
        </w:rPr>
        <w:t>I</w:t>
      </w:r>
      <w:r>
        <w:rPr>
          <w:rFonts w:ascii="Times New Roman" w:eastAsia="Arial Unicode MS" w:hAnsi="Times New Roman" w:cs="Times New Roman"/>
          <w:kern w:val="1"/>
          <w:sz w:val="24"/>
          <w:szCs w:val="24"/>
          <w:lang w:eastAsia="ar-SA"/>
        </w:rPr>
        <w:t>-</w:t>
      </w:r>
      <w:r>
        <w:rPr>
          <w:rFonts w:ascii="Times New Roman" w:eastAsia="Arial Unicode MS" w:hAnsi="Times New Roman" w:cs="Times New Roman"/>
          <w:kern w:val="1"/>
          <w:sz w:val="24"/>
          <w:szCs w:val="24"/>
          <w:lang w:val="en-US" w:eastAsia="ar-SA"/>
        </w:rPr>
        <w:t>IV</w:t>
      </w:r>
      <w:r>
        <w:rPr>
          <w:rFonts w:ascii="Times New Roman" w:eastAsia="Arial Unicode MS" w:hAnsi="Times New Roman" w:cs="Times New Roman"/>
          <w:kern w:val="1"/>
          <w:sz w:val="24"/>
          <w:szCs w:val="24"/>
          <w:lang w:eastAsia="ar-SA"/>
        </w:rPr>
        <w:t xml:space="preserve"> классах. Распределение учебного материала, так же как и на предыдущем этапе, осуществляются </w:t>
      </w:r>
      <w:proofErr w:type="spellStart"/>
      <w:r>
        <w:rPr>
          <w:rFonts w:ascii="Times New Roman" w:eastAsia="Arial Unicode MS" w:hAnsi="Times New Roman" w:cs="Times New Roman"/>
          <w:kern w:val="1"/>
          <w:sz w:val="24"/>
          <w:szCs w:val="24"/>
          <w:lang w:eastAsia="ar-SA"/>
        </w:rPr>
        <w:t>концентрически</w:t>
      </w:r>
      <w:proofErr w:type="spellEnd"/>
      <w:r>
        <w:rPr>
          <w:rFonts w:ascii="Times New Roman" w:eastAsia="Arial Unicode MS" w:hAnsi="Times New Roman" w:cs="Times New Roman"/>
          <w:kern w:val="1"/>
          <w:sz w:val="24"/>
          <w:szCs w:val="24"/>
          <w:lang w:eastAsia="ar-SA"/>
        </w:rPr>
        <w:t>,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296479" w:rsidRDefault="003A0A55">
      <w:pPr>
        <w:suppressAutoHyphens/>
        <w:spacing w:after="0" w:line="240" w:lineRule="auto"/>
        <w:ind w:firstLine="708"/>
        <w:contextualSpacing/>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 xml:space="preserve">В процессе обучения математике в </w:t>
      </w:r>
      <w:r>
        <w:rPr>
          <w:rFonts w:ascii="Times New Roman" w:eastAsia="Arial Unicode MS" w:hAnsi="Times New Roman" w:cs="Times New Roman"/>
          <w:kern w:val="1"/>
          <w:sz w:val="24"/>
          <w:szCs w:val="24"/>
          <w:lang w:val="en-US" w:eastAsia="ar-SA"/>
        </w:rPr>
        <w:t>V</w:t>
      </w:r>
      <w:r>
        <w:rPr>
          <w:rFonts w:ascii="Times New Roman" w:eastAsia="Arial Unicode MS" w:hAnsi="Times New Roman" w:cs="Times New Roman"/>
          <w:kern w:val="1"/>
          <w:sz w:val="24"/>
          <w:szCs w:val="24"/>
          <w:lang w:eastAsia="ar-SA"/>
        </w:rPr>
        <w:t xml:space="preserve"> классе решаются следующие задачи:</w:t>
      </w:r>
    </w:p>
    <w:p w:rsidR="00296479" w:rsidRDefault="003A0A55">
      <w:pPr>
        <w:suppressAutoHyphens/>
        <w:spacing w:after="0" w:line="240" w:lineRule="auto"/>
        <w:ind w:firstLine="284"/>
        <w:contextualSpacing/>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296479" w:rsidRDefault="003A0A55">
      <w:pPr>
        <w:suppressAutoHyphens/>
        <w:spacing w:after="0" w:line="240" w:lineRule="auto"/>
        <w:ind w:firstLine="284"/>
        <w:contextualSpacing/>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 Коррекция недостатков познавательной деятельности и повышение уровня общего развития;</w:t>
      </w:r>
    </w:p>
    <w:p w:rsidR="00296479" w:rsidRDefault="003A0A55">
      <w:pPr>
        <w:suppressAutoHyphens/>
        <w:spacing w:after="0" w:line="240" w:lineRule="auto"/>
        <w:ind w:firstLine="284"/>
        <w:contextualSpacing/>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 Воспитание положительных качеств и свойств личности.</w:t>
      </w:r>
    </w:p>
    <w:p w:rsidR="00296479" w:rsidRDefault="003A0A55">
      <w:pPr>
        <w:autoSpaceDE w:val="0"/>
        <w:autoSpaceDN w:val="0"/>
        <w:adjustRightInd w:val="0"/>
        <w:spacing w:after="0" w:line="240" w:lineRule="auto"/>
        <w:contextualSpacing/>
        <w:jc w:val="both"/>
        <w:rPr>
          <w:rFonts w:ascii="Times New Roman" w:hAnsi="Times New Roman" w:cs="Times New Roman"/>
          <w:color w:val="00000A"/>
          <w:sz w:val="24"/>
          <w:szCs w:val="24"/>
        </w:rPr>
      </w:pPr>
      <w:r>
        <w:rPr>
          <w:rFonts w:ascii="Times New Roman" w:hAnsi="Times New Roman" w:cs="Times New Roman"/>
          <w:color w:val="00000A"/>
          <w:sz w:val="24"/>
          <w:szCs w:val="24"/>
        </w:rPr>
        <w:tab/>
        <w:t>Математика - один из основных предметов в обучении школьников. Она формирует вычислительные навыки и умения, пробуждает интерес и способствует общему развитию ребёнка, его духовно-нравственному и эстетическому воспитанию. Учебный предмет направлен на социализацию личности умственно отсталого ребёнка, на коррекцию и развитие речемыслительных способностей детей, на формирование эмоционального отношения к действительности и нравственных позиций поведения. Успешность изученного курса математики обеспечивает результативность по другим предметам средней школы.</w:t>
      </w:r>
      <w:r>
        <w:rPr>
          <w:rFonts w:ascii="Times New Roman" w:hAnsi="Times New Roman" w:cs="Times New Roman"/>
          <w:color w:val="00000A"/>
          <w:sz w:val="24"/>
          <w:szCs w:val="24"/>
        </w:rPr>
        <w:tab/>
      </w:r>
    </w:p>
    <w:p w:rsidR="00296479" w:rsidRDefault="003A0A55">
      <w:pPr>
        <w:autoSpaceDE w:val="0"/>
        <w:autoSpaceDN w:val="0"/>
        <w:adjustRightInd w:val="0"/>
        <w:spacing w:after="0" w:line="240" w:lineRule="auto"/>
        <w:ind w:firstLine="708"/>
        <w:contextualSpacing/>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Основа арифметического содержания </w:t>
      </w:r>
      <w:proofErr w:type="gramStart"/>
      <w:r>
        <w:rPr>
          <w:rFonts w:ascii="Times New Roman" w:hAnsi="Times New Roman" w:cs="Times New Roman"/>
          <w:color w:val="00000A"/>
          <w:sz w:val="24"/>
          <w:szCs w:val="24"/>
        </w:rPr>
        <w:t>—п</w:t>
      </w:r>
      <w:proofErr w:type="gramEnd"/>
      <w:r>
        <w:rPr>
          <w:rFonts w:ascii="Times New Roman" w:hAnsi="Times New Roman" w:cs="Times New Roman"/>
          <w:color w:val="00000A"/>
          <w:sz w:val="24"/>
          <w:szCs w:val="24"/>
        </w:rPr>
        <w:t xml:space="preserve">редставления о натуральных числах в пределах первой тысячи и нуле, </w:t>
      </w:r>
      <w:r>
        <w:rPr>
          <w:rFonts w:ascii="Times New Roman" w:hAnsi="Times New Roman" w:cs="Times New Roman"/>
          <w:color w:val="000000"/>
          <w:sz w:val="24"/>
          <w:szCs w:val="24"/>
        </w:rPr>
        <w:t xml:space="preserve">арифметических действиях (сложение, вычитание, умножение и деление). </w:t>
      </w:r>
      <w:r>
        <w:rPr>
          <w:rFonts w:ascii="Times New Roman" w:hAnsi="Times New Roman" w:cs="Times New Roman"/>
          <w:color w:val="00000A"/>
          <w:sz w:val="24"/>
          <w:szCs w:val="24"/>
        </w:rPr>
        <w:t xml:space="preserve">Понятие натурального числа раскрывается на конкретной основе, в результате оперирования с числами, в процессе измерения величин и решении математических задач. В результате у обучающихся формируются три подхода к построению математической модели понятия «число»: количественное, порядковое, число, как мера измерения величины. </w:t>
      </w:r>
      <w:proofErr w:type="gramStart"/>
      <w:r>
        <w:rPr>
          <w:rFonts w:ascii="Times New Roman" w:hAnsi="Times New Roman" w:cs="Times New Roman"/>
          <w:color w:val="00000A"/>
          <w:sz w:val="24"/>
          <w:szCs w:val="24"/>
        </w:rPr>
        <w:t>Обучающиеся научатся выполнять устно и письменно арифметические действия с целыми числами в пределах тысячи, без перехода и с переходом через разряд;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w:t>
      </w:r>
      <w:proofErr w:type="gramEnd"/>
      <w:r>
        <w:rPr>
          <w:rFonts w:ascii="Times New Roman" w:hAnsi="Times New Roman" w:cs="Times New Roman"/>
          <w:color w:val="00000A"/>
          <w:sz w:val="24"/>
          <w:szCs w:val="24"/>
        </w:rPr>
        <w:t xml:space="preserve"> При решении текстовых задач будет </w:t>
      </w:r>
      <w:proofErr w:type="gramStart"/>
      <w:r>
        <w:rPr>
          <w:rFonts w:ascii="Times New Roman" w:hAnsi="Times New Roman" w:cs="Times New Roman"/>
          <w:color w:val="00000A"/>
          <w:sz w:val="24"/>
          <w:szCs w:val="24"/>
        </w:rPr>
        <w:t>использоваться</w:t>
      </w:r>
      <w:proofErr w:type="gramEnd"/>
      <w:r>
        <w:rPr>
          <w:rFonts w:ascii="Times New Roman" w:hAnsi="Times New Roman" w:cs="Times New Roman"/>
          <w:color w:val="00000A"/>
          <w:sz w:val="24"/>
          <w:szCs w:val="24"/>
        </w:rPr>
        <w:t xml:space="preserve"> и совершенствоваться знание основных математических понятий.</w:t>
      </w:r>
    </w:p>
    <w:p w:rsidR="00296479" w:rsidRDefault="00296479">
      <w:pPr>
        <w:pStyle w:val="a4"/>
        <w:contextualSpacing/>
        <w:jc w:val="both"/>
      </w:pPr>
    </w:p>
    <w:p w:rsidR="00296479" w:rsidRDefault="003A0A55">
      <w:pPr>
        <w:pStyle w:val="a4"/>
        <w:contextualSpacing/>
        <w:jc w:val="center"/>
        <w:rPr>
          <w:b/>
        </w:rPr>
      </w:pPr>
      <w:r>
        <w:rPr>
          <w:b/>
          <w:lang w:val="en-US"/>
        </w:rPr>
        <w:t>II</w:t>
      </w:r>
      <w:r>
        <w:rPr>
          <w:b/>
        </w:rPr>
        <w:t>. Общая характеристика учебного предмета.</w:t>
      </w:r>
    </w:p>
    <w:p w:rsidR="00296479" w:rsidRDefault="00296479">
      <w:pPr>
        <w:autoSpaceDE w:val="0"/>
        <w:autoSpaceDN w:val="0"/>
        <w:adjustRightInd w:val="0"/>
        <w:spacing w:after="0" w:line="240" w:lineRule="auto"/>
        <w:contextualSpacing/>
        <w:jc w:val="both"/>
        <w:rPr>
          <w:rFonts w:ascii="Times New Roman" w:hAnsi="Times New Roman" w:cs="Times New Roman"/>
          <w:color w:val="00000A"/>
          <w:sz w:val="24"/>
          <w:szCs w:val="24"/>
        </w:rPr>
      </w:pPr>
    </w:p>
    <w:p w:rsidR="00296479" w:rsidRDefault="003A0A55">
      <w:pPr>
        <w:autoSpaceDE w:val="0"/>
        <w:autoSpaceDN w:val="0"/>
        <w:adjustRightInd w:val="0"/>
        <w:spacing w:after="0" w:line="240" w:lineRule="auto"/>
        <w:ind w:firstLine="708"/>
        <w:contextualSpacing/>
        <w:jc w:val="both"/>
        <w:rPr>
          <w:rFonts w:ascii="Times New Roman" w:hAnsi="Times New Roman" w:cs="Times New Roman"/>
          <w:color w:val="00000A"/>
          <w:sz w:val="24"/>
          <w:szCs w:val="24"/>
        </w:rPr>
      </w:pPr>
      <w:r>
        <w:rPr>
          <w:rFonts w:ascii="Times New Roman" w:hAnsi="Times New Roman" w:cs="Times New Roman"/>
          <w:color w:val="00000A"/>
          <w:sz w:val="24"/>
          <w:szCs w:val="24"/>
        </w:rPr>
        <w:t>Программа определяет оптимальный объем знаний и умений по математике, который, как показывает опыт, доступен большинству школьников.</w:t>
      </w:r>
    </w:p>
    <w:p w:rsidR="00296479" w:rsidRDefault="003A0A55">
      <w:pPr>
        <w:autoSpaceDE w:val="0"/>
        <w:autoSpaceDN w:val="0"/>
        <w:adjustRightInd w:val="0"/>
        <w:spacing w:after="0" w:line="240" w:lineRule="auto"/>
        <w:ind w:firstLine="708"/>
        <w:contextualSpacing/>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 В 5 классах школьники знакомятся с нумерацией в пределах 1000. Выполняют операции сложения и вычитания чисел в пределах 1000, письменное умножение и деление двузначных и трехзначных чисел на однозначное число с переходом через разряд.</w:t>
      </w:r>
    </w:p>
    <w:p w:rsidR="00296479" w:rsidRDefault="003A0A55">
      <w:pPr>
        <w:autoSpaceDE w:val="0"/>
        <w:autoSpaceDN w:val="0"/>
        <w:adjustRightInd w:val="0"/>
        <w:spacing w:after="0" w:line="240" w:lineRule="auto"/>
        <w:ind w:firstLine="708"/>
        <w:contextualSpacing/>
        <w:jc w:val="both"/>
        <w:rPr>
          <w:rFonts w:ascii="Times New Roman" w:hAnsi="Times New Roman" w:cs="Times New Roman"/>
          <w:color w:val="00000A"/>
          <w:sz w:val="24"/>
          <w:szCs w:val="24"/>
        </w:rPr>
      </w:pPr>
      <w:r>
        <w:rPr>
          <w:rFonts w:ascii="Times New Roman" w:hAnsi="Times New Roman" w:cs="Times New Roman"/>
          <w:color w:val="00000A"/>
          <w:sz w:val="24"/>
          <w:szCs w:val="24"/>
        </w:rPr>
        <w:t>Устное решение примеров и простых задач с целыми числами в 5 классе дополняется введением примеров и задач с обыкновенными дробями. А также решение простых арифметических задач на нахождение части числа, неизвестного слагаемого, уменьшаемого, вычитаемого, на сравнение (отношение) чисел с вопросами: «</w:t>
      </w:r>
      <w:proofErr w:type="gramStart"/>
      <w:r>
        <w:rPr>
          <w:rFonts w:ascii="Times New Roman" w:hAnsi="Times New Roman" w:cs="Times New Roman"/>
          <w:color w:val="00000A"/>
          <w:sz w:val="24"/>
          <w:szCs w:val="24"/>
        </w:rPr>
        <w:t>На сколько</w:t>
      </w:r>
      <w:proofErr w:type="gramEnd"/>
      <w:r>
        <w:rPr>
          <w:rFonts w:ascii="Times New Roman" w:hAnsi="Times New Roman" w:cs="Times New Roman"/>
          <w:color w:val="00000A"/>
          <w:sz w:val="24"/>
          <w:szCs w:val="24"/>
        </w:rPr>
        <w:t xml:space="preserve"> больше (меньше)?», «Во сколько раз больше (меньше)?»</w:t>
      </w:r>
    </w:p>
    <w:p w:rsidR="00296479" w:rsidRDefault="003A0A55">
      <w:pPr>
        <w:autoSpaceDE w:val="0"/>
        <w:autoSpaceDN w:val="0"/>
        <w:adjustRightInd w:val="0"/>
        <w:spacing w:after="0" w:line="240" w:lineRule="auto"/>
        <w:ind w:firstLine="708"/>
        <w:contextualSpacing/>
        <w:jc w:val="both"/>
        <w:rPr>
          <w:rFonts w:ascii="Times New Roman" w:hAnsi="Times New Roman" w:cs="Times New Roman"/>
          <w:color w:val="00000A"/>
          <w:sz w:val="24"/>
          <w:szCs w:val="24"/>
        </w:rPr>
      </w:pPr>
      <w:r>
        <w:rPr>
          <w:rFonts w:ascii="Times New Roman" w:hAnsi="Times New Roman" w:cs="Times New Roman"/>
          <w:color w:val="00000A"/>
          <w:sz w:val="24"/>
          <w:szCs w:val="24"/>
        </w:rPr>
        <w:t>Умение хорошо считать устно вырабатывается постепенно, в результате систематических упражнений. Упражнения по устному счету должны быть разнообразными по содержанию и интересными по изложению. Учитель постоянно учитывает, что учащиеся с трудом понимают и запоминают задания на слух. В связи с этим на занятиях устным счетом учитель ведет запись на доске, применяет в работе таблицы, использует наглядные пособия, дидактический материал.</w:t>
      </w:r>
    </w:p>
    <w:p w:rsidR="00296479" w:rsidRDefault="003A0A55">
      <w:pPr>
        <w:autoSpaceDE w:val="0"/>
        <w:autoSpaceDN w:val="0"/>
        <w:adjustRightInd w:val="0"/>
        <w:spacing w:after="0" w:line="240" w:lineRule="auto"/>
        <w:ind w:firstLine="708"/>
        <w:contextualSpacing/>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При обучении письменным вычислениям необходимо добиваться четкости и точности в записях арифметических действий, правильности вычислений и умений проверять решения. </w:t>
      </w:r>
      <w:r>
        <w:rPr>
          <w:rFonts w:ascii="Times New Roman" w:hAnsi="Times New Roman" w:cs="Times New Roman"/>
          <w:color w:val="00000A"/>
          <w:sz w:val="24"/>
          <w:szCs w:val="24"/>
        </w:rPr>
        <w:lastRenderedPageBreak/>
        <w:t>Обязательной должна стать на уроке работа, направленная на формирование умения слушать и повторять рассуждения учителя, сопровождающаяся выполнением письменных вычислений.</w:t>
      </w:r>
    </w:p>
    <w:p w:rsidR="00296479" w:rsidRDefault="003A0A55">
      <w:pPr>
        <w:autoSpaceDE w:val="0"/>
        <w:autoSpaceDN w:val="0"/>
        <w:adjustRightInd w:val="0"/>
        <w:spacing w:after="0" w:line="240" w:lineRule="auto"/>
        <w:ind w:firstLine="708"/>
        <w:contextualSpacing/>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Воспитанию прочных вычислительных умений способствуют самостоятельные письменные работы учащихся. </w:t>
      </w:r>
    </w:p>
    <w:p w:rsidR="00296479" w:rsidRDefault="003A0A55">
      <w:pPr>
        <w:autoSpaceDE w:val="0"/>
        <w:autoSpaceDN w:val="0"/>
        <w:adjustRightInd w:val="0"/>
        <w:spacing w:after="0" w:line="240" w:lineRule="auto"/>
        <w:ind w:firstLine="708"/>
        <w:contextualSpacing/>
        <w:jc w:val="both"/>
        <w:rPr>
          <w:rFonts w:ascii="Times New Roman" w:hAnsi="Times New Roman" w:cs="Times New Roman"/>
          <w:color w:val="00000A"/>
          <w:sz w:val="24"/>
          <w:szCs w:val="24"/>
        </w:rPr>
      </w:pPr>
      <w:r>
        <w:rPr>
          <w:rFonts w:ascii="Times New Roman" w:hAnsi="Times New Roman" w:cs="Times New Roman"/>
          <w:color w:val="00000A"/>
          <w:sz w:val="24"/>
          <w:szCs w:val="24"/>
        </w:rPr>
        <w:t>Систематический и регулярный опрос учащихся является обязательным видом работы на уроках математики.</w:t>
      </w:r>
    </w:p>
    <w:p w:rsidR="00296479" w:rsidRDefault="003A0A55">
      <w:pPr>
        <w:autoSpaceDE w:val="0"/>
        <w:autoSpaceDN w:val="0"/>
        <w:adjustRightInd w:val="0"/>
        <w:spacing w:after="0" w:line="240" w:lineRule="auto"/>
        <w:ind w:firstLine="708"/>
        <w:contextualSpacing/>
        <w:jc w:val="both"/>
        <w:rPr>
          <w:rFonts w:ascii="Times New Roman" w:hAnsi="Times New Roman" w:cs="Times New Roman"/>
          <w:color w:val="00000A"/>
          <w:sz w:val="24"/>
          <w:szCs w:val="24"/>
        </w:rPr>
      </w:pPr>
      <w:r>
        <w:rPr>
          <w:rFonts w:ascii="Times New Roman" w:hAnsi="Times New Roman" w:cs="Times New Roman"/>
          <w:color w:val="00000A"/>
          <w:sz w:val="24"/>
          <w:szCs w:val="24"/>
        </w:rPr>
        <w:t>При изучении дробей необходимо организовать с учащимися большое число практических работ, результатом которых является получение дробей.</w:t>
      </w:r>
    </w:p>
    <w:p w:rsidR="00296479" w:rsidRDefault="003A0A55">
      <w:pPr>
        <w:autoSpaceDE w:val="0"/>
        <w:autoSpaceDN w:val="0"/>
        <w:adjustRightInd w:val="0"/>
        <w:spacing w:after="0" w:line="240" w:lineRule="auto"/>
        <w:ind w:firstLine="708"/>
        <w:contextualSpacing/>
        <w:jc w:val="both"/>
        <w:rPr>
          <w:rFonts w:ascii="Times New Roman" w:hAnsi="Times New Roman" w:cs="Times New Roman"/>
          <w:color w:val="00000A"/>
          <w:sz w:val="24"/>
          <w:szCs w:val="24"/>
        </w:rPr>
      </w:pPr>
      <w:r>
        <w:rPr>
          <w:rFonts w:ascii="Times New Roman" w:hAnsi="Times New Roman" w:cs="Times New Roman"/>
          <w:color w:val="00000A"/>
          <w:sz w:val="24"/>
          <w:szCs w:val="24"/>
        </w:rPr>
        <w:t>На решение арифметических задач необходимо отводить не менее половины учебного времени, уделяя большое внимание самостоятельной работе, осуществляя при этом дифференцированный и индивидуальный подход. Наряду с решением готовых текстовых задач учитель учит преобразованию и составлению задач, т.е. творческой работе над ней. При подборе задач учитель не ограничивается только материалом учебника.</w:t>
      </w:r>
    </w:p>
    <w:p w:rsidR="00296479" w:rsidRDefault="003A0A55">
      <w:pPr>
        <w:autoSpaceDE w:val="0"/>
        <w:autoSpaceDN w:val="0"/>
        <w:adjustRightInd w:val="0"/>
        <w:spacing w:after="0" w:line="240" w:lineRule="auto"/>
        <w:contextualSpacing/>
        <w:jc w:val="both"/>
        <w:rPr>
          <w:rFonts w:ascii="Times New Roman" w:hAnsi="Times New Roman" w:cs="Times New Roman"/>
          <w:color w:val="00000A"/>
          <w:sz w:val="24"/>
          <w:szCs w:val="24"/>
        </w:rPr>
      </w:pPr>
      <w:r>
        <w:rPr>
          <w:rFonts w:ascii="Times New Roman" w:hAnsi="Times New Roman" w:cs="Times New Roman"/>
          <w:color w:val="00000A"/>
          <w:sz w:val="24"/>
          <w:szCs w:val="24"/>
        </w:rPr>
        <w:tab/>
        <w:t xml:space="preserve">Геометрический материал занимает важное место в обучении математике. Из числа уроков математики выделяется один урок в неделю на изучение геометрического материала. На уроках геометрии, учащиеся учатся распознавать геометрические фигуры, тела на моделях, рисунках, чертежах. Определять форму реальных предметов. Они знакомятся со свойствами фигур, овладевают элементарными графическими умениями, приемами применения измерительных и чертежных инструментов, приобретают практические умения в решении задач измерительного и вычислительного характера. </w:t>
      </w:r>
      <w:proofErr w:type="gramStart"/>
      <w:r>
        <w:rPr>
          <w:rFonts w:ascii="Times New Roman" w:hAnsi="Times New Roman" w:cs="Times New Roman"/>
          <w:color w:val="00000A"/>
          <w:sz w:val="24"/>
          <w:szCs w:val="24"/>
        </w:rPr>
        <w:t>В 5 классе учащиеся повторяют геометрический материал, изученный в начальной школе (Виды линий.</w:t>
      </w:r>
      <w:proofErr w:type="gramEnd"/>
      <w:r>
        <w:rPr>
          <w:rFonts w:ascii="Times New Roman" w:hAnsi="Times New Roman" w:cs="Times New Roman"/>
          <w:color w:val="00000A"/>
          <w:sz w:val="24"/>
          <w:szCs w:val="24"/>
        </w:rPr>
        <w:t xml:space="preserve"> Виды углов. </w:t>
      </w:r>
      <w:proofErr w:type="gramStart"/>
      <w:r>
        <w:rPr>
          <w:rFonts w:ascii="Times New Roman" w:hAnsi="Times New Roman" w:cs="Times New Roman"/>
          <w:color w:val="00000A"/>
          <w:sz w:val="24"/>
          <w:szCs w:val="24"/>
        </w:rPr>
        <w:t>Прямоугольник (квадрат) элементы и их свойства).</w:t>
      </w:r>
      <w:proofErr w:type="gramEnd"/>
      <w:r>
        <w:rPr>
          <w:rFonts w:ascii="Times New Roman" w:hAnsi="Times New Roman" w:cs="Times New Roman"/>
          <w:color w:val="00000A"/>
          <w:sz w:val="24"/>
          <w:szCs w:val="24"/>
        </w:rPr>
        <w:t xml:space="preserve"> Все чертежные работы выполняются с помощью инструментов на нелинованной бумаге.</w:t>
      </w:r>
    </w:p>
    <w:p w:rsidR="00296479" w:rsidRDefault="003A0A55">
      <w:pPr>
        <w:autoSpaceDE w:val="0"/>
        <w:autoSpaceDN w:val="0"/>
        <w:adjustRightInd w:val="0"/>
        <w:spacing w:after="0" w:line="240" w:lineRule="auto"/>
        <w:ind w:firstLine="708"/>
        <w:contextualSpacing/>
        <w:jc w:val="both"/>
        <w:rPr>
          <w:rFonts w:ascii="Times New Roman" w:hAnsi="Times New Roman" w:cs="Times New Roman"/>
          <w:color w:val="00000A"/>
          <w:sz w:val="24"/>
          <w:szCs w:val="24"/>
        </w:rPr>
      </w:pPr>
      <w:r>
        <w:rPr>
          <w:rFonts w:ascii="Times New Roman" w:hAnsi="Times New Roman" w:cs="Times New Roman"/>
          <w:color w:val="00000A"/>
          <w:sz w:val="24"/>
          <w:szCs w:val="24"/>
        </w:rPr>
        <w:t>Последовательность и содержание изложения планирования представляют определенную систему, где каждая тема служит продолжением изучения предыдущей и служит основанием для построения последующей.</w:t>
      </w:r>
    </w:p>
    <w:p w:rsidR="00296479" w:rsidRDefault="003A0A55">
      <w:pPr>
        <w:autoSpaceDE w:val="0"/>
        <w:autoSpaceDN w:val="0"/>
        <w:adjustRightInd w:val="0"/>
        <w:spacing w:after="0" w:line="240" w:lineRule="auto"/>
        <w:ind w:firstLine="708"/>
        <w:contextualSpacing/>
        <w:jc w:val="both"/>
        <w:rPr>
          <w:rFonts w:ascii="Times New Roman" w:hAnsi="Times New Roman" w:cs="Times New Roman"/>
          <w:color w:val="00000A"/>
          <w:sz w:val="24"/>
          <w:szCs w:val="24"/>
        </w:rPr>
      </w:pPr>
      <w:r>
        <w:rPr>
          <w:rFonts w:ascii="Times New Roman" w:hAnsi="Times New Roman" w:cs="Times New Roman"/>
          <w:color w:val="00000A"/>
          <w:sz w:val="24"/>
          <w:szCs w:val="24"/>
        </w:rPr>
        <w:t>Рабочая программа по математике для 5 класса составлена с учётом особенностей познавательной деятельности обучающихся данного класса и способствует их умственному развитию.</w:t>
      </w:r>
    </w:p>
    <w:p w:rsidR="00296479" w:rsidRDefault="00296479">
      <w:pPr>
        <w:spacing w:after="0" w:line="240" w:lineRule="auto"/>
        <w:contextualSpacing/>
        <w:jc w:val="both"/>
        <w:rPr>
          <w:rFonts w:ascii="Times New Roman" w:hAnsi="Times New Roman" w:cs="Times New Roman"/>
          <w:color w:val="00000A"/>
          <w:sz w:val="24"/>
          <w:szCs w:val="24"/>
        </w:rPr>
      </w:pPr>
    </w:p>
    <w:p w:rsidR="00296479" w:rsidRDefault="00296479">
      <w:pPr>
        <w:spacing w:after="0" w:line="240" w:lineRule="auto"/>
        <w:contextualSpacing/>
        <w:jc w:val="both"/>
        <w:rPr>
          <w:rFonts w:ascii="Times New Roman" w:hAnsi="Times New Roman" w:cs="Times New Roman"/>
          <w:b/>
          <w:sz w:val="24"/>
          <w:szCs w:val="24"/>
        </w:rPr>
      </w:pPr>
    </w:p>
    <w:p w:rsidR="00296479" w:rsidRDefault="003A0A55">
      <w:pPr>
        <w:pStyle w:val="ConsPlusNormal"/>
        <w:ind w:left="927"/>
        <w:contextualSpacing/>
        <w:jc w:val="center"/>
        <w:rPr>
          <w:b/>
        </w:rPr>
      </w:pPr>
      <w:r>
        <w:rPr>
          <w:b/>
          <w:lang w:val="en-US"/>
        </w:rPr>
        <w:t>III</w:t>
      </w:r>
      <w:r>
        <w:rPr>
          <w:b/>
        </w:rPr>
        <w:t>. Описание места учебного предмета в учебном плане.</w:t>
      </w:r>
    </w:p>
    <w:p w:rsidR="00296479" w:rsidRDefault="00296479">
      <w:pPr>
        <w:pStyle w:val="ConsPlusNormal"/>
        <w:ind w:left="927"/>
        <w:contextualSpacing/>
        <w:jc w:val="both"/>
        <w:rPr>
          <w:b/>
        </w:rPr>
      </w:pPr>
    </w:p>
    <w:p w:rsidR="00296479" w:rsidRDefault="003A0A55">
      <w:pPr>
        <w:pStyle w:val="ConsPlusNormal"/>
        <w:contextualSpacing/>
        <w:jc w:val="both"/>
      </w:pPr>
      <w:r>
        <w:tab/>
        <w:t xml:space="preserve">Учебный предмет «Математика» входит в предметную область «Математика» и относится к обязательной части учебного плана. </w:t>
      </w:r>
    </w:p>
    <w:p w:rsidR="00296479" w:rsidRDefault="003A0A55">
      <w:pPr>
        <w:pStyle w:val="ConsPlusNormal"/>
        <w:contextualSpacing/>
        <w:jc w:val="both"/>
      </w:pPr>
      <w:r>
        <w:tab/>
        <w:t>В соответствие с годовым учебным планом для 5-9 классов, курс «Математика» в 5 классе рассчитан на 170 часов (34 учебные недели).</w:t>
      </w:r>
    </w:p>
    <w:p w:rsidR="00296479" w:rsidRDefault="003A0A55">
      <w:pPr>
        <w:pStyle w:val="ConsPlusNormal"/>
        <w:contextualSpacing/>
        <w:jc w:val="both"/>
      </w:pPr>
      <w:r>
        <w:tab/>
      </w:r>
      <w:proofErr w:type="gramStart"/>
      <w:r>
        <w:t>Количество часов в неделю, отводимые на изучение «Математики» для 5 класса определено недельными учебным планом  и составляет 5 часов в неделю.</w:t>
      </w:r>
      <w:proofErr w:type="gramEnd"/>
    </w:p>
    <w:p w:rsidR="00296479" w:rsidRDefault="00296479">
      <w:pPr>
        <w:pStyle w:val="ConsPlusNormal"/>
        <w:contextualSpacing/>
        <w:jc w:val="both"/>
      </w:pPr>
    </w:p>
    <w:p w:rsidR="00296479" w:rsidRDefault="00296479">
      <w:pPr>
        <w:pStyle w:val="ConsPlusNormal"/>
        <w:contextualSpacing/>
        <w:jc w:val="both"/>
      </w:pPr>
    </w:p>
    <w:p w:rsidR="00296479" w:rsidRDefault="00296479">
      <w:pPr>
        <w:pStyle w:val="ConsPlusNormal"/>
        <w:contextualSpacing/>
        <w:jc w:val="both"/>
      </w:pPr>
    </w:p>
    <w:p w:rsidR="00296479" w:rsidRDefault="00296479">
      <w:pPr>
        <w:pStyle w:val="ConsPlusNormal"/>
        <w:contextualSpacing/>
        <w:jc w:val="both"/>
      </w:pPr>
    </w:p>
    <w:p w:rsidR="00296479" w:rsidRDefault="00296479">
      <w:pPr>
        <w:pStyle w:val="ConsPlusNormal"/>
        <w:contextualSpacing/>
        <w:jc w:val="both"/>
      </w:pPr>
    </w:p>
    <w:p w:rsidR="00296479" w:rsidRDefault="003A0A55">
      <w:pPr>
        <w:pStyle w:val="ConsPlusNormal"/>
        <w:ind w:left="567"/>
        <w:contextualSpacing/>
        <w:jc w:val="center"/>
        <w:rPr>
          <w:b/>
        </w:rPr>
      </w:pPr>
      <w:r>
        <w:rPr>
          <w:b/>
          <w:lang w:val="en-US"/>
        </w:rPr>
        <w:t>IV</w:t>
      </w:r>
      <w:r>
        <w:rPr>
          <w:b/>
        </w:rPr>
        <w:t>. Личностные и предметные результаты освоения учебного предмета.</w:t>
      </w:r>
    </w:p>
    <w:p w:rsidR="00296479" w:rsidRDefault="00296479">
      <w:pPr>
        <w:pStyle w:val="ConsPlusNormal"/>
        <w:ind w:left="567"/>
        <w:contextualSpacing/>
        <w:jc w:val="both"/>
        <w:rPr>
          <w:b/>
        </w:rPr>
      </w:pPr>
    </w:p>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Освоение обучающимися с умственной отсталостью (интеллектуальными нарушениями) в предметной области «Математика» предполагает достижения ими двух видов результатов: личностных и предметных для 5 класса минимальный и достаточный уровень предметных результатов:</w:t>
      </w:r>
    </w:p>
    <w:p w:rsidR="00296479" w:rsidRDefault="003A0A55">
      <w:pPr>
        <w:pStyle w:val="20"/>
        <w:shd w:val="clear" w:color="auto" w:fill="auto"/>
        <w:spacing w:line="240" w:lineRule="auto"/>
        <w:contextualSpacing/>
        <w:jc w:val="both"/>
        <w:rPr>
          <w:b/>
          <w:sz w:val="24"/>
          <w:szCs w:val="24"/>
        </w:rPr>
      </w:pPr>
      <w:r>
        <w:rPr>
          <w:b/>
          <w:color w:val="000000"/>
          <w:sz w:val="24"/>
          <w:szCs w:val="24"/>
        </w:rPr>
        <w:t xml:space="preserve">Личностные </w:t>
      </w:r>
      <w:r>
        <w:rPr>
          <w:b/>
          <w:sz w:val="24"/>
          <w:szCs w:val="24"/>
        </w:rPr>
        <w:t>результаты:</w:t>
      </w:r>
    </w:p>
    <w:p w:rsidR="00296479" w:rsidRDefault="003A0A5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-умение соблюдать правила поведения на уроке математики при организации отдельных видов образовательной деятельности; </w:t>
      </w:r>
    </w:p>
    <w:p w:rsidR="00296479" w:rsidRDefault="003A0A5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-положительное отношение к изучению математики, желание выполнить учебное задание хорошо (правильно);</w:t>
      </w:r>
    </w:p>
    <w:p w:rsidR="00296479" w:rsidRDefault="003A0A5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-умение отвечать на вопросы учителя, поддержать диалог с учителем и сверстниками на уроке математики;</w:t>
      </w:r>
    </w:p>
    <w:p w:rsidR="00296479" w:rsidRDefault="003A0A5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-доброжелательное отношение к учителю и другим обучающимся, желание оказать помощь одноклассникам в учебной ситуации;</w:t>
      </w:r>
    </w:p>
    <w:p w:rsidR="00296479" w:rsidRDefault="003A0A5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-умение выполнять под руководством учителя учебные действия в практическом плане, на основе пошаговой инструкции по выполнению математической операции;</w:t>
      </w:r>
    </w:p>
    <w:p w:rsidR="00296479" w:rsidRDefault="003A0A5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-умение проговаривать вслух последовательность производимых действий, опираясь на вопросы учителя;</w:t>
      </w:r>
    </w:p>
    <w:p w:rsidR="00296479" w:rsidRDefault="003A0A5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-элементарные навыки работы с учебником математики: нахождение на странице учебника задания, указанного учителем, и другими дидактическими материалами; </w:t>
      </w:r>
    </w:p>
    <w:p w:rsidR="00296479" w:rsidRDefault="003A0A5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-использование иллюстраций, содержащихся в учебнике, в качестве образца для организации практической деятельности с предметами или выполнения задания в тетради; </w:t>
      </w:r>
    </w:p>
    <w:p w:rsidR="00296479" w:rsidRDefault="003A0A5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-понимание записей с использованием математической символики, содержащихся в учебнике или иных дидактических материалах, умение их прочитать и использовать для выполнения практических упражнений (с помощью учителя);</w:t>
      </w:r>
    </w:p>
    <w:p w:rsidR="00296479" w:rsidRDefault="003A0A5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-умение с помощью учителя отразить в собственной речи предметные отношения с использованием математической терминологии (на основе анализа реальных предметов, предметных совокупностей или их иллюстраций);</w:t>
      </w:r>
    </w:p>
    <w:p w:rsidR="00296479" w:rsidRDefault="003A0A5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-умение отразить в записи с использованием математической символики предметные отношения (на основе анализа реальных предметных совокупностей или их иллюстраций);  </w:t>
      </w:r>
    </w:p>
    <w:p w:rsidR="00296479" w:rsidRDefault="003A0A5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-умение прислушиваться к мнению учителя, сверстников и корригировать в соответствии с этим свои действия при выполнении учебного задания;</w:t>
      </w:r>
    </w:p>
    <w:p w:rsidR="00296479" w:rsidRDefault="003A0A5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-умение принять оказываемую помощь в выполнении учебного задания;</w:t>
      </w:r>
    </w:p>
    <w:p w:rsidR="00296479" w:rsidRDefault="003A0A5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-умение с помощью учителя рассказать о пошаговом выполнении учебного действия с использованием математической терминологии (в форме отчета о выполненном действии);</w:t>
      </w:r>
    </w:p>
    <w:p w:rsidR="00296479" w:rsidRDefault="003A0A5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 результатов своих действий по выполнению учебного задания (правильно – неправильно) и действий одноклассников, производимая совместно с учителем;</w:t>
      </w:r>
    </w:p>
    <w:p w:rsidR="00296479" w:rsidRDefault="003A0A5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-умение применять математические знания при ориентировке в ближайшем социальном и предметном окружении и в процессе овладения профессионально-трудовыми навыками на уроках обучения профильному труду (с помощью учителя);</w:t>
      </w:r>
    </w:p>
    <w:p w:rsidR="00296479" w:rsidRDefault="003A0A5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-начальные навыки применения математических знаний в самообслуживании и доступных видах хозяйственно-бытового труда;</w:t>
      </w:r>
    </w:p>
    <w:p w:rsidR="00296479" w:rsidRDefault="003A0A5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Элементарные представления о здоровом образе жизни, бережном отношении к природе; умение использовать в этих целях усвоенные математические знания и умения.</w:t>
      </w:r>
    </w:p>
    <w:p w:rsidR="00296479" w:rsidRDefault="003A0A55">
      <w:pPr>
        <w:pStyle w:val="a4"/>
        <w:ind w:firstLine="708"/>
        <w:contextualSpacing/>
        <w:jc w:val="both"/>
        <w:rPr>
          <w:rFonts w:eastAsia="Times New Roman"/>
          <w:b/>
        </w:rPr>
      </w:pPr>
      <w:r>
        <w:rPr>
          <w:rFonts w:eastAsia="Times New Roman"/>
          <w:b/>
        </w:rPr>
        <w:t>Предметные результаты:</w:t>
      </w:r>
    </w:p>
    <w:p w:rsidR="00296479" w:rsidRDefault="003A0A55">
      <w:pPr>
        <w:pStyle w:val="a4"/>
        <w:contextualSpacing/>
        <w:jc w:val="both"/>
        <w:rPr>
          <w:rFonts w:eastAsia="Calibri"/>
          <w:b/>
          <w:lang w:eastAsia="ar-SA"/>
        </w:rPr>
      </w:pPr>
      <w:r>
        <w:rPr>
          <w:rFonts w:eastAsia="Calibri"/>
          <w:b/>
          <w:bCs/>
          <w:iCs/>
          <w:lang w:eastAsia="ar-SA"/>
        </w:rPr>
        <w:t>Базовые учебные действия (БУД)</w:t>
      </w:r>
    </w:p>
    <w:p w:rsidR="00296479" w:rsidRDefault="003A0A55">
      <w:pPr>
        <w:pStyle w:val="a4"/>
        <w:contextualSpacing/>
        <w:jc w:val="both"/>
        <w:rPr>
          <w:b/>
        </w:rPr>
      </w:pPr>
      <w:r>
        <w:rPr>
          <w:b/>
        </w:rPr>
        <w:t>Регулятивные базовые учебные действия:</w:t>
      </w:r>
    </w:p>
    <w:p w:rsidR="00296479" w:rsidRDefault="003A0A55">
      <w:pPr>
        <w:pStyle w:val="a4"/>
        <w:contextualSpacing/>
        <w:jc w:val="both"/>
        <w:rPr>
          <w:rFonts w:eastAsia="Calibri"/>
        </w:rPr>
      </w:pPr>
      <w:r>
        <w:rPr>
          <w:rFonts w:eastAsia="Calibri"/>
        </w:rPr>
        <w:t xml:space="preserve">-соблюдать ритуалы школьного поведения (поднимать руку, вставать и выходить из-за парты и т. д.); </w:t>
      </w:r>
    </w:p>
    <w:p w:rsidR="00296479" w:rsidRDefault="003A0A55">
      <w:pPr>
        <w:pStyle w:val="a4"/>
        <w:contextualSpacing/>
        <w:jc w:val="both"/>
        <w:rPr>
          <w:rFonts w:eastAsia="Calibri"/>
        </w:rPr>
      </w:pPr>
      <w:r>
        <w:rPr>
          <w:rFonts w:eastAsia="Calibri"/>
        </w:rPr>
        <w:t xml:space="preserve">-умение выполнять под руководством учителя учебные действия в практическом плане, на основе пошаговой инструкции по выполнению математической операции; </w:t>
      </w:r>
    </w:p>
    <w:p w:rsidR="00296479" w:rsidRDefault="003A0A55">
      <w:pPr>
        <w:pStyle w:val="a4"/>
        <w:contextualSpacing/>
        <w:jc w:val="both"/>
        <w:rPr>
          <w:rFonts w:eastAsia="Calibri"/>
        </w:rPr>
      </w:pPr>
      <w:r>
        <w:rPr>
          <w:rFonts w:eastAsia="Calibri"/>
        </w:rPr>
        <w:t xml:space="preserve">-соотносить совместно с учителем свои действия и их результаты с заданными образцами, принимать оценку деятельности; </w:t>
      </w:r>
    </w:p>
    <w:p w:rsidR="00296479" w:rsidRDefault="003A0A55">
      <w:pPr>
        <w:pStyle w:val="a4"/>
        <w:contextualSpacing/>
        <w:jc w:val="both"/>
        <w:rPr>
          <w:rFonts w:eastAsia="Calibri"/>
        </w:rPr>
      </w:pPr>
      <w:r>
        <w:rPr>
          <w:rFonts w:eastAsia="Calibri"/>
        </w:rPr>
        <w:t xml:space="preserve">-прислушиваться к мнению учителя, сверстников и корригировать в соответствии с этим свои действия при выполнении учебного задания; </w:t>
      </w:r>
    </w:p>
    <w:p w:rsidR="00296479" w:rsidRDefault="003A0A55">
      <w:pPr>
        <w:pStyle w:val="a4"/>
        <w:contextualSpacing/>
        <w:jc w:val="both"/>
        <w:rPr>
          <w:rFonts w:eastAsia="Calibri"/>
        </w:rPr>
      </w:pPr>
      <w:r>
        <w:rPr>
          <w:rFonts w:eastAsia="Calibri"/>
        </w:rPr>
        <w:t xml:space="preserve">принимать оказываемую помощь в выполнении учебного задания; </w:t>
      </w:r>
    </w:p>
    <w:p w:rsidR="00296479" w:rsidRDefault="003A0A55">
      <w:pPr>
        <w:pStyle w:val="a4"/>
        <w:contextualSpacing/>
        <w:jc w:val="both"/>
        <w:rPr>
          <w:rFonts w:eastAsia="Calibri"/>
        </w:rPr>
      </w:pPr>
      <w:r>
        <w:rPr>
          <w:rFonts w:eastAsia="Calibri"/>
        </w:rPr>
        <w:t xml:space="preserve">-умение рассказать с помощью учителя о пошаговом выполнении учебного действия с использованием математической терминологии (в форме отчета о выполненном действии); </w:t>
      </w:r>
    </w:p>
    <w:p w:rsidR="00296479" w:rsidRDefault="003A0A55">
      <w:pPr>
        <w:pStyle w:val="a4"/>
        <w:contextualSpacing/>
        <w:jc w:val="both"/>
      </w:pPr>
      <w:r>
        <w:rPr>
          <w:rFonts w:eastAsia="Calibri"/>
        </w:rPr>
        <w:t>-оценка результатов своих действий по выполнению учебного задания (правильно – неправильно) и действий одноклассников, производимая совместно с учителем.</w:t>
      </w:r>
    </w:p>
    <w:p w:rsidR="00296479" w:rsidRDefault="003A0A55">
      <w:pPr>
        <w:pStyle w:val="a4"/>
        <w:contextualSpacing/>
        <w:jc w:val="both"/>
        <w:rPr>
          <w:b/>
        </w:rPr>
      </w:pPr>
      <w:r>
        <w:rPr>
          <w:b/>
        </w:rPr>
        <w:t>Познавательные базовые учебные действия:</w:t>
      </w:r>
    </w:p>
    <w:p w:rsidR="00296479" w:rsidRDefault="003A0A5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-выделять некоторые существенные, общие и отличительные свойства хорошо знакомых предметов; </w:t>
      </w:r>
    </w:p>
    <w:p w:rsidR="00296479" w:rsidRDefault="003A0A5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-устанавливать </w:t>
      </w:r>
      <w:proofErr w:type="spellStart"/>
      <w:r>
        <w:rPr>
          <w:rFonts w:ascii="Times New Roman" w:eastAsia="Calibri" w:hAnsi="Times New Roman" w:cs="Times New Roman"/>
          <w:sz w:val="24"/>
          <w:szCs w:val="24"/>
        </w:rPr>
        <w:t>видо</w:t>
      </w:r>
      <w:proofErr w:type="spellEnd"/>
      <w:r>
        <w:rPr>
          <w:rFonts w:ascii="Times New Roman" w:eastAsia="Calibri" w:hAnsi="Times New Roman" w:cs="Times New Roman"/>
          <w:sz w:val="24"/>
          <w:szCs w:val="24"/>
        </w:rPr>
        <w:t xml:space="preserve"> - родовые отношения предметов; </w:t>
      </w:r>
    </w:p>
    <w:p w:rsidR="00296479" w:rsidRDefault="003A0A5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-делать простейшие обобщения, сравнивать, классифицировать на наглядном материале; пользоваться знаками, символами, предметами-заместителями; </w:t>
      </w:r>
    </w:p>
    <w:p w:rsidR="00296479" w:rsidRDefault="003A0A5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-наблюдать под руководством взрослого за предметами и явлениями окружающей действительности; </w:t>
      </w:r>
    </w:p>
    <w:p w:rsidR="00296479" w:rsidRDefault="003A0A55">
      <w:pPr>
        <w:spacing w:after="0" w:line="24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-работать с несложной по содержанию и структуре информацией (понимать устное высказывание, иллюстрацию,  элементарное схематическое изображение, предъявленных на бумажных и электронных носителях).</w:t>
      </w:r>
      <w:proofErr w:type="gramEnd"/>
    </w:p>
    <w:p w:rsidR="00296479" w:rsidRDefault="003A0A55">
      <w:pPr>
        <w:pStyle w:val="a4"/>
        <w:contextualSpacing/>
        <w:jc w:val="both"/>
        <w:rPr>
          <w:b/>
        </w:rPr>
      </w:pPr>
      <w:r>
        <w:rPr>
          <w:b/>
        </w:rPr>
        <w:t xml:space="preserve">Коммуникативные базовые учебные действия </w:t>
      </w:r>
    </w:p>
    <w:p w:rsidR="00296479" w:rsidRDefault="003A0A55">
      <w:pPr>
        <w:pStyle w:val="1"/>
        <w:ind w:left="0"/>
        <w:jc w:val="both"/>
      </w:pPr>
      <w:r>
        <w:t>-всту</w:t>
      </w:r>
      <w:r>
        <w:softHyphen/>
        <w:t>пать в контакт и работать в коллективе (учитель − ученик, ученик–уче</w:t>
      </w:r>
      <w:r>
        <w:softHyphen/>
        <w:t xml:space="preserve">ник, ученик–класс, учитель − класс); </w:t>
      </w:r>
    </w:p>
    <w:p w:rsidR="00296479" w:rsidRDefault="003A0A55">
      <w:pPr>
        <w:pStyle w:val="a4"/>
        <w:contextualSpacing/>
        <w:jc w:val="both"/>
        <w:rPr>
          <w:rFonts w:eastAsia="Calibri"/>
        </w:rPr>
      </w:pPr>
      <w:r>
        <w:rPr>
          <w:rFonts w:eastAsia="Calibri"/>
        </w:rPr>
        <w:t xml:space="preserve">-использовать принятые ритуалы социального взаимодействия с одноклассниками и учителем; </w:t>
      </w:r>
    </w:p>
    <w:p w:rsidR="00296479" w:rsidRDefault="003A0A55">
      <w:pPr>
        <w:pStyle w:val="a4"/>
        <w:contextualSpacing/>
        <w:jc w:val="both"/>
        <w:rPr>
          <w:rFonts w:eastAsia="Calibri"/>
        </w:rPr>
      </w:pPr>
      <w:r>
        <w:rPr>
          <w:rFonts w:eastAsia="Calibri"/>
        </w:rPr>
        <w:t xml:space="preserve">обращаться за помощью и принимать помощь; </w:t>
      </w:r>
    </w:p>
    <w:p w:rsidR="00296479" w:rsidRDefault="003A0A55">
      <w:pPr>
        <w:pStyle w:val="a4"/>
        <w:contextualSpacing/>
        <w:jc w:val="both"/>
        <w:rPr>
          <w:rFonts w:eastAsia="Calibri"/>
        </w:rPr>
      </w:pPr>
      <w:r>
        <w:rPr>
          <w:rFonts w:eastAsia="Calibri"/>
        </w:rPr>
        <w:t xml:space="preserve">-слушать и понимать инструкцию к учебному заданию; сотрудничать (конструктивно взаимодействовать) с учителем и сверстниками; </w:t>
      </w:r>
      <w:proofErr w:type="gramStart"/>
      <w:r>
        <w:rPr>
          <w:rFonts w:eastAsia="Calibri"/>
        </w:rPr>
        <w:t>-д</w:t>
      </w:r>
      <w:proofErr w:type="gramEnd"/>
      <w:r>
        <w:rPr>
          <w:rFonts w:eastAsia="Calibri"/>
        </w:rPr>
        <w:t>оброжелательно относиться к учителю и сверстникам.</w:t>
      </w:r>
    </w:p>
    <w:p w:rsidR="00296479" w:rsidRDefault="00296479">
      <w:pPr>
        <w:pStyle w:val="a4"/>
        <w:contextualSpacing/>
        <w:jc w:val="both"/>
        <w:rPr>
          <w:rFonts w:eastAsia="Calibri"/>
        </w:rPr>
      </w:pPr>
    </w:p>
    <w:p w:rsidR="00296479" w:rsidRDefault="003A0A55">
      <w:pPr>
        <w:pStyle w:val="a4"/>
        <w:contextualSpacing/>
        <w:jc w:val="both"/>
        <w:rPr>
          <w:u w:val="single"/>
        </w:rPr>
      </w:pPr>
      <w:r>
        <w:rPr>
          <w:u w:val="single"/>
        </w:rPr>
        <w:t>Минимальный уровень:</w:t>
      </w:r>
    </w:p>
    <w:p w:rsidR="00296479" w:rsidRDefault="003A0A55">
      <w:pPr>
        <w:pStyle w:val="a4"/>
        <w:contextualSpacing/>
        <w:jc w:val="both"/>
        <w:rPr>
          <w:rFonts w:eastAsiaTheme="minorHAnsi"/>
        </w:rPr>
      </w:pPr>
      <w:r>
        <w:rPr>
          <w:rFonts w:eastAsiaTheme="minorHAnsi"/>
        </w:rPr>
        <w:t>- знание числового ряда 1- 1000 в прямом порядке;</w:t>
      </w:r>
    </w:p>
    <w:p w:rsidR="00296479" w:rsidRDefault="003A0A55">
      <w:pPr>
        <w:pStyle w:val="a4"/>
        <w:contextualSpacing/>
        <w:jc w:val="both"/>
        <w:rPr>
          <w:rFonts w:eastAsiaTheme="minorHAnsi"/>
        </w:rPr>
      </w:pPr>
      <w:r>
        <w:rPr>
          <w:rFonts w:eastAsiaTheme="minorHAnsi"/>
        </w:rPr>
        <w:t>- умение читать, записывать под диктовку числа в пределах 1000 (в том числе с использованием калькулятора);</w:t>
      </w:r>
    </w:p>
    <w:p w:rsidR="00296479" w:rsidRDefault="003A0A55">
      <w:pPr>
        <w:pStyle w:val="a4"/>
        <w:contextualSpacing/>
        <w:jc w:val="both"/>
        <w:rPr>
          <w:rFonts w:eastAsiaTheme="minorHAnsi"/>
        </w:rPr>
      </w:pPr>
      <w:r>
        <w:rPr>
          <w:rFonts w:eastAsiaTheme="minorHAnsi"/>
        </w:rPr>
        <w:t>- счет в пределах 1000 присчитыванием разрядных единиц (1, 10, 100) и равными числовыми группами по 50 устно и с записью чисел;</w:t>
      </w:r>
    </w:p>
    <w:p w:rsidR="00296479" w:rsidRDefault="003A0A55">
      <w:pPr>
        <w:pStyle w:val="a4"/>
        <w:contextualSpacing/>
        <w:jc w:val="both"/>
        <w:rPr>
          <w:rFonts w:eastAsiaTheme="minorHAnsi"/>
        </w:rPr>
      </w:pPr>
      <w:r>
        <w:rPr>
          <w:rFonts w:eastAsiaTheme="minorHAnsi"/>
        </w:rPr>
        <w:t>- определение разрядов в записи трехзначного числа, умение назвать их (сотни, десятки, единицы);</w:t>
      </w:r>
    </w:p>
    <w:p w:rsidR="00296479" w:rsidRDefault="003A0A55">
      <w:pPr>
        <w:pStyle w:val="a4"/>
        <w:contextualSpacing/>
        <w:jc w:val="both"/>
        <w:rPr>
          <w:rFonts w:eastAsiaTheme="minorHAnsi"/>
        </w:rPr>
      </w:pPr>
      <w:r>
        <w:rPr>
          <w:rFonts w:eastAsiaTheme="minorHAnsi"/>
        </w:rPr>
        <w:t>- умение сравнивать числа в пределах 1000, упорядочивать круглые сотни в пределах 1000;</w:t>
      </w:r>
    </w:p>
    <w:p w:rsidR="00296479" w:rsidRDefault="003A0A55">
      <w:pPr>
        <w:pStyle w:val="a4"/>
        <w:contextualSpacing/>
        <w:jc w:val="both"/>
        <w:rPr>
          <w:rFonts w:eastAsiaTheme="minorHAnsi"/>
        </w:rPr>
      </w:pPr>
      <w:r>
        <w:rPr>
          <w:rFonts w:eastAsiaTheme="minorHAnsi"/>
        </w:rPr>
        <w:t>- знание единиц измерения (мер) длины, массы, времени, их соотношений (с помощью учителя);</w:t>
      </w:r>
    </w:p>
    <w:p w:rsidR="00296479" w:rsidRDefault="003A0A55">
      <w:pPr>
        <w:pStyle w:val="a4"/>
        <w:contextualSpacing/>
        <w:jc w:val="both"/>
        <w:rPr>
          <w:rFonts w:eastAsiaTheme="minorHAnsi"/>
        </w:rPr>
      </w:pPr>
      <w:r>
        <w:rPr>
          <w:rFonts w:eastAsiaTheme="minorHAnsi"/>
        </w:rPr>
        <w:t>- знание денежных купюр в пределах 1000 р.; осуществление размена, замены нескольких купюр одной;</w:t>
      </w:r>
    </w:p>
    <w:p w:rsidR="00296479" w:rsidRDefault="003A0A55">
      <w:pPr>
        <w:pStyle w:val="a4"/>
        <w:contextualSpacing/>
        <w:jc w:val="both"/>
        <w:rPr>
          <w:rFonts w:eastAsiaTheme="minorHAnsi"/>
        </w:rPr>
      </w:pPr>
      <w:r>
        <w:rPr>
          <w:rFonts w:eastAsiaTheme="minorHAnsi"/>
        </w:rPr>
        <w:t>- выполнение сложения и вычитания двузначного числа с однозначным числом в пределах 100 с переходом через разряд на основе приемов устных и письменных вычислений; двузначного числа с двузначным числом в пределах 100 с переходом через разряд на основе приемов письменных вычислений;</w:t>
      </w:r>
    </w:p>
    <w:p w:rsidR="00296479" w:rsidRDefault="003A0A55">
      <w:pPr>
        <w:pStyle w:val="a4"/>
        <w:contextualSpacing/>
        <w:jc w:val="both"/>
        <w:rPr>
          <w:rFonts w:eastAsiaTheme="minorHAnsi"/>
        </w:rPr>
      </w:pPr>
      <w:r>
        <w:rPr>
          <w:rFonts w:eastAsiaTheme="minorHAnsi"/>
        </w:rPr>
        <w:t>- выполнение сложения и вычитания чисел в пределах 1000 без перехода через разряд и с переходом через разряд приемами письменных вычислений;</w:t>
      </w:r>
    </w:p>
    <w:p w:rsidR="00296479" w:rsidRDefault="003A0A55">
      <w:pPr>
        <w:pStyle w:val="a4"/>
        <w:contextualSpacing/>
        <w:jc w:val="both"/>
        <w:rPr>
          <w:rFonts w:eastAsiaTheme="minorHAnsi"/>
        </w:rPr>
      </w:pPr>
      <w:r>
        <w:rPr>
          <w:rFonts w:eastAsiaTheme="minorHAnsi"/>
        </w:rPr>
        <w:t>- выполнение умножения чисел на 10, 100; деления на 10, 100 без остатка;</w:t>
      </w:r>
    </w:p>
    <w:p w:rsidR="00296479" w:rsidRDefault="003A0A55">
      <w:pPr>
        <w:pStyle w:val="a4"/>
        <w:contextualSpacing/>
        <w:jc w:val="both"/>
        <w:rPr>
          <w:rFonts w:eastAsiaTheme="minorHAnsi"/>
        </w:rPr>
      </w:pPr>
      <w:r>
        <w:rPr>
          <w:rFonts w:eastAsiaTheme="minorHAnsi"/>
        </w:rPr>
        <w:t>- выполнение умножения и деления чисел в пределах 1000 на однозначное число приемами письменных вычислений (с помощью учителя), с использованием при вычислениях таблицы умножения на печатной основе (в трудных случаях);</w:t>
      </w:r>
    </w:p>
    <w:p w:rsidR="00296479" w:rsidRDefault="003A0A55">
      <w:pPr>
        <w:pStyle w:val="a4"/>
        <w:contextualSpacing/>
        <w:jc w:val="both"/>
        <w:rPr>
          <w:rFonts w:eastAsiaTheme="minorHAnsi"/>
        </w:rPr>
      </w:pPr>
      <w:r>
        <w:rPr>
          <w:rFonts w:eastAsiaTheme="minorHAnsi"/>
        </w:rPr>
        <w:t>- знание обыкновенных дробей, умение их прочитать, записать;</w:t>
      </w:r>
    </w:p>
    <w:p w:rsidR="00296479" w:rsidRDefault="003A0A55">
      <w:pPr>
        <w:pStyle w:val="a4"/>
        <w:contextualSpacing/>
        <w:jc w:val="both"/>
        <w:rPr>
          <w:rFonts w:eastAsiaTheme="minorHAnsi"/>
        </w:rPr>
      </w:pPr>
      <w:r>
        <w:rPr>
          <w:rFonts w:eastAsiaTheme="minorHAnsi"/>
        </w:rPr>
        <w:t>- выполнение решения простых задач на сравнение чисел с вопросами: «</w:t>
      </w:r>
      <w:proofErr w:type="gramStart"/>
      <w:r>
        <w:rPr>
          <w:rFonts w:eastAsiaTheme="minorHAnsi"/>
        </w:rPr>
        <w:t>На сколько</w:t>
      </w:r>
      <w:proofErr w:type="gramEnd"/>
      <w:r>
        <w:rPr>
          <w:rFonts w:eastAsiaTheme="minorHAnsi"/>
        </w:rPr>
        <w:t xml:space="preserve"> больше (меньше)…?» (с помощью учителя); составных задач в два арифметических действия;</w:t>
      </w:r>
    </w:p>
    <w:p w:rsidR="00296479" w:rsidRDefault="003A0A55">
      <w:pPr>
        <w:pStyle w:val="a4"/>
        <w:contextualSpacing/>
        <w:jc w:val="both"/>
        <w:rPr>
          <w:rFonts w:eastAsiaTheme="minorHAnsi"/>
        </w:rPr>
      </w:pPr>
      <w:r>
        <w:rPr>
          <w:rFonts w:eastAsiaTheme="minorHAnsi"/>
        </w:rPr>
        <w:t>- различие видов треугольников в зависимости от величины углов;</w:t>
      </w:r>
    </w:p>
    <w:p w:rsidR="00296479" w:rsidRDefault="003A0A55">
      <w:pPr>
        <w:pStyle w:val="a4"/>
        <w:contextualSpacing/>
        <w:jc w:val="both"/>
        <w:rPr>
          <w:rFonts w:eastAsiaTheme="minorHAnsi"/>
        </w:rPr>
      </w:pPr>
      <w:r>
        <w:rPr>
          <w:rFonts w:eastAsiaTheme="minorHAnsi"/>
        </w:rPr>
        <w:t>- знание радиуса и диаметра окружности, круга.</w:t>
      </w:r>
    </w:p>
    <w:p w:rsidR="00296479" w:rsidRDefault="00296479">
      <w:pPr>
        <w:pStyle w:val="a6"/>
        <w:spacing w:after="0" w:line="240" w:lineRule="auto"/>
        <w:ind w:left="212"/>
        <w:jc w:val="both"/>
        <w:rPr>
          <w:rFonts w:ascii="Times New Roman" w:hAnsi="Times New Roman" w:cs="Times New Roman"/>
          <w:sz w:val="24"/>
          <w:szCs w:val="24"/>
        </w:rPr>
      </w:pPr>
    </w:p>
    <w:p w:rsidR="00296479" w:rsidRDefault="003A0A55">
      <w:pPr>
        <w:spacing w:after="0" w:line="240" w:lineRule="auto"/>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Достаточный уровень:</w:t>
      </w:r>
    </w:p>
    <w:p w:rsidR="00296479" w:rsidRDefault="003A0A55">
      <w:pPr>
        <w:pStyle w:val="a4"/>
        <w:contextualSpacing/>
        <w:jc w:val="both"/>
        <w:rPr>
          <w:rFonts w:eastAsiaTheme="minorHAnsi"/>
        </w:rPr>
      </w:pPr>
      <w:r>
        <w:rPr>
          <w:rFonts w:eastAsiaTheme="minorHAnsi"/>
        </w:rPr>
        <w:t>- знание числового ряда 1- 1000 в прямом и обратном порядке; места каждого числа в числовом ряду в пределах 1000;</w:t>
      </w:r>
    </w:p>
    <w:p w:rsidR="00296479" w:rsidRDefault="003A0A55">
      <w:pPr>
        <w:pStyle w:val="a4"/>
        <w:contextualSpacing/>
        <w:jc w:val="both"/>
        <w:rPr>
          <w:rFonts w:eastAsiaTheme="minorHAnsi"/>
        </w:rPr>
      </w:pPr>
      <w:r>
        <w:rPr>
          <w:rFonts w:eastAsiaTheme="minorHAnsi"/>
        </w:rPr>
        <w:t>- умение читать, записывать под диктовку числа в пределах 1000 (в том числе с использованием калькулятора);</w:t>
      </w:r>
    </w:p>
    <w:p w:rsidR="00296479" w:rsidRDefault="003A0A55">
      <w:pPr>
        <w:pStyle w:val="a4"/>
        <w:contextualSpacing/>
        <w:jc w:val="both"/>
        <w:rPr>
          <w:rFonts w:eastAsiaTheme="minorHAnsi"/>
        </w:rPr>
      </w:pPr>
      <w:r>
        <w:rPr>
          <w:rFonts w:eastAsiaTheme="minorHAnsi"/>
        </w:rPr>
        <w:t>- счет в пределах 1000 присчитыванием разрядных единиц (1, 10, 100) и равными числовыми группами по 20, 200, 50 устно и с записью чисел;</w:t>
      </w:r>
    </w:p>
    <w:p w:rsidR="00296479" w:rsidRDefault="003A0A55">
      <w:pPr>
        <w:pStyle w:val="a4"/>
        <w:contextualSpacing/>
        <w:jc w:val="both"/>
        <w:rPr>
          <w:rFonts w:eastAsiaTheme="minorHAnsi"/>
        </w:rPr>
      </w:pPr>
      <w:r>
        <w:rPr>
          <w:rFonts w:eastAsiaTheme="minorHAnsi"/>
        </w:rPr>
        <w:t>-знание класса единиц, разрядов в классе единиц;</w:t>
      </w:r>
    </w:p>
    <w:p w:rsidR="00296479" w:rsidRDefault="003A0A55">
      <w:pPr>
        <w:pStyle w:val="a4"/>
        <w:contextualSpacing/>
        <w:jc w:val="both"/>
        <w:rPr>
          <w:rFonts w:eastAsiaTheme="minorHAnsi"/>
        </w:rPr>
      </w:pPr>
      <w:r>
        <w:rPr>
          <w:rFonts w:eastAsiaTheme="minorHAnsi"/>
        </w:rPr>
        <w:t>-умение получить трехзначное число из сотен, десятков, единиц; разложить трехзначное число на сотни, десятки, единицы;</w:t>
      </w:r>
    </w:p>
    <w:p w:rsidR="00296479" w:rsidRDefault="003A0A55">
      <w:pPr>
        <w:pStyle w:val="a4"/>
        <w:contextualSpacing/>
        <w:jc w:val="both"/>
        <w:rPr>
          <w:rFonts w:eastAsiaTheme="minorHAnsi"/>
        </w:rPr>
      </w:pPr>
      <w:r>
        <w:rPr>
          <w:rFonts w:eastAsiaTheme="minorHAnsi"/>
        </w:rPr>
        <w:t>- умение сравнивать и упорядочивать числа в пределах 1000;</w:t>
      </w:r>
    </w:p>
    <w:p w:rsidR="00296479" w:rsidRDefault="003A0A55">
      <w:pPr>
        <w:pStyle w:val="a4"/>
        <w:contextualSpacing/>
        <w:jc w:val="both"/>
        <w:rPr>
          <w:rFonts w:eastAsiaTheme="minorHAnsi"/>
        </w:rPr>
      </w:pPr>
      <w:r>
        <w:rPr>
          <w:rFonts w:eastAsiaTheme="minorHAnsi"/>
        </w:rPr>
        <w:t>- выполнять округление чисел до десятков, сотен;</w:t>
      </w:r>
    </w:p>
    <w:p w:rsidR="00296479" w:rsidRDefault="003A0A55">
      <w:pPr>
        <w:pStyle w:val="a4"/>
        <w:contextualSpacing/>
        <w:jc w:val="both"/>
        <w:rPr>
          <w:rFonts w:eastAsiaTheme="minorHAnsi"/>
        </w:rPr>
      </w:pPr>
      <w:r>
        <w:rPr>
          <w:rFonts w:eastAsiaTheme="minorHAnsi"/>
        </w:rPr>
        <w:t xml:space="preserve">-знание римских цифр, умение прочитать и записать числа </w:t>
      </w:r>
      <w:r>
        <w:rPr>
          <w:lang w:val="en-US"/>
        </w:rPr>
        <w:t>I</w:t>
      </w:r>
      <w:r>
        <w:t>-</w:t>
      </w:r>
      <w:r>
        <w:rPr>
          <w:lang w:val="en-US"/>
        </w:rPr>
        <w:t>XII</w:t>
      </w:r>
      <w:r>
        <w:t>;</w:t>
      </w:r>
    </w:p>
    <w:p w:rsidR="00296479" w:rsidRDefault="003A0A55">
      <w:pPr>
        <w:pStyle w:val="a4"/>
        <w:contextualSpacing/>
        <w:jc w:val="both"/>
        <w:rPr>
          <w:rFonts w:eastAsiaTheme="minorHAnsi"/>
        </w:rPr>
      </w:pPr>
      <w:r>
        <w:rPr>
          <w:rFonts w:eastAsiaTheme="minorHAnsi"/>
        </w:rPr>
        <w:t>- знание единиц измерения (мер) длины, массы, времени, их соотношений;</w:t>
      </w:r>
    </w:p>
    <w:p w:rsidR="00296479" w:rsidRDefault="003A0A55">
      <w:pPr>
        <w:pStyle w:val="a4"/>
        <w:contextualSpacing/>
        <w:jc w:val="both"/>
        <w:rPr>
          <w:rFonts w:eastAsiaTheme="minorHAnsi"/>
        </w:rPr>
      </w:pPr>
      <w:r>
        <w:rPr>
          <w:rFonts w:eastAsiaTheme="minorHAnsi"/>
        </w:rPr>
        <w:t>- знание денежных купюр в пределах 1000 р.; осуществление размена, замены нескольких купюр одной;</w:t>
      </w:r>
    </w:p>
    <w:p w:rsidR="00296479" w:rsidRDefault="003A0A55">
      <w:pPr>
        <w:pStyle w:val="a4"/>
        <w:contextualSpacing/>
        <w:jc w:val="both"/>
        <w:rPr>
          <w:rFonts w:eastAsiaTheme="minorHAnsi"/>
        </w:rPr>
      </w:pPr>
      <w:r>
        <w:rPr>
          <w:rFonts w:eastAsiaTheme="minorHAnsi"/>
        </w:rPr>
        <w:lastRenderedPageBreak/>
        <w:t>- выполнение преобразований чисел, полученных при измерении стоимости, длины, массы (в пределах 1000);</w:t>
      </w:r>
    </w:p>
    <w:p w:rsidR="00296479" w:rsidRDefault="003A0A55">
      <w:pPr>
        <w:pStyle w:val="a4"/>
        <w:contextualSpacing/>
        <w:jc w:val="both"/>
        <w:rPr>
          <w:rFonts w:eastAsiaTheme="minorHAnsi"/>
        </w:rPr>
      </w:pPr>
      <w:r>
        <w:rPr>
          <w:rFonts w:eastAsiaTheme="minorHAnsi"/>
        </w:rPr>
        <w:t>- выполнение сложения и вычитания двузначного числа с однозначным числом в пределах 100 с переходом через разряд на основе приемов устных и письменных вычислений; двузначного числа с двузначным числом в пределах 100 с переходом через разряд на основе приемов письменных вычислений;</w:t>
      </w:r>
    </w:p>
    <w:p w:rsidR="00296479" w:rsidRDefault="003A0A55">
      <w:pPr>
        <w:pStyle w:val="a4"/>
        <w:contextualSpacing/>
        <w:jc w:val="both"/>
        <w:rPr>
          <w:rFonts w:eastAsiaTheme="minorHAnsi"/>
        </w:rPr>
      </w:pPr>
      <w:r>
        <w:rPr>
          <w:rFonts w:eastAsiaTheme="minorHAnsi"/>
        </w:rPr>
        <w:t>- выполнение сложения и вычитания чисел в пределах 1000 без перехода через разряд и с переходом через разряд приемами письменных вычислений;</w:t>
      </w:r>
    </w:p>
    <w:p w:rsidR="00296479" w:rsidRDefault="003A0A55">
      <w:pPr>
        <w:pStyle w:val="a4"/>
        <w:contextualSpacing/>
        <w:jc w:val="both"/>
        <w:rPr>
          <w:rFonts w:eastAsiaTheme="minorHAnsi"/>
        </w:rPr>
      </w:pPr>
      <w:r>
        <w:rPr>
          <w:rFonts w:eastAsiaTheme="minorHAnsi"/>
        </w:rPr>
        <w:t>- выполнение умножения чисел на 10, 100; деления на 10, 100 без остатка и с остатком;</w:t>
      </w:r>
    </w:p>
    <w:p w:rsidR="00296479" w:rsidRDefault="003A0A55">
      <w:pPr>
        <w:pStyle w:val="a4"/>
        <w:contextualSpacing/>
        <w:jc w:val="both"/>
        <w:rPr>
          <w:rFonts w:eastAsiaTheme="minorHAnsi"/>
        </w:rPr>
      </w:pPr>
      <w:r>
        <w:rPr>
          <w:rFonts w:eastAsiaTheme="minorHAnsi"/>
        </w:rPr>
        <w:t>- выполнение умножения и деления чисел в пределах 1000 на однозначное число приемами письменных вычислений;</w:t>
      </w:r>
    </w:p>
    <w:p w:rsidR="00296479" w:rsidRDefault="003A0A55">
      <w:pPr>
        <w:pStyle w:val="a4"/>
        <w:contextualSpacing/>
        <w:jc w:val="both"/>
        <w:rPr>
          <w:rFonts w:eastAsiaTheme="minorHAnsi"/>
        </w:rPr>
      </w:pPr>
      <w:r>
        <w:rPr>
          <w:rFonts w:eastAsiaTheme="minorHAnsi"/>
        </w:rPr>
        <w:t>- знание обыкновенных дробей, их видов; умение получить, обозначить, сравнить обыкновенные дроби;</w:t>
      </w:r>
    </w:p>
    <w:p w:rsidR="00296479" w:rsidRDefault="003A0A55">
      <w:pPr>
        <w:pStyle w:val="a4"/>
        <w:contextualSpacing/>
        <w:jc w:val="both"/>
        <w:rPr>
          <w:rFonts w:eastAsiaTheme="minorHAnsi"/>
        </w:rPr>
      </w:pPr>
      <w:r>
        <w:rPr>
          <w:rFonts w:eastAsiaTheme="minorHAnsi"/>
        </w:rPr>
        <w:t>- выполнение решения простых задач на сравнение чисел с вопросами: «</w:t>
      </w:r>
      <w:proofErr w:type="gramStart"/>
      <w:r>
        <w:rPr>
          <w:rFonts w:eastAsiaTheme="minorHAnsi"/>
        </w:rPr>
        <w:t>На сколько</w:t>
      </w:r>
      <w:proofErr w:type="gramEnd"/>
      <w:r>
        <w:rPr>
          <w:rFonts w:eastAsiaTheme="minorHAnsi"/>
        </w:rPr>
        <w:t xml:space="preserve"> больше (меньше)…?»; составных задач в три арифметических действия (с помощью учителя);</w:t>
      </w:r>
    </w:p>
    <w:p w:rsidR="00296479" w:rsidRDefault="003A0A55">
      <w:pPr>
        <w:pStyle w:val="a4"/>
        <w:contextualSpacing/>
        <w:jc w:val="both"/>
        <w:rPr>
          <w:rFonts w:eastAsiaTheme="minorHAnsi"/>
        </w:rPr>
      </w:pPr>
      <w:r>
        <w:rPr>
          <w:rFonts w:eastAsiaTheme="minorHAnsi"/>
        </w:rPr>
        <w:t>- знание видов треугольников в зависимости от величины углов и длин сторон;</w:t>
      </w:r>
    </w:p>
    <w:p w:rsidR="00296479" w:rsidRDefault="003A0A55">
      <w:pPr>
        <w:pStyle w:val="a4"/>
        <w:contextualSpacing/>
        <w:jc w:val="both"/>
        <w:rPr>
          <w:rFonts w:eastAsiaTheme="minorHAnsi"/>
        </w:rPr>
      </w:pPr>
      <w:r>
        <w:rPr>
          <w:rFonts w:eastAsiaTheme="minorHAnsi"/>
        </w:rPr>
        <w:t>- умение построить треугольник по трем заданным сторонам с помощью циркуля и линейки;</w:t>
      </w:r>
    </w:p>
    <w:p w:rsidR="00296479" w:rsidRDefault="003A0A55">
      <w:pPr>
        <w:pStyle w:val="a4"/>
        <w:contextualSpacing/>
        <w:jc w:val="both"/>
        <w:rPr>
          <w:rFonts w:eastAsiaTheme="minorHAnsi"/>
        </w:rPr>
      </w:pPr>
      <w:r>
        <w:rPr>
          <w:rFonts w:eastAsiaTheme="minorHAnsi"/>
        </w:rPr>
        <w:t>- знание радиуса и диаметра окружности, круга; их буквенных обозначений;</w:t>
      </w:r>
    </w:p>
    <w:p w:rsidR="00296479" w:rsidRDefault="003A0A55">
      <w:pPr>
        <w:pStyle w:val="a4"/>
        <w:contextualSpacing/>
        <w:jc w:val="both"/>
        <w:rPr>
          <w:rFonts w:eastAsiaTheme="minorHAnsi"/>
        </w:rPr>
      </w:pPr>
      <w:r>
        <w:rPr>
          <w:rFonts w:eastAsiaTheme="minorHAnsi"/>
        </w:rPr>
        <w:t>- вычисление периметра многоугольника.</w:t>
      </w:r>
    </w:p>
    <w:p w:rsidR="00296479" w:rsidRDefault="00296479">
      <w:pPr>
        <w:pStyle w:val="ConsPlusNormal"/>
        <w:ind w:left="927"/>
        <w:contextualSpacing/>
        <w:jc w:val="both"/>
      </w:pPr>
    </w:p>
    <w:p w:rsidR="00296479" w:rsidRDefault="00296479">
      <w:pPr>
        <w:pStyle w:val="ConsPlusNormal"/>
        <w:ind w:left="927"/>
        <w:contextualSpacing/>
        <w:jc w:val="both"/>
      </w:pPr>
    </w:p>
    <w:p w:rsidR="00296479" w:rsidRDefault="00296479">
      <w:pPr>
        <w:pStyle w:val="ConsPlusNormal"/>
        <w:ind w:left="927"/>
        <w:contextualSpacing/>
        <w:jc w:val="both"/>
      </w:pPr>
    </w:p>
    <w:p w:rsidR="00296479" w:rsidRDefault="00296479">
      <w:pPr>
        <w:pStyle w:val="ConsPlusNormal"/>
        <w:ind w:left="927"/>
        <w:contextualSpacing/>
        <w:jc w:val="both"/>
      </w:pPr>
    </w:p>
    <w:p w:rsidR="00296479" w:rsidRDefault="003A0A55">
      <w:pPr>
        <w:spacing w:after="0" w:line="240" w:lineRule="auto"/>
        <w:ind w:left="360"/>
        <w:contextualSpacing/>
        <w:jc w:val="center"/>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Содержание учебного курса по математике для 5 класса</w:t>
      </w:r>
    </w:p>
    <w:p w:rsidR="00296479" w:rsidRDefault="00296479">
      <w:pPr>
        <w:spacing w:after="0" w:line="240" w:lineRule="auto"/>
        <w:contextualSpacing/>
        <w:jc w:val="both"/>
        <w:rPr>
          <w:rFonts w:ascii="Times New Roman" w:hAnsi="Times New Roman" w:cs="Times New Roman"/>
          <w:b/>
          <w:sz w:val="24"/>
          <w:szCs w:val="24"/>
        </w:rPr>
      </w:pPr>
    </w:p>
    <w:p w:rsidR="00296479" w:rsidRDefault="003A0A55">
      <w:pPr>
        <w:pStyle w:val="a4"/>
        <w:contextualSpacing/>
        <w:jc w:val="both"/>
        <w:rPr>
          <w:b/>
        </w:rPr>
      </w:pPr>
      <w:r>
        <w:rPr>
          <w:b/>
        </w:rPr>
        <w:t xml:space="preserve">Раздел 1. Сотня. </w:t>
      </w:r>
    </w:p>
    <w:p w:rsidR="00296479" w:rsidRDefault="003A0A55">
      <w:pPr>
        <w:pStyle w:val="a4"/>
        <w:ind w:firstLine="708"/>
        <w:contextualSpacing/>
        <w:jc w:val="both"/>
      </w:pPr>
      <w:r>
        <w:t xml:space="preserve">Нумерация чисел в пределах 100. Сложение и вычитание в пределах 100. Нахождение неизвестного слагаемого. Нахождение неизвестного уменьшаемого. Нахождение неизвестного вычитаемого. Устное сложение и вычитание чисел с переходом через разряд. </w:t>
      </w:r>
    </w:p>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p>
    <w:p w:rsidR="00296479" w:rsidRDefault="003A0A55">
      <w:pPr>
        <w:pStyle w:val="a4"/>
        <w:contextualSpacing/>
        <w:jc w:val="both"/>
        <w:rPr>
          <w:b/>
        </w:rPr>
      </w:pPr>
      <w:r>
        <w:rPr>
          <w:b/>
        </w:rPr>
        <w:t xml:space="preserve">Раздел 2. Тысяча. </w:t>
      </w:r>
    </w:p>
    <w:p w:rsidR="00296479" w:rsidRDefault="003A0A55">
      <w:pPr>
        <w:pStyle w:val="a4"/>
        <w:ind w:firstLine="708"/>
        <w:contextualSpacing/>
        <w:jc w:val="both"/>
      </w:pPr>
      <w:r>
        <w:t>Получение круглых сотен в пределах 1000. Получение трехзначных чисел из сотен, десятков, единиц, из сотен и десятков, из сотен и единиц. Разложение трехзначных чисел на сотни, десятки, единицы. Определение количества разрядных единиц и общего количества сотен, десятков и единиц в числе. Счет от 100 и до 1000 разрядными единицами и числовыми группами устно, письменно и с использование счетов (по 2, 20, 200; по 5, 50, 500; по 25, 250). Округление чисел до десятков и сотен. Римская нумерация. Меры стоимости, длины. Меры массы. Денежные купюры, размен, замена нескольких купюр одной. Единицы измерения времени. Устное сложение и вычитание чисел, полученных при измерении мерами длины и стоимости. Сложение и вычитание круглых сотен и десятков. Решение задач и примеров вида: 500+5; 808-8, 135-35, 200+87. Решение задач и примеров вида: 420+3; 423 +23; 456-30. Решение задач и примеров вида: 105+30; 215-10; 425+2;425-3. Решение примеров и задач на увеличение и уменьшение на несколько единиц. Разностное сравнение чисел. Кратное сравнение чисел. Решение задач на разностное и кратное сравнение чисел. Сложение с переходом через разряд. Решение арифметических задач. Вычитание с переходом через разряд. Решение задач на разностное сравнение чисел. Решение примеров на порядок действий со скобками. Решение примеров на порядок действий без скобок. Нахождение одной, нескольких долей предмета, числа. Решение задач на нахождение одной, нескольких частей от числа.</w:t>
      </w:r>
    </w:p>
    <w:p w:rsidR="00296479" w:rsidRDefault="003A0A55">
      <w:pPr>
        <w:spacing w:after="0" w:line="240" w:lineRule="auto"/>
        <w:contextualSpacing/>
        <w:jc w:val="both"/>
        <w:rPr>
          <w:rFonts w:ascii="Times New Roman" w:hAnsi="Times New Roman" w:cs="Times New Roman"/>
          <w:sz w:val="24"/>
          <w:szCs w:val="24"/>
        </w:rPr>
      </w:pPr>
      <w:r>
        <w:rPr>
          <w:rFonts w:ascii="Times New Roman" w:eastAsiaTheme="minorHAnsi" w:hAnsi="Times New Roman" w:cs="Times New Roman"/>
          <w:sz w:val="24"/>
          <w:szCs w:val="24"/>
          <w:lang w:eastAsia="en-US"/>
        </w:rPr>
        <w:tab/>
      </w:r>
    </w:p>
    <w:p w:rsidR="00296479" w:rsidRDefault="003A0A55">
      <w:pPr>
        <w:pStyle w:val="a4"/>
        <w:contextualSpacing/>
        <w:jc w:val="both"/>
        <w:rPr>
          <w:b/>
        </w:rPr>
      </w:pPr>
      <w:r>
        <w:rPr>
          <w:b/>
        </w:rPr>
        <w:t xml:space="preserve">Раздел 3. Обыкновенные дроби. </w:t>
      </w:r>
    </w:p>
    <w:p w:rsidR="00296479" w:rsidRDefault="003A0A55">
      <w:pPr>
        <w:pStyle w:val="a4"/>
        <w:ind w:firstLine="360"/>
        <w:contextualSpacing/>
        <w:jc w:val="both"/>
      </w:pPr>
      <w:r>
        <w:t>Образование обыкновенных дробей. Числитель, знаменатель дроби. Сравнение обыкновенных дробей. Правильные и неправильные дроби. Умножение чисел на 10, 100. Деление чисел на 10, 100.</w:t>
      </w:r>
    </w:p>
    <w:p w:rsidR="00296479" w:rsidRDefault="00296479">
      <w:pPr>
        <w:pStyle w:val="a4"/>
        <w:contextualSpacing/>
        <w:jc w:val="both"/>
      </w:pPr>
    </w:p>
    <w:p w:rsidR="00296479" w:rsidRDefault="003A0A55">
      <w:pPr>
        <w:pStyle w:val="a4"/>
        <w:ind w:firstLine="360"/>
        <w:contextualSpacing/>
        <w:jc w:val="both"/>
        <w:rPr>
          <w:b/>
          <w:bCs/>
        </w:rPr>
      </w:pPr>
      <w:r>
        <w:rPr>
          <w:b/>
          <w:bCs/>
        </w:rPr>
        <w:t xml:space="preserve">Раздел 4. Преобразование чисел, полученных при измерении мерами стоимости, длины, массы. </w:t>
      </w:r>
    </w:p>
    <w:p w:rsidR="00296479" w:rsidRDefault="003A0A55">
      <w:pPr>
        <w:pStyle w:val="a4"/>
        <w:ind w:firstLine="360"/>
        <w:contextualSpacing/>
        <w:jc w:val="both"/>
      </w:pPr>
      <w:r>
        <w:t xml:space="preserve">Замена крупных мер - </w:t>
      </w:r>
      <w:proofErr w:type="gramStart"/>
      <w:r>
        <w:t>мелкими</w:t>
      </w:r>
      <w:proofErr w:type="gramEnd"/>
      <w:r>
        <w:t xml:space="preserve">. Замена мелких мер  - </w:t>
      </w:r>
      <w:proofErr w:type="gramStart"/>
      <w:r>
        <w:t>крупными</w:t>
      </w:r>
      <w:proofErr w:type="gramEnd"/>
      <w:r>
        <w:t xml:space="preserve">. Меры времени, год. </w:t>
      </w:r>
    </w:p>
    <w:p w:rsidR="00296479" w:rsidRDefault="003A0A55">
      <w:pPr>
        <w:pStyle w:val="a4"/>
        <w:contextualSpacing/>
        <w:jc w:val="both"/>
      </w:pPr>
      <w:r>
        <w:lastRenderedPageBreak/>
        <w:tab/>
      </w:r>
    </w:p>
    <w:p w:rsidR="00296479" w:rsidRDefault="003A0A55">
      <w:pPr>
        <w:pStyle w:val="a4"/>
        <w:ind w:firstLine="360"/>
        <w:contextualSpacing/>
        <w:jc w:val="both"/>
        <w:rPr>
          <w:b/>
          <w:bCs/>
        </w:rPr>
      </w:pPr>
      <w:r>
        <w:rPr>
          <w:b/>
          <w:bCs/>
        </w:rPr>
        <w:t xml:space="preserve">Раздел 5. Умножение и деление круглых десятков и круглых сотен на однозначное число. </w:t>
      </w:r>
    </w:p>
    <w:p w:rsidR="00296479" w:rsidRDefault="003A0A55">
      <w:pPr>
        <w:pStyle w:val="a4"/>
        <w:ind w:firstLine="360"/>
        <w:contextualSpacing/>
        <w:jc w:val="both"/>
      </w:pPr>
      <w:r>
        <w:t>Умножение круглых десятков на однозначное число. Деление круглых десятков на однозначное число. Умножение круглых сотен на однозначное число. Деление круглых сотен на однозначное число. Умножение и деление круглых десятков и сотен на однозначное число.</w:t>
      </w:r>
    </w:p>
    <w:p w:rsidR="00296479" w:rsidRDefault="003A0A55">
      <w:pPr>
        <w:pStyle w:val="a4"/>
        <w:contextualSpacing/>
        <w:jc w:val="both"/>
        <w:rPr>
          <w:b/>
          <w:bCs/>
        </w:rPr>
      </w:pPr>
      <w:r>
        <w:rPr>
          <w:bCs/>
        </w:rPr>
        <w:tab/>
      </w:r>
    </w:p>
    <w:p w:rsidR="00296479" w:rsidRDefault="003A0A55">
      <w:pPr>
        <w:pStyle w:val="a4"/>
        <w:ind w:firstLine="360"/>
        <w:contextualSpacing/>
        <w:jc w:val="both"/>
        <w:rPr>
          <w:b/>
          <w:bCs/>
        </w:rPr>
      </w:pPr>
      <w:r>
        <w:rPr>
          <w:b/>
          <w:bCs/>
        </w:rPr>
        <w:t xml:space="preserve">Раздел 6. Умножение и деление двузначных и трехзначных чисел на однозначное число без перехода через разряд. </w:t>
      </w:r>
    </w:p>
    <w:p w:rsidR="00296479" w:rsidRDefault="003A0A55">
      <w:pPr>
        <w:pStyle w:val="a4"/>
        <w:ind w:firstLine="360"/>
        <w:contextualSpacing/>
        <w:jc w:val="both"/>
      </w:pPr>
      <w:r>
        <w:t xml:space="preserve">Умножение двузначных чисел на однозначное число. Деление двузначных чисел, </w:t>
      </w:r>
      <w:proofErr w:type="gramStart"/>
      <w:r>
        <w:t>на</w:t>
      </w:r>
      <w:proofErr w:type="gramEnd"/>
      <w:r>
        <w:t xml:space="preserve"> однозначное. Решение примеров на порядок действий. Умножение в случаях, когда в первом множителе встречается нуль в конце числа (130х2). Деление в случаях, когда в первом множителе встречается нуль в конце числа (260</w:t>
      </w:r>
      <w:proofErr w:type="gramStart"/>
      <w:r>
        <w:t xml:space="preserve"> :</w:t>
      </w:r>
      <w:proofErr w:type="gramEnd"/>
      <w:r>
        <w:t xml:space="preserve"> 2). Решение задач на части. Решение примеров вида (70х3; 210:3). Решение задач на кратное сравнение чисел. Умножение трехзначного числа </w:t>
      </w:r>
      <w:proofErr w:type="gramStart"/>
      <w:r>
        <w:t>на</w:t>
      </w:r>
      <w:proofErr w:type="gramEnd"/>
      <w:r>
        <w:t xml:space="preserve"> однозначное (214х2). Деление трехзначного числа </w:t>
      </w:r>
      <w:proofErr w:type="gramStart"/>
      <w:r>
        <w:t>на</w:t>
      </w:r>
      <w:proofErr w:type="gramEnd"/>
      <w:r>
        <w:t xml:space="preserve"> однозначное (246:2). Проверка умножения и деления. Решение задач на разностное сравнение чисел.</w:t>
      </w:r>
    </w:p>
    <w:p w:rsidR="00296479" w:rsidRDefault="00296479">
      <w:pPr>
        <w:pStyle w:val="a4"/>
        <w:contextualSpacing/>
        <w:jc w:val="both"/>
        <w:rPr>
          <w:bCs/>
        </w:rPr>
      </w:pPr>
    </w:p>
    <w:p w:rsidR="00296479" w:rsidRDefault="003A0A55">
      <w:pPr>
        <w:pStyle w:val="a4"/>
        <w:ind w:firstLine="360"/>
        <w:contextualSpacing/>
        <w:jc w:val="both"/>
        <w:rPr>
          <w:b/>
          <w:bCs/>
        </w:rPr>
      </w:pPr>
      <w:r>
        <w:rPr>
          <w:b/>
          <w:bCs/>
        </w:rPr>
        <w:t xml:space="preserve">Раздел 7. Умножение и деление двузначных и трехзначных чисел на однозначное число с переходом через разряд. </w:t>
      </w:r>
    </w:p>
    <w:p w:rsidR="00296479" w:rsidRDefault="003A0A55">
      <w:pPr>
        <w:pStyle w:val="a4"/>
        <w:ind w:firstLine="360"/>
        <w:contextualSpacing/>
        <w:jc w:val="both"/>
      </w:pPr>
      <w:r>
        <w:t xml:space="preserve">Умножение двузначных чисел на однозначное число с переходом через разряд. Письменное умножение трехзначных чисел </w:t>
      </w:r>
      <w:proofErr w:type="gramStart"/>
      <w:r>
        <w:t>на</w:t>
      </w:r>
      <w:proofErr w:type="gramEnd"/>
      <w:r>
        <w:t xml:space="preserve"> однозначное с переходом через разряд. Умножение в случаях, когда в первом множителе встречается нуль в конце числа. Решение задач на увеличение и уменьшение числа в несколько раз. Деление двузначного числа </w:t>
      </w:r>
      <w:proofErr w:type="gramStart"/>
      <w:r>
        <w:t>на</w:t>
      </w:r>
      <w:proofErr w:type="gramEnd"/>
      <w:r>
        <w:t xml:space="preserve"> однозначное с переходом через разряд. Письменное деление трехзначного числа </w:t>
      </w:r>
      <w:proofErr w:type="gramStart"/>
      <w:r>
        <w:t>на</w:t>
      </w:r>
      <w:proofErr w:type="gramEnd"/>
      <w:r>
        <w:t xml:space="preserve"> однозначное с переходом через разряд (462:2; 186:3; 634:4). Деление в случаях, когда в конце частного встречается нуль (870:3;). Деление в случаях, когда в середине частного встречается нуль (306:3). Решение примеров на порядок действий без скобок. Решение примеров на порядок действий со скобками. Решение задач на части.</w:t>
      </w:r>
    </w:p>
    <w:p w:rsidR="00296479" w:rsidRDefault="00296479">
      <w:pPr>
        <w:pStyle w:val="a4"/>
        <w:ind w:left="720"/>
        <w:contextualSpacing/>
        <w:jc w:val="both"/>
      </w:pPr>
    </w:p>
    <w:p w:rsidR="00296479" w:rsidRDefault="003A0A55">
      <w:pPr>
        <w:pStyle w:val="a4"/>
        <w:ind w:firstLine="360"/>
        <w:contextualSpacing/>
        <w:jc w:val="both"/>
        <w:rPr>
          <w:b/>
        </w:rPr>
      </w:pPr>
      <w:r>
        <w:rPr>
          <w:b/>
        </w:rPr>
        <w:t xml:space="preserve">Раздел 8. Геометрический материал: </w:t>
      </w:r>
    </w:p>
    <w:p w:rsidR="00296479" w:rsidRDefault="003A0A55">
      <w:pPr>
        <w:pStyle w:val="a4"/>
        <w:ind w:firstLine="360"/>
        <w:contextualSpacing/>
        <w:jc w:val="both"/>
      </w:pPr>
      <w:r>
        <w:t>Линия, отрезок, луч. Углы. Прямоугольник. Построение прямоугольника. Квадрат. Построение квадрата. Взаимное положение фигур на плоскости. Окружность и круг. Периметр многоугольника. Периметр прямоугольника. Периметр квадрата. Периметр треугольника. Различие треугольников по видам углов. Различие треугольников по длине сторон. Построение треугольников. Построение разностороннего треугольника. Построение равнобедренного треугольника. Построение равностороннего треугольника. Линии в круге. Масштаб.</w:t>
      </w:r>
    </w:p>
    <w:p w:rsidR="00296479" w:rsidRDefault="003A0A55">
      <w:pPr>
        <w:pStyle w:val="a4"/>
        <w:contextualSpacing/>
        <w:jc w:val="both"/>
      </w:pPr>
      <w:r>
        <w:tab/>
      </w:r>
    </w:p>
    <w:p w:rsidR="00296479" w:rsidRDefault="00296479">
      <w:pPr>
        <w:pStyle w:val="ConsPlusNormal"/>
        <w:ind w:left="2771"/>
        <w:jc w:val="center"/>
        <w:rPr>
          <w:b/>
        </w:rPr>
      </w:pPr>
    </w:p>
    <w:p w:rsidR="00296479" w:rsidRDefault="003A0A55">
      <w:pPr>
        <w:pStyle w:val="ConsPlusNormal"/>
        <w:ind w:left="2771"/>
        <w:jc w:val="center"/>
      </w:pPr>
      <w:r>
        <w:rPr>
          <w:b/>
          <w:lang w:val="en-US"/>
        </w:rPr>
        <w:t>VI</w:t>
      </w:r>
      <w:r>
        <w:rPr>
          <w:b/>
        </w:rPr>
        <w:t>. Тематическое планирование</w:t>
      </w:r>
      <w:r>
        <w:t>.</w:t>
      </w:r>
    </w:p>
    <w:p w:rsidR="00296479" w:rsidRDefault="00296479">
      <w:pPr>
        <w:pStyle w:val="ConsPlusNormal"/>
        <w:jc w:val="both"/>
      </w:pPr>
    </w:p>
    <w:p w:rsidR="00296479" w:rsidRDefault="00296479">
      <w:pPr>
        <w:pStyle w:val="ConsPlusNormal"/>
        <w:ind w:left="2771"/>
        <w:jc w:val="both"/>
      </w:pPr>
    </w:p>
    <w:tbl>
      <w:tblPr>
        <w:tblStyle w:val="a3"/>
        <w:tblW w:w="0" w:type="auto"/>
        <w:tblLook w:val="04A0" w:firstRow="1" w:lastRow="0" w:firstColumn="1" w:lastColumn="0" w:noHBand="0" w:noVBand="1"/>
      </w:tblPr>
      <w:tblGrid>
        <w:gridCol w:w="560"/>
        <w:gridCol w:w="3237"/>
        <w:gridCol w:w="1499"/>
        <w:gridCol w:w="5256"/>
      </w:tblGrid>
      <w:tr w:rsidR="00296479">
        <w:trPr>
          <w:trHeight w:val="756"/>
        </w:trPr>
        <w:tc>
          <w:tcPr>
            <w:tcW w:w="0" w:type="auto"/>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jc w:val="both"/>
              <w:rPr>
                <w:rFonts w:ascii="Times New Roman" w:hAnsi="Times New Roman" w:cs="Times New Roman"/>
                <w:b/>
                <w:color w:val="000000"/>
                <w:sz w:val="24"/>
                <w:szCs w:val="24"/>
                <w:lang w:val="en-US" w:eastAsia="en-US" w:bidi="en-US"/>
              </w:rPr>
            </w:pPr>
            <w:r>
              <w:rPr>
                <w:rFonts w:ascii="Times New Roman" w:hAnsi="Times New Roman" w:cs="Times New Roman"/>
                <w:b/>
                <w:sz w:val="24"/>
                <w:szCs w:val="24"/>
                <w:lang w:val="en-US"/>
              </w:rPr>
              <w:t>№ п/п</w:t>
            </w: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jc w:val="both"/>
              <w:rPr>
                <w:rFonts w:ascii="Times New Roman" w:hAnsi="Times New Roman" w:cs="Times New Roman"/>
                <w:b/>
                <w:color w:val="000000"/>
                <w:sz w:val="24"/>
                <w:szCs w:val="24"/>
                <w:lang w:val="en-US" w:eastAsia="en-US" w:bidi="en-US"/>
              </w:rPr>
            </w:pPr>
            <w:proofErr w:type="spellStart"/>
            <w:r>
              <w:rPr>
                <w:rFonts w:ascii="Times New Roman" w:hAnsi="Times New Roman" w:cs="Times New Roman"/>
                <w:b/>
                <w:sz w:val="24"/>
                <w:szCs w:val="24"/>
                <w:lang w:val="en-US"/>
              </w:rPr>
              <w:t>Наименование</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разделов</w:t>
            </w:r>
            <w:proofErr w:type="spellEnd"/>
            <w:r>
              <w:rPr>
                <w:rFonts w:ascii="Times New Roman" w:hAnsi="Times New Roman" w:cs="Times New Roman"/>
                <w:b/>
                <w:sz w:val="24"/>
                <w:szCs w:val="24"/>
                <w:lang w:val="en-US"/>
              </w:rPr>
              <w:t xml:space="preserve"> и </w:t>
            </w:r>
            <w:proofErr w:type="spellStart"/>
            <w:r>
              <w:rPr>
                <w:rFonts w:ascii="Times New Roman" w:hAnsi="Times New Roman" w:cs="Times New Roman"/>
                <w:b/>
                <w:sz w:val="24"/>
                <w:szCs w:val="24"/>
                <w:lang w:val="en-US"/>
              </w:rPr>
              <w:t>тем</w:t>
            </w:r>
            <w:proofErr w:type="spellEnd"/>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jc w:val="both"/>
              <w:rPr>
                <w:rFonts w:ascii="Times New Roman" w:hAnsi="Times New Roman" w:cs="Times New Roman"/>
                <w:b/>
                <w:color w:val="000000"/>
                <w:sz w:val="24"/>
                <w:szCs w:val="24"/>
                <w:lang w:val="en-US" w:eastAsia="en-US" w:bidi="en-US"/>
              </w:rPr>
            </w:pPr>
            <w:proofErr w:type="spellStart"/>
            <w:r>
              <w:rPr>
                <w:rFonts w:ascii="Times New Roman" w:hAnsi="Times New Roman" w:cs="Times New Roman"/>
                <w:b/>
                <w:sz w:val="24"/>
                <w:szCs w:val="24"/>
                <w:lang w:val="en-US"/>
              </w:rPr>
              <w:t>Количество</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часов</w:t>
            </w:r>
            <w:proofErr w:type="spellEnd"/>
          </w:p>
        </w:tc>
        <w:tc>
          <w:tcPr>
            <w:tcW w:w="7856" w:type="dxa"/>
            <w:tcBorders>
              <w:top w:val="single" w:sz="4" w:space="0" w:color="auto"/>
              <w:left w:val="single" w:sz="4" w:space="0" w:color="auto"/>
              <w:right w:val="single" w:sz="4" w:space="0" w:color="auto"/>
            </w:tcBorders>
          </w:tcPr>
          <w:p w:rsidR="00296479" w:rsidRDefault="003A0A55">
            <w:pPr>
              <w:spacing w:after="0" w:line="240" w:lineRule="auto"/>
              <w:jc w:val="both"/>
              <w:rPr>
                <w:rFonts w:ascii="Times New Roman" w:hAnsi="Times New Roman" w:cs="Times New Roman"/>
                <w:b/>
                <w:color w:val="000000"/>
                <w:sz w:val="24"/>
                <w:szCs w:val="24"/>
                <w:lang w:eastAsia="en-US" w:bidi="en-US"/>
              </w:rPr>
            </w:pPr>
            <w:r>
              <w:rPr>
                <w:rFonts w:ascii="Times New Roman" w:hAnsi="Times New Roman" w:cs="Times New Roman"/>
                <w:b/>
                <w:sz w:val="24"/>
                <w:szCs w:val="24"/>
              </w:rPr>
              <w:t>Виды учебной деятельности</w:t>
            </w:r>
          </w:p>
        </w:tc>
      </w:tr>
      <w:tr w:rsidR="00296479">
        <w:trPr>
          <w:trHeight w:val="323"/>
        </w:trPr>
        <w:tc>
          <w:tcPr>
            <w:tcW w:w="0" w:type="auto"/>
            <w:vMerge w:val="restart"/>
            <w:tcBorders>
              <w:top w:val="single" w:sz="4" w:space="0" w:color="auto"/>
              <w:left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val="en-US" w:eastAsia="en-US" w:bidi="en-US"/>
              </w:rPr>
            </w:pPr>
            <w:r>
              <w:rPr>
                <w:rFonts w:ascii="Times New Roman" w:hAnsi="Times New Roman" w:cs="Times New Roman"/>
                <w:b/>
                <w:sz w:val="24"/>
                <w:szCs w:val="24"/>
                <w:lang w:val="en-US"/>
              </w:rPr>
              <w:t>I</w:t>
            </w: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contextualSpacing/>
              <w:rPr>
                <w:b/>
              </w:rPr>
            </w:pPr>
            <w:r>
              <w:rPr>
                <w:b/>
              </w:rPr>
              <w:t xml:space="preserve">Сотня. </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12ч</w:t>
            </w:r>
          </w:p>
        </w:tc>
        <w:tc>
          <w:tcPr>
            <w:tcW w:w="7856" w:type="dxa"/>
            <w:tcBorders>
              <w:top w:val="single" w:sz="4" w:space="0" w:color="auto"/>
              <w:left w:val="single" w:sz="4" w:space="0" w:color="auto"/>
              <w:bottom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color w:val="000000"/>
                <w:sz w:val="24"/>
                <w:szCs w:val="24"/>
                <w:lang w:eastAsia="en-US" w:bidi="en-US"/>
              </w:rPr>
            </w:pPr>
          </w:p>
        </w:tc>
      </w:tr>
      <w:tr w:rsidR="00296479">
        <w:trPr>
          <w:trHeight w:val="323"/>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lang w:val="en-US"/>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contextualSpacing/>
              <w:rPr>
                <w:b/>
              </w:rPr>
            </w:pPr>
            <w:r>
              <w:t>Нумерация чисел в пределах 100</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 xml:space="preserve">Нумерация чисел в пределах 100. Чтение и запись чисел от 0 до 100. Классы и разряды. Разряды: единицы, десятки, сотни. Класс единиц. </w:t>
            </w:r>
            <w:r>
              <w:rPr>
                <w:rFonts w:ascii="Times New Roman" w:eastAsia="Times New Roman" w:hAnsi="Times New Roman" w:cs="Times New Roman"/>
                <w:sz w:val="24"/>
                <w:szCs w:val="24"/>
              </w:rPr>
              <w:t>Определение количества разрядных единиц и общего количества  десятков и единиц в числе.</w:t>
            </w:r>
            <w:r>
              <w:rPr>
                <w:rFonts w:ascii="Times New Roman" w:hAnsi="Times New Roman" w:cs="Times New Roman"/>
                <w:sz w:val="24"/>
                <w:szCs w:val="24"/>
              </w:rPr>
              <w:t xml:space="preserve"> Все виды устных вычислений с разрядными единицами в пределах 100.</w:t>
            </w:r>
          </w:p>
        </w:tc>
      </w:tr>
      <w:tr w:rsidR="00296479">
        <w:trPr>
          <w:trHeight w:val="323"/>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lang w:val="en-US"/>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contextualSpacing/>
            </w:pPr>
            <w:r>
              <w:t>Сложение и вычитание в пределах 100.</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 xml:space="preserve">Арифметические действия: сложение  вычитание. Названия компонентов арифметических действий. Знаки действий. Все виды устных вычислений с целыми числами в пределах 100. </w:t>
            </w:r>
          </w:p>
        </w:tc>
      </w:tr>
      <w:tr w:rsidR="00296479">
        <w:trPr>
          <w:trHeight w:val="323"/>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contextualSpacing/>
            </w:pPr>
            <w:r>
              <w:t xml:space="preserve">Решение задач и примеров в </w:t>
            </w:r>
            <w:r>
              <w:lastRenderedPageBreak/>
              <w:t>пределах 100.</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 xml:space="preserve">Простые задачи. Задачи, содержащие отношения </w:t>
            </w:r>
            <w:r>
              <w:rPr>
                <w:rFonts w:ascii="Times New Roman" w:hAnsi="Times New Roman" w:cs="Times New Roman"/>
                <w:sz w:val="24"/>
                <w:szCs w:val="24"/>
              </w:rPr>
              <w:lastRenderedPageBreak/>
              <w:t xml:space="preserve">«больше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 «меньше на …». Задачи, содержащие отношения «больше (в)…», «меньше (в)…». Задачи на разностное и кратное сравнение.</w:t>
            </w:r>
          </w:p>
        </w:tc>
      </w:tr>
      <w:tr w:rsidR="00296479">
        <w:trPr>
          <w:trHeight w:val="323"/>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contextualSpacing/>
            </w:pPr>
            <w:r>
              <w:t>Умножение и деление в пределах 100.</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 xml:space="preserve">Арифметические действия: умножение и деление. Названия компонентов арифметических действий. Знаки действий. Все виды устных вычислений с целыми числами в пределах 100. Простые задачи. Задачи, содержащие отношения «больше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 «меньше на …». Задачи, содержащие отношения «больше (в)…», «меньше (в)…». Задачи на разностное и кратное сравнение.</w:t>
            </w:r>
          </w:p>
        </w:tc>
      </w:tr>
      <w:tr w:rsidR="00296479">
        <w:trPr>
          <w:trHeight w:val="323"/>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lang w:val="en-US"/>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contextualSpacing/>
            </w:pPr>
            <w:r>
              <w:t>Нахождение неизвестного слагаемого.</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Арифметические действия. Сложение и вычитание. Названия компонентов арифметических действий (сложения и вычитания). Знаки действий (сложения и вычитания). Нахождение неизвестного компонента сложения. Задачи на нахождение неизвестного слагаемого</w:t>
            </w:r>
          </w:p>
        </w:tc>
      </w:tr>
      <w:tr w:rsidR="00296479">
        <w:trPr>
          <w:trHeight w:val="33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contextualSpacing/>
            </w:pPr>
            <w:r>
              <w:t>Нахождение неизвестного уменьшаемого.</w:t>
            </w:r>
          </w:p>
        </w:tc>
        <w:tc>
          <w:tcPr>
            <w:tcW w:w="1499" w:type="dxa"/>
            <w:tcBorders>
              <w:top w:val="single" w:sz="4" w:space="0" w:color="auto"/>
              <w:left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856" w:type="dxa"/>
            <w:tcBorders>
              <w:top w:val="single" w:sz="4" w:space="0" w:color="auto"/>
              <w:left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Арифметические действия. Сложение и вычитание. Названия компонентов арифметических действий (сложения и вычитания). Знаки действий (сложения и вычитания). Нахождение неизвестного компонента вычитания. Задачи на нахождение уменьшаемого.</w:t>
            </w:r>
          </w:p>
        </w:tc>
      </w:tr>
      <w:tr w:rsidR="00296479">
        <w:trPr>
          <w:trHeight w:val="297"/>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contextualSpacing/>
            </w:pPr>
            <w:r>
              <w:t>Нахождение неизвестного вычитаемого</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Арифметические действия. Сложение и вычитание. Названия компонентов арифметических действий (сложения и вычитания). Знаки действий (сложения и вычитания). Нахождение неизвестного компонента вычитания. Задачи на нахождение вычитаемого.6</w:t>
            </w:r>
          </w:p>
        </w:tc>
      </w:tr>
      <w:tr w:rsidR="00296479">
        <w:trPr>
          <w:trHeight w:val="333"/>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contextualSpacing/>
            </w:pPr>
            <w:r>
              <w:t>Устное  сложение и вычитание чисел с переходом через разряд.</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 xml:space="preserve">Устные вычисления (сложение и вычитание) в пределах 100 с переходом через разряд. Простые задачи. Задачи, содержащие отношения «больше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 «меньше на …». Задачи на разностное сравнение.</w:t>
            </w:r>
          </w:p>
        </w:tc>
      </w:tr>
      <w:tr w:rsidR="00296479">
        <w:trPr>
          <w:trHeight w:val="323"/>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contextualSpacing/>
            </w:pPr>
            <w:r>
              <w:t>Контрольная работа по теме "Сложение и вычитание в пределах 100".</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Орг. момент, знакомство с заданиями контрольной работы, выполнение заданий.</w:t>
            </w:r>
          </w:p>
        </w:tc>
      </w:tr>
      <w:tr w:rsidR="00296479">
        <w:trPr>
          <w:trHeight w:val="323"/>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contextualSpacing/>
            </w:pPr>
            <w:r>
              <w:t>Анализ контрольной работы. Решение примеров</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Выполнение заданий, в которых были допущены ошибки, аналогичных заданиям в контрольной работе. Занимательная математика.</w:t>
            </w:r>
          </w:p>
        </w:tc>
      </w:tr>
      <w:tr w:rsidR="00296479">
        <w:trPr>
          <w:trHeight w:val="300"/>
        </w:trPr>
        <w:tc>
          <w:tcPr>
            <w:tcW w:w="0" w:type="auto"/>
            <w:vMerge w:val="restart"/>
            <w:tcBorders>
              <w:left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w:t>
            </w: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rPr>
                <w:b/>
              </w:rPr>
            </w:pPr>
            <w:r>
              <w:rPr>
                <w:b/>
              </w:rPr>
              <w:t>Тысяча</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54 ч</w:t>
            </w:r>
          </w:p>
        </w:tc>
        <w:tc>
          <w:tcPr>
            <w:tcW w:w="7856" w:type="dxa"/>
            <w:tcBorders>
              <w:top w:val="single" w:sz="4" w:space="0" w:color="auto"/>
              <w:left w:val="single" w:sz="4" w:space="0" w:color="auto"/>
              <w:bottom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color w:val="000000"/>
                <w:sz w:val="24"/>
                <w:szCs w:val="24"/>
                <w:lang w:eastAsia="en-US" w:bidi="en-US"/>
              </w:rPr>
            </w:pP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Получение круглых сотен в пределах 1000.</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 xml:space="preserve">Нумерация чисел в пределах 1000. Чтение и запись чисел от 0 до 1000. Изображение трехзначных чисел на калькуляторе. Счет до 1000 и от 1000 разрядными единицами и числовыми группами по 2, 20, 200; по 5, 50, 500; по 25, 250 устно и с записью чисел. Классы и разряды. Разряды: единицы, десятки, сотни. Класс единиц. </w:t>
            </w:r>
            <w:r>
              <w:rPr>
                <w:rFonts w:ascii="Times New Roman" w:eastAsia="Times New Roman" w:hAnsi="Times New Roman" w:cs="Times New Roman"/>
                <w:sz w:val="24"/>
                <w:szCs w:val="24"/>
              </w:rPr>
              <w:t xml:space="preserve">Определение количества разрядных единиц и общего количества сотен, </w:t>
            </w:r>
            <w:r>
              <w:rPr>
                <w:rFonts w:ascii="Times New Roman" w:eastAsia="Times New Roman" w:hAnsi="Times New Roman" w:cs="Times New Roman"/>
                <w:sz w:val="24"/>
                <w:szCs w:val="24"/>
              </w:rPr>
              <w:lastRenderedPageBreak/>
              <w:t>десятков, единиц в числе</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Получение трехзначных чисел из сотен, десятков, единиц.</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Получение трехзначных чисел из сотен, десятков, единиц. Представление многозначных (трехзначных) чисел в виде суммы разрядных слагаемых.</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 xml:space="preserve">Разложение трехзначных чисел из сотни, десятков и </w:t>
            </w:r>
            <w:r>
              <w:br/>
              <w:t>единиц.</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p w:rsidR="00296479" w:rsidRDefault="00296479">
            <w:pPr>
              <w:spacing w:after="0" w:line="240" w:lineRule="auto"/>
              <w:contextualSpacing/>
              <w:jc w:val="both"/>
              <w:rPr>
                <w:rFonts w:ascii="Times New Roman" w:hAnsi="Times New Roman" w:cs="Times New Roman"/>
                <w:sz w:val="24"/>
                <w:szCs w:val="24"/>
              </w:rPr>
            </w:pP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Разложение  трехзначных чисел на сотни, десятки, единицы. Представление многозначных (трехзначных) чисел в виде суммы разрядных слагаемых.</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Определение количества разрядных единиц и общего количества сотен, десятков, единиц.</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 xml:space="preserve">Разряды: единицы, десятки, сотни. Класс единиц. </w:t>
            </w:r>
            <w:r>
              <w:rPr>
                <w:rFonts w:ascii="Times New Roman" w:eastAsia="Times New Roman" w:hAnsi="Times New Roman" w:cs="Times New Roman"/>
                <w:sz w:val="24"/>
                <w:szCs w:val="24"/>
              </w:rPr>
              <w:t>Определение количества разрядных единиц и общего количества сотен, десятков, единиц в числе</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Счет от 100 до 1000 разрядными единицами и числовыми группами.</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Нумерация чисел в пределах 1000. Счет до 1000 и от 1000 разрядными единицами и числовыми группами по 2, 20, 200; по 5, 50, 500; по 25, 250 устно и с записью чисел. Классы и разряды. Разряды: единицы, десятки, сотни</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Округление чисел до десятков и сотен.</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eastAsia="Times New Roman" w:hAnsi="Times New Roman" w:cs="Times New Roman"/>
                <w:sz w:val="24"/>
                <w:szCs w:val="24"/>
              </w:rPr>
              <w:t>Округление чисел до десятков, сотен. Знак ≈</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Римская нумерация.</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 xml:space="preserve">Римские цифры. Обозначение чисел </w:t>
            </w:r>
            <w:r>
              <w:rPr>
                <w:rFonts w:ascii="Times New Roman" w:hAnsi="Times New Roman" w:cs="Times New Roman"/>
                <w:sz w:val="24"/>
                <w:szCs w:val="24"/>
                <w:lang w:val="en-US"/>
              </w:rPr>
              <w:t>I</w:t>
            </w:r>
            <w:r>
              <w:rPr>
                <w:rFonts w:ascii="Times New Roman" w:hAnsi="Times New Roman" w:cs="Times New Roman"/>
                <w:sz w:val="24"/>
                <w:szCs w:val="24"/>
              </w:rPr>
              <w:t>- XII.</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Меры стоимости, длины.</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Величины (стоимость) и единицы их измерения. Единицы измерения стоимости: копейка (1 к.), рубль (1 р.). Соотношения между единицами однородных величин (стоимости): 1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 100 к. </w:t>
            </w:r>
          </w:p>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 xml:space="preserve">Величины (длина) и единицы их измерения. </w:t>
            </w:r>
            <w:proofErr w:type="gramStart"/>
            <w:r>
              <w:rPr>
                <w:rFonts w:ascii="Times New Roman" w:hAnsi="Times New Roman" w:cs="Times New Roman"/>
                <w:sz w:val="24"/>
                <w:szCs w:val="24"/>
              </w:rPr>
              <w:t xml:space="preserve">Единицы измерения длины: миллиметр (1 мм), сантиметр (1 см), дециметр (1 </w:t>
            </w:r>
            <w:proofErr w:type="spellStart"/>
            <w:r>
              <w:rPr>
                <w:rFonts w:ascii="Times New Roman" w:hAnsi="Times New Roman" w:cs="Times New Roman"/>
                <w:sz w:val="24"/>
                <w:szCs w:val="24"/>
              </w:rPr>
              <w:t>дм</w:t>
            </w:r>
            <w:proofErr w:type="spellEnd"/>
            <w:r>
              <w:rPr>
                <w:rFonts w:ascii="Times New Roman" w:hAnsi="Times New Roman" w:cs="Times New Roman"/>
                <w:sz w:val="24"/>
                <w:szCs w:val="24"/>
              </w:rPr>
              <w:t>), метр (1 м), километр (1 км).</w:t>
            </w:r>
            <w:proofErr w:type="gramEnd"/>
            <w:r>
              <w:rPr>
                <w:rFonts w:ascii="Times New Roman" w:hAnsi="Times New Roman" w:cs="Times New Roman"/>
                <w:sz w:val="24"/>
                <w:szCs w:val="24"/>
              </w:rPr>
              <w:t xml:space="preserve"> Соотношения между единицами однородных величин (длины): 1 см = 10 мм, 1 </w:t>
            </w:r>
            <w:proofErr w:type="spellStart"/>
            <w:r>
              <w:rPr>
                <w:rFonts w:ascii="Times New Roman" w:hAnsi="Times New Roman" w:cs="Times New Roman"/>
                <w:sz w:val="24"/>
                <w:szCs w:val="24"/>
              </w:rPr>
              <w:t>дм</w:t>
            </w:r>
            <w:proofErr w:type="spellEnd"/>
            <w:r>
              <w:rPr>
                <w:rFonts w:ascii="Times New Roman" w:hAnsi="Times New Roman" w:cs="Times New Roman"/>
                <w:sz w:val="24"/>
                <w:szCs w:val="24"/>
              </w:rPr>
              <w:t xml:space="preserve"> = 10 см = 100 мм, 1 м = 10 </w:t>
            </w:r>
            <w:proofErr w:type="spellStart"/>
            <w:r>
              <w:rPr>
                <w:rFonts w:ascii="Times New Roman" w:hAnsi="Times New Roman" w:cs="Times New Roman"/>
                <w:sz w:val="24"/>
                <w:szCs w:val="24"/>
              </w:rPr>
              <w:t>дм</w:t>
            </w:r>
            <w:proofErr w:type="spellEnd"/>
            <w:r>
              <w:rPr>
                <w:rFonts w:ascii="Times New Roman" w:hAnsi="Times New Roman" w:cs="Times New Roman"/>
                <w:sz w:val="24"/>
                <w:szCs w:val="24"/>
              </w:rPr>
              <w:t xml:space="preserve"> = 100 см = 1000 мм, 1 км = 1000 м</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Меры массы. Денежные купюры.</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Величины (масса) и единицы их измерения. Единицы измерения массы: грамм (1 г), килограмм (1 кг), центнер (1 ц), тонна (1 т). Соотношения между единицами однородных величин (массы): 1 кг = 1000 г, 1 ц = 100 кг, 1 т = 10 ц = 1000 кг</w:t>
            </w:r>
            <w:proofErr w:type="gramStart"/>
            <w:r>
              <w:rPr>
                <w:rFonts w:ascii="Times New Roman" w:hAnsi="Times New Roman" w:cs="Times New Roman"/>
                <w:sz w:val="24"/>
                <w:szCs w:val="24"/>
              </w:rPr>
              <w:t>..</w:t>
            </w:r>
            <w:proofErr w:type="gramEnd"/>
          </w:p>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 xml:space="preserve"> Единицы измерения стоимости: копейка (1 к.), рубль (1 р.)</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енежные купюры, размен, замена нескольких купюр одной.</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Единицы измерения времени.</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Величины (время) и единицы их измерения. Единицы измерения времени: год. Соотношение между единицами измерения однородных величин (времени): 1 год = 365, 1 год = 366 суток. Високосный год</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Устное сложение и вычитание чисел, полученных при измерении мерами длины и стоимости.</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p w:rsidR="00296479" w:rsidRDefault="00296479">
            <w:pPr>
              <w:spacing w:after="0" w:line="240" w:lineRule="auto"/>
              <w:contextualSpacing/>
              <w:jc w:val="both"/>
              <w:rPr>
                <w:rFonts w:ascii="Times New Roman" w:hAnsi="Times New Roman" w:cs="Times New Roman"/>
                <w:sz w:val="24"/>
                <w:szCs w:val="24"/>
              </w:rPr>
            </w:pP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Сложение и вычитание чисел, полученных при измерении одной, двумя мерами длины, стоимости без преобразований в пределах 100 (устно). Например, 55 см ± 19 см; 55 см ± 45 см; 1 м - 45 см; 8 м55 см ± 3 м19 см; 8 м55 см ± 19 см; 4 м55 см ± 3 м; 8м±19см; 8м±4м45см</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Сложение и вычитание круглых сотен и десятков</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 xml:space="preserve">Арифметические действия. Сложение и вычитание. Названия компонентов арифметических действий (сложения и </w:t>
            </w:r>
            <w:r>
              <w:rPr>
                <w:rFonts w:ascii="Times New Roman" w:hAnsi="Times New Roman" w:cs="Times New Roman"/>
                <w:sz w:val="24"/>
                <w:szCs w:val="24"/>
              </w:rPr>
              <w:lastRenderedPageBreak/>
              <w:t xml:space="preserve">вычитания). Знаки действий (сложения и вычитания). </w:t>
            </w:r>
            <w:r>
              <w:rPr>
                <w:rFonts w:ascii="Times New Roman" w:eastAsia="Arial Unicode MS" w:hAnsi="Times New Roman" w:cs="Times New Roman"/>
                <w:color w:val="00000A"/>
                <w:kern w:val="1"/>
                <w:sz w:val="24"/>
                <w:szCs w:val="24"/>
                <w:lang w:eastAsia="ar-SA"/>
              </w:rPr>
              <w:t xml:space="preserve">Все виды устных вычислений с целыми числами в пределах 1000: </w:t>
            </w:r>
            <w:r>
              <w:rPr>
                <w:rFonts w:ascii="Times New Roman" w:hAnsi="Times New Roman" w:cs="Times New Roman"/>
                <w:sz w:val="24"/>
                <w:szCs w:val="24"/>
              </w:rPr>
              <w:t>сложение и вычитание круглых сотен и десятков.</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Контрольная работа по теме "Сложение и вычитание круглых сотен и десятков".</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p w:rsidR="00296479" w:rsidRDefault="00296479">
            <w:pPr>
              <w:spacing w:after="0" w:line="240" w:lineRule="auto"/>
              <w:contextualSpacing/>
              <w:jc w:val="both"/>
              <w:rPr>
                <w:rFonts w:ascii="Times New Roman" w:hAnsi="Times New Roman" w:cs="Times New Roman"/>
                <w:sz w:val="24"/>
                <w:szCs w:val="24"/>
              </w:rPr>
            </w:pP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Орг. момент, знакомство с заданиями контрольной работы, выполнение заданий.</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Анализ контрольной работы. Решение задач и примеров.</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Выполнение заданий, в которых были допущены ошибки, аналогичных заданиям в контрольной работе. Занимательная математика.</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Решение задач и примеров вида 500+5.</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 xml:space="preserve">Арифметические действия. Сложение. Названия компонентов арифметических действий (сложения). Знаки действий (сложения). </w:t>
            </w:r>
            <w:r>
              <w:rPr>
                <w:rFonts w:ascii="Times New Roman" w:eastAsia="Arial Unicode MS" w:hAnsi="Times New Roman" w:cs="Times New Roman"/>
                <w:color w:val="00000A"/>
                <w:kern w:val="1"/>
                <w:sz w:val="24"/>
                <w:szCs w:val="24"/>
                <w:lang w:eastAsia="ar-SA"/>
              </w:rPr>
              <w:t xml:space="preserve">Все виды устных вычислений с целыми числами (легкие случаи) в пределах 1000: сложение. </w:t>
            </w:r>
            <w:r>
              <w:rPr>
                <w:rFonts w:ascii="Times New Roman" w:hAnsi="Times New Roman" w:cs="Times New Roman"/>
                <w:sz w:val="24"/>
                <w:szCs w:val="24"/>
              </w:rPr>
              <w:t xml:space="preserve">Алгоритмы письменного сложения </w:t>
            </w:r>
            <w:proofErr w:type="gramStart"/>
            <w:r>
              <w:rPr>
                <w:rFonts w:ascii="Times New Roman" w:hAnsi="Times New Roman" w:cs="Times New Roman"/>
                <w:sz w:val="24"/>
                <w:szCs w:val="24"/>
              </w:rPr>
              <w:t>многозначных</w:t>
            </w:r>
            <w:proofErr w:type="gramEnd"/>
            <w:r>
              <w:rPr>
                <w:rFonts w:ascii="Times New Roman" w:hAnsi="Times New Roman" w:cs="Times New Roman"/>
                <w:sz w:val="24"/>
                <w:szCs w:val="24"/>
              </w:rPr>
              <w:t xml:space="preserve"> (трехзначных) Задачи, содержащие отношения «больше на …».</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Решение задач и примеров вида 420+3.</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 xml:space="preserve">Арифметические действия. Сложение. Названия компонентов арифметических действий (сложения). Знаки действий (сложения). </w:t>
            </w:r>
            <w:r>
              <w:rPr>
                <w:rFonts w:ascii="Times New Roman" w:eastAsia="Arial Unicode MS" w:hAnsi="Times New Roman" w:cs="Times New Roman"/>
                <w:color w:val="00000A"/>
                <w:kern w:val="1"/>
                <w:sz w:val="24"/>
                <w:szCs w:val="24"/>
                <w:lang w:eastAsia="ar-SA"/>
              </w:rPr>
              <w:t xml:space="preserve">Все виды устных вычислений с целыми числами (легкие случаи) в пределах 1000: сложение. </w:t>
            </w:r>
            <w:r>
              <w:rPr>
                <w:rFonts w:ascii="Times New Roman" w:hAnsi="Times New Roman" w:cs="Times New Roman"/>
                <w:sz w:val="24"/>
                <w:szCs w:val="24"/>
              </w:rPr>
              <w:t xml:space="preserve">Алгоритмы письменного сложения многозначных (трехзначных) чисел Сложение чисел в пределах 1 000 с переходом через разряд. Задачи, содержащие отношения «больше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Решение задач и примеров вида 105+30.</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 xml:space="preserve">Арифметические действия. Сложение. Названия компонентов арифметических действий (сложения). Знаки действий (сложения). </w:t>
            </w:r>
            <w:r>
              <w:rPr>
                <w:rFonts w:ascii="Times New Roman" w:eastAsia="Arial Unicode MS" w:hAnsi="Times New Roman" w:cs="Times New Roman"/>
                <w:color w:val="00000A"/>
                <w:kern w:val="1"/>
                <w:sz w:val="24"/>
                <w:szCs w:val="24"/>
                <w:lang w:eastAsia="ar-SA"/>
              </w:rPr>
              <w:t xml:space="preserve">Все виды устных вычислений с целыми числами (легкие случаи) в пределах 1000: сложение. </w:t>
            </w:r>
            <w:r>
              <w:rPr>
                <w:rFonts w:ascii="Times New Roman" w:hAnsi="Times New Roman" w:cs="Times New Roman"/>
                <w:sz w:val="24"/>
                <w:szCs w:val="24"/>
              </w:rPr>
              <w:t xml:space="preserve">Алгоритмы письменного сложения многозначных (трехзначных) чисел Сложение чисел в пределах 1 000 с переходом через разряд. Задачи, содержащие отношения «больше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Контрольная работа за 1 четверть.</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Орг. момент, знакомство с заданиями контрольной работы, выполнение заданий.</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Анализ контрольной работы. Решение примеров и задач.</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Выполнение заданий, в которых были допущены ошибки, аналогичных заданиям в контрольной работе. Занимательная математика.</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Решение примеров и задач на увеличение и уменьшение на несколько единиц.</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p w:rsidR="00296479" w:rsidRDefault="00296479">
            <w:pPr>
              <w:spacing w:after="0" w:line="240" w:lineRule="auto"/>
              <w:contextualSpacing/>
              <w:jc w:val="both"/>
              <w:rPr>
                <w:rFonts w:ascii="Times New Roman" w:hAnsi="Times New Roman" w:cs="Times New Roman"/>
                <w:sz w:val="24"/>
                <w:szCs w:val="24"/>
              </w:rPr>
            </w:pP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color w:val="000000"/>
                <w:sz w:val="24"/>
                <w:szCs w:val="24"/>
                <w:lang w:eastAsia="en-US" w:bidi="en-US"/>
              </w:rPr>
              <w:t>Арифметические действия: сложение, вычитание. Алгоритм решения задач на увеличение и уменьшение на несколько единиц.</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Обобщающий урок по теме "Сложение и вычитание без перехода через разряд".</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p w:rsidR="00296479" w:rsidRDefault="00296479">
            <w:pPr>
              <w:spacing w:after="0" w:line="240" w:lineRule="auto"/>
              <w:contextualSpacing/>
              <w:jc w:val="both"/>
              <w:rPr>
                <w:rFonts w:ascii="Times New Roman" w:hAnsi="Times New Roman" w:cs="Times New Roman"/>
                <w:sz w:val="24"/>
                <w:szCs w:val="24"/>
              </w:rPr>
            </w:pP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 xml:space="preserve">Арифметические действия: сложение, вычитание. Названия компонентов арифметических действий (сложения, вычитания).  </w:t>
            </w:r>
            <w:r>
              <w:rPr>
                <w:rFonts w:ascii="Times New Roman" w:eastAsia="Arial Unicode MS" w:hAnsi="Times New Roman" w:cs="Times New Roman"/>
                <w:color w:val="00000A"/>
                <w:kern w:val="1"/>
                <w:sz w:val="24"/>
                <w:szCs w:val="24"/>
                <w:lang w:eastAsia="ar-SA"/>
              </w:rPr>
              <w:t xml:space="preserve">Все виды устных вычислений с целыми числами (легкие случаи) в пределах 1000. </w:t>
            </w:r>
            <w:r>
              <w:rPr>
                <w:rFonts w:ascii="Times New Roman" w:hAnsi="Times New Roman" w:cs="Times New Roman"/>
                <w:sz w:val="24"/>
                <w:szCs w:val="24"/>
              </w:rPr>
              <w:t xml:space="preserve">Алгоритмы письменного сложения и вычитания многозначных (трехзначных) чисел Сложение и вычитание чисел в пределах 1 000 с переходом через разряд. Задачи, содержащие </w:t>
            </w:r>
            <w:r>
              <w:rPr>
                <w:rFonts w:ascii="Times New Roman" w:hAnsi="Times New Roman" w:cs="Times New Roman"/>
                <w:sz w:val="24"/>
                <w:szCs w:val="24"/>
              </w:rPr>
              <w:lastRenderedPageBreak/>
              <w:t xml:space="preserve">отношения «больше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 меньше на…».</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Решение примеров и задач.</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 xml:space="preserve">Арифметические действия: сложение, вычитание. Названия компонентов арифметических действий (сложения, вычитания).  </w:t>
            </w:r>
            <w:r>
              <w:rPr>
                <w:rFonts w:ascii="Times New Roman" w:eastAsia="Arial Unicode MS" w:hAnsi="Times New Roman" w:cs="Times New Roman"/>
                <w:color w:val="00000A"/>
                <w:kern w:val="1"/>
                <w:sz w:val="24"/>
                <w:szCs w:val="24"/>
                <w:lang w:eastAsia="ar-SA"/>
              </w:rPr>
              <w:t xml:space="preserve">Все виды устных вычислений с целыми числами (легкие случаи) в пределах 1000. </w:t>
            </w:r>
            <w:r>
              <w:rPr>
                <w:rFonts w:ascii="Times New Roman" w:hAnsi="Times New Roman" w:cs="Times New Roman"/>
                <w:sz w:val="24"/>
                <w:szCs w:val="24"/>
              </w:rPr>
              <w:t xml:space="preserve">Алгоритмы письменного сложения и вычитания многозначных (трехзначных) чисел Сложение и вычитание чисел в пределах 1 000 с переходом через разряд. Задачи, содержащие отношения «больше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 меньше на…».</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Разностное и кратное сравнение чисел.</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color w:val="000000"/>
                <w:sz w:val="24"/>
                <w:szCs w:val="24"/>
                <w:lang w:eastAsia="en-US" w:bidi="en-US"/>
              </w:rPr>
              <w:t xml:space="preserve">Арифметические действия: умножение, деление. Название компонентов арифметических действий (умножение, вычитание). </w:t>
            </w:r>
            <w:proofErr w:type="gramStart"/>
            <w:r>
              <w:rPr>
                <w:rFonts w:ascii="Times New Roman" w:hAnsi="Times New Roman" w:cs="Times New Roman"/>
                <w:color w:val="000000"/>
                <w:sz w:val="24"/>
                <w:szCs w:val="24"/>
                <w:lang w:eastAsia="en-US" w:bidi="en-US"/>
              </w:rPr>
              <w:t>Разностное сравнение чисел (с вопросами:</w:t>
            </w:r>
            <w:proofErr w:type="gramEnd"/>
            <w:r>
              <w:rPr>
                <w:rFonts w:ascii="Times New Roman" w:hAnsi="Times New Roman" w:cs="Times New Roman"/>
                <w:color w:val="000000"/>
                <w:sz w:val="24"/>
                <w:szCs w:val="24"/>
                <w:lang w:eastAsia="en-US" w:bidi="en-US"/>
              </w:rPr>
              <w:t xml:space="preserve"> </w:t>
            </w:r>
            <w:proofErr w:type="gramStart"/>
            <w:r>
              <w:rPr>
                <w:rFonts w:ascii="Times New Roman" w:hAnsi="Times New Roman" w:cs="Times New Roman"/>
                <w:color w:val="000000"/>
                <w:sz w:val="24"/>
                <w:szCs w:val="24"/>
                <w:lang w:eastAsia="en-US" w:bidi="en-US"/>
              </w:rPr>
              <w:t>На сколько больше (меньше)…?)</w:t>
            </w:r>
            <w:proofErr w:type="gramEnd"/>
            <w:r>
              <w:rPr>
                <w:rFonts w:ascii="Times New Roman" w:hAnsi="Times New Roman" w:cs="Times New Roman"/>
                <w:color w:val="000000"/>
                <w:sz w:val="24"/>
                <w:szCs w:val="24"/>
                <w:lang w:eastAsia="en-US" w:bidi="en-US"/>
              </w:rPr>
              <w:t xml:space="preserve"> </w:t>
            </w:r>
            <w:proofErr w:type="gramStart"/>
            <w:r>
              <w:rPr>
                <w:rFonts w:ascii="Times New Roman" w:hAnsi="Times New Roman" w:cs="Times New Roman"/>
                <w:color w:val="000000"/>
                <w:sz w:val="24"/>
                <w:szCs w:val="24"/>
                <w:lang w:eastAsia="en-US" w:bidi="en-US"/>
              </w:rPr>
              <w:t>Кратное сравнение чисел (с вопросами:</w:t>
            </w:r>
            <w:proofErr w:type="gramEnd"/>
            <w:r>
              <w:rPr>
                <w:rFonts w:ascii="Times New Roman" w:hAnsi="Times New Roman" w:cs="Times New Roman"/>
                <w:color w:val="000000"/>
                <w:sz w:val="24"/>
                <w:szCs w:val="24"/>
                <w:lang w:eastAsia="en-US" w:bidi="en-US"/>
              </w:rPr>
              <w:t xml:space="preserve"> </w:t>
            </w:r>
            <w:proofErr w:type="gramStart"/>
            <w:r>
              <w:rPr>
                <w:rFonts w:ascii="Times New Roman" w:hAnsi="Times New Roman" w:cs="Times New Roman"/>
                <w:color w:val="000000"/>
                <w:sz w:val="24"/>
                <w:szCs w:val="24"/>
                <w:lang w:eastAsia="en-US" w:bidi="en-US"/>
              </w:rPr>
              <w:t>Во сколько раз больше (меньше)…?)</w:t>
            </w:r>
            <w:proofErr w:type="gramEnd"/>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Решение задач на разностное и кратное сравнение чисел.</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color w:val="000000"/>
                <w:sz w:val="24"/>
                <w:szCs w:val="24"/>
                <w:lang w:eastAsia="en-US" w:bidi="en-US"/>
              </w:rPr>
              <w:t xml:space="preserve">Арифметические действия: сложение и вычитание, умножение и деление. Название компонентов арифметических действий (сложение и вычитание, умножение и деление). </w:t>
            </w:r>
            <w:proofErr w:type="gramStart"/>
            <w:r>
              <w:rPr>
                <w:rFonts w:ascii="Times New Roman" w:hAnsi="Times New Roman" w:cs="Times New Roman"/>
                <w:color w:val="000000"/>
                <w:sz w:val="24"/>
                <w:szCs w:val="24"/>
                <w:lang w:eastAsia="en-US" w:bidi="en-US"/>
              </w:rPr>
              <w:t>Разностное сравнение чисел (с вопросами:</w:t>
            </w:r>
            <w:proofErr w:type="gramEnd"/>
            <w:r>
              <w:rPr>
                <w:rFonts w:ascii="Times New Roman" w:hAnsi="Times New Roman" w:cs="Times New Roman"/>
                <w:color w:val="000000"/>
                <w:sz w:val="24"/>
                <w:szCs w:val="24"/>
                <w:lang w:eastAsia="en-US" w:bidi="en-US"/>
              </w:rPr>
              <w:t xml:space="preserve"> </w:t>
            </w:r>
            <w:proofErr w:type="gramStart"/>
            <w:r>
              <w:rPr>
                <w:rFonts w:ascii="Times New Roman" w:hAnsi="Times New Roman" w:cs="Times New Roman"/>
                <w:color w:val="000000"/>
                <w:sz w:val="24"/>
                <w:szCs w:val="24"/>
                <w:lang w:eastAsia="en-US" w:bidi="en-US"/>
              </w:rPr>
              <w:t>На сколько больше (меньше)…?)</w:t>
            </w:r>
            <w:proofErr w:type="gramEnd"/>
            <w:r>
              <w:rPr>
                <w:rFonts w:ascii="Times New Roman" w:hAnsi="Times New Roman" w:cs="Times New Roman"/>
                <w:color w:val="000000"/>
                <w:sz w:val="24"/>
                <w:szCs w:val="24"/>
                <w:lang w:eastAsia="en-US" w:bidi="en-US"/>
              </w:rPr>
              <w:t xml:space="preserve"> </w:t>
            </w:r>
            <w:proofErr w:type="gramStart"/>
            <w:r>
              <w:rPr>
                <w:rFonts w:ascii="Times New Roman" w:hAnsi="Times New Roman" w:cs="Times New Roman"/>
                <w:color w:val="000000"/>
                <w:sz w:val="24"/>
                <w:szCs w:val="24"/>
                <w:lang w:eastAsia="en-US" w:bidi="en-US"/>
              </w:rPr>
              <w:t>Кратное сравнение чисел (с вопросами:</w:t>
            </w:r>
            <w:proofErr w:type="gramEnd"/>
            <w:r>
              <w:rPr>
                <w:rFonts w:ascii="Times New Roman" w:hAnsi="Times New Roman" w:cs="Times New Roman"/>
                <w:color w:val="000000"/>
                <w:sz w:val="24"/>
                <w:szCs w:val="24"/>
                <w:lang w:eastAsia="en-US" w:bidi="en-US"/>
              </w:rPr>
              <w:t xml:space="preserve"> </w:t>
            </w:r>
            <w:proofErr w:type="gramStart"/>
            <w:r>
              <w:rPr>
                <w:rFonts w:ascii="Times New Roman" w:hAnsi="Times New Roman" w:cs="Times New Roman"/>
                <w:color w:val="000000"/>
                <w:sz w:val="24"/>
                <w:szCs w:val="24"/>
                <w:lang w:eastAsia="en-US" w:bidi="en-US"/>
              </w:rPr>
              <w:t>Во сколько раз больше (меньше)…?)</w:t>
            </w:r>
            <w:proofErr w:type="gramEnd"/>
            <w:r>
              <w:rPr>
                <w:rFonts w:ascii="Times New Roman" w:hAnsi="Times New Roman" w:cs="Times New Roman"/>
                <w:color w:val="000000"/>
                <w:sz w:val="24"/>
                <w:szCs w:val="24"/>
                <w:lang w:eastAsia="en-US" w:bidi="en-US"/>
              </w:rPr>
              <w:t xml:space="preserve"> Алгоритм решения задач на разностное и кратное сравнение. </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Сложение с переходом через разряд.</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 xml:space="preserve">Арифметические действия: сложение. Названия компонентов арифметических действий (сложения).  </w:t>
            </w:r>
            <w:r>
              <w:rPr>
                <w:rFonts w:ascii="Times New Roman" w:eastAsia="Arial Unicode MS" w:hAnsi="Times New Roman" w:cs="Times New Roman"/>
                <w:color w:val="00000A"/>
                <w:kern w:val="1"/>
                <w:sz w:val="24"/>
                <w:szCs w:val="24"/>
                <w:lang w:eastAsia="ar-SA"/>
              </w:rPr>
              <w:t xml:space="preserve">Все виды устных вычислений с целыми числами (легкие случаи) в пределах 1000. </w:t>
            </w:r>
            <w:r>
              <w:rPr>
                <w:rFonts w:ascii="Times New Roman" w:hAnsi="Times New Roman" w:cs="Times New Roman"/>
                <w:sz w:val="24"/>
                <w:szCs w:val="24"/>
              </w:rPr>
              <w:t xml:space="preserve">Алгоритмы письменного сложения многозначных (трехзначных) чисел Сложение чисел в пределах 1 000 с переходом через разряд. Задачи, содержащие отношения «больше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Решение арифметических задач.</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tabs>
                <w:tab w:val="left" w:pos="1995"/>
              </w:tabs>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color w:val="000000"/>
                <w:sz w:val="24"/>
                <w:szCs w:val="24"/>
                <w:lang w:eastAsia="en-US" w:bidi="en-US"/>
              </w:rPr>
              <w:t>Алгоритм решения задач арифметическим способом на нахождение цены, количества, длины, массы (с краткой записью). Решение простых, составных задач в 2-3 арифметических действия.</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Вычитание с переходом через разряд.</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tabs>
                <w:tab w:val="left" w:pos="1065"/>
              </w:tabs>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color w:val="000000"/>
                <w:sz w:val="24"/>
                <w:szCs w:val="24"/>
                <w:lang w:eastAsia="en-US" w:bidi="en-US"/>
              </w:rPr>
              <w:tab/>
            </w:r>
            <w:r>
              <w:rPr>
                <w:rFonts w:ascii="Times New Roman" w:hAnsi="Times New Roman" w:cs="Times New Roman"/>
                <w:sz w:val="24"/>
                <w:szCs w:val="24"/>
              </w:rPr>
              <w:t xml:space="preserve">Арифметические действия: сложение. Названия компонентов арифметических действий (сложения).  </w:t>
            </w:r>
            <w:r>
              <w:rPr>
                <w:rFonts w:ascii="Times New Roman" w:eastAsia="Arial Unicode MS" w:hAnsi="Times New Roman" w:cs="Times New Roman"/>
                <w:color w:val="00000A"/>
                <w:kern w:val="1"/>
                <w:sz w:val="24"/>
                <w:szCs w:val="24"/>
                <w:lang w:eastAsia="ar-SA"/>
              </w:rPr>
              <w:t xml:space="preserve">Все виды устных вычислений с целыми числами (легкие случаи) в пределах 1000. </w:t>
            </w:r>
            <w:r>
              <w:rPr>
                <w:rFonts w:ascii="Times New Roman" w:hAnsi="Times New Roman" w:cs="Times New Roman"/>
                <w:sz w:val="24"/>
                <w:szCs w:val="24"/>
              </w:rPr>
              <w:t xml:space="preserve">Алгоритмы письменного сложения многозначных (трехзначных) чисел Сложение чисел в пределах 1 000 с переходом через разряд. Задачи, содержащие отношения «больше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Решение задач на разностное сравнение чисел</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color w:val="000000"/>
                <w:sz w:val="24"/>
                <w:szCs w:val="24"/>
                <w:lang w:eastAsia="en-US" w:bidi="en-US"/>
              </w:rPr>
              <w:t xml:space="preserve">Арифметические действия: сложение и вычитание. Название компонентов арифметических действий (сложение и вычитание). </w:t>
            </w:r>
            <w:proofErr w:type="gramStart"/>
            <w:r>
              <w:rPr>
                <w:rFonts w:ascii="Times New Roman" w:hAnsi="Times New Roman" w:cs="Times New Roman"/>
                <w:color w:val="000000"/>
                <w:sz w:val="24"/>
                <w:szCs w:val="24"/>
                <w:lang w:eastAsia="en-US" w:bidi="en-US"/>
              </w:rPr>
              <w:t>Разностное сравнение чисел (с вопросами:</w:t>
            </w:r>
            <w:proofErr w:type="gramEnd"/>
            <w:r>
              <w:rPr>
                <w:rFonts w:ascii="Times New Roman" w:hAnsi="Times New Roman" w:cs="Times New Roman"/>
                <w:color w:val="000000"/>
                <w:sz w:val="24"/>
                <w:szCs w:val="24"/>
                <w:lang w:eastAsia="en-US" w:bidi="en-US"/>
              </w:rPr>
              <w:t xml:space="preserve"> </w:t>
            </w:r>
            <w:proofErr w:type="gramStart"/>
            <w:r>
              <w:rPr>
                <w:rFonts w:ascii="Times New Roman" w:hAnsi="Times New Roman" w:cs="Times New Roman"/>
                <w:color w:val="000000"/>
                <w:sz w:val="24"/>
                <w:szCs w:val="24"/>
                <w:lang w:eastAsia="en-US" w:bidi="en-US"/>
              </w:rPr>
              <w:t>На сколько больше (меньше)…?)</w:t>
            </w:r>
            <w:proofErr w:type="gramEnd"/>
            <w:r>
              <w:rPr>
                <w:rFonts w:ascii="Times New Roman" w:hAnsi="Times New Roman" w:cs="Times New Roman"/>
                <w:color w:val="000000"/>
                <w:sz w:val="24"/>
                <w:szCs w:val="24"/>
                <w:lang w:eastAsia="en-US" w:bidi="en-US"/>
              </w:rPr>
              <w:t xml:space="preserve">  </w:t>
            </w:r>
            <w:r>
              <w:rPr>
                <w:rFonts w:ascii="Times New Roman" w:hAnsi="Times New Roman" w:cs="Times New Roman"/>
                <w:color w:val="000000"/>
                <w:sz w:val="24"/>
                <w:szCs w:val="24"/>
                <w:lang w:eastAsia="en-US" w:bidi="en-US"/>
              </w:rPr>
              <w:lastRenderedPageBreak/>
              <w:t>Алгоритм решения задач на разностное сравнение.</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Решение примеров на порядок действий со скобками.</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color w:val="000000"/>
                <w:sz w:val="24"/>
                <w:szCs w:val="24"/>
                <w:lang w:eastAsia="en-US" w:bidi="en-US"/>
              </w:rPr>
              <w:t xml:space="preserve">Арифметические действия: сложение и вычитание, умножение и деление. Название компонентов арифметических действий (сложение и вычитание, умножение и деление). Нахождение значения числового выражения со скобками в 2 </w:t>
            </w:r>
            <w:proofErr w:type="gramStart"/>
            <w:r>
              <w:rPr>
                <w:rFonts w:ascii="Times New Roman" w:hAnsi="Times New Roman" w:cs="Times New Roman"/>
                <w:color w:val="000000"/>
                <w:sz w:val="24"/>
                <w:szCs w:val="24"/>
                <w:lang w:eastAsia="en-US" w:bidi="en-US"/>
              </w:rPr>
              <w:t>арифметических</w:t>
            </w:r>
            <w:proofErr w:type="gramEnd"/>
            <w:r>
              <w:rPr>
                <w:rFonts w:ascii="Times New Roman" w:hAnsi="Times New Roman" w:cs="Times New Roman"/>
                <w:color w:val="000000"/>
                <w:sz w:val="24"/>
                <w:szCs w:val="24"/>
                <w:lang w:eastAsia="en-US" w:bidi="en-US"/>
              </w:rPr>
              <w:t xml:space="preserve"> действия (сложения, вычитание, умножение, деление)</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Решение примеров на порядок действий без скобок</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color w:val="000000"/>
                <w:sz w:val="24"/>
                <w:szCs w:val="24"/>
                <w:lang w:eastAsia="en-US" w:bidi="en-US"/>
              </w:rPr>
              <w:t>Арифметические действия: сложение и вычитание, умножение и деление. Название компонентов арифметических действий (сложение и вычитание, умножение и деление). Нахождение значения числового выражения без скобок в 2 арифметических действия (сложения, вычитание, умножение, деление)</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Обобщающий урок по теме "Сложение и вычитание в пределах 1000 с переходом через разряд".</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p w:rsidR="00296479" w:rsidRDefault="00296479">
            <w:pPr>
              <w:spacing w:after="0" w:line="240" w:lineRule="auto"/>
              <w:contextualSpacing/>
              <w:jc w:val="both"/>
              <w:rPr>
                <w:rFonts w:ascii="Times New Roman" w:hAnsi="Times New Roman" w:cs="Times New Roman"/>
                <w:sz w:val="24"/>
                <w:szCs w:val="24"/>
              </w:rPr>
            </w:pP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color w:val="000000"/>
                <w:sz w:val="24"/>
                <w:szCs w:val="24"/>
                <w:lang w:eastAsia="en-US" w:bidi="en-US"/>
              </w:rPr>
              <w:t>Арифметические действия: сложение и вычитание, умножение и деление. Название компонентов арифметических действий (сложение и вычитание, умножение и деление). Нахождение значения числового выражения без скобок в 2 арифметических действия (сложения, вычитание, умножение, деление). Алгоритм решения простых</w:t>
            </w:r>
            <w:proofErr w:type="gramStart"/>
            <w:r>
              <w:rPr>
                <w:rFonts w:ascii="Times New Roman" w:hAnsi="Times New Roman" w:cs="Times New Roman"/>
                <w:color w:val="000000"/>
                <w:sz w:val="24"/>
                <w:szCs w:val="24"/>
                <w:lang w:eastAsia="en-US" w:bidi="en-US"/>
              </w:rPr>
              <w:t xml:space="preserve"> ,</w:t>
            </w:r>
            <w:proofErr w:type="gramEnd"/>
            <w:r>
              <w:rPr>
                <w:rFonts w:ascii="Times New Roman" w:hAnsi="Times New Roman" w:cs="Times New Roman"/>
                <w:color w:val="000000"/>
                <w:sz w:val="24"/>
                <w:szCs w:val="24"/>
                <w:lang w:eastAsia="en-US" w:bidi="en-US"/>
              </w:rPr>
              <w:t xml:space="preserve"> составных задач в 2-3 арифметических действия.</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Контрольная работа по теме "Сложение и вычитание в пределах 1000 с переходом через разряд".</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p w:rsidR="00296479" w:rsidRDefault="00296479">
            <w:pPr>
              <w:spacing w:after="0" w:line="240" w:lineRule="auto"/>
              <w:contextualSpacing/>
              <w:jc w:val="both"/>
              <w:rPr>
                <w:rFonts w:ascii="Times New Roman" w:hAnsi="Times New Roman" w:cs="Times New Roman"/>
                <w:sz w:val="24"/>
                <w:szCs w:val="24"/>
              </w:rPr>
            </w:pP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Орг. момент, знакомство с заданиями контрольной работы, выполнение заданий.</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Анализ контрольной работы. Решение задач и примеров.</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Выполнение заданий, в которых были допущены ошибки, аналогичных заданиям в контрольной работе. Занимательная математика.</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Нахождение одной, нескольких долей  предмета, числа.</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color w:val="000000"/>
                <w:sz w:val="24"/>
                <w:szCs w:val="24"/>
                <w:lang w:eastAsia="en-US" w:bidi="en-US"/>
              </w:rPr>
              <w:t>Доля величины (половина, треть, десятая, сотая, тысячная). Получение долей. Сравнение долей. Количество долей в одной целой. Нахождение одной нескольких долей предмета, числа. Задачи на нахождение части целого.</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Решение задач на нахождение одной, нескольких частей от числа.</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color w:val="000000"/>
                <w:sz w:val="24"/>
                <w:szCs w:val="24"/>
                <w:lang w:eastAsia="en-US" w:bidi="en-US"/>
              </w:rPr>
              <w:t>Нахождение одной нескольких долей предмета, числа. Задачи на нахождение части целого.</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Контрольная работа за 1 полугодие.</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Орг. момент, знакомство с заданиями контрольной работы, выполнение заданий.</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Анализ контрольной работы. Решение задач и примеров.</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Выполнение заданий, в которых были допущены ошибки, аналогичных заданиям в контрольной работе. Занимательная математика.</w:t>
            </w:r>
          </w:p>
        </w:tc>
      </w:tr>
      <w:tr w:rsidR="00296479">
        <w:trPr>
          <w:trHeight w:val="300"/>
        </w:trPr>
        <w:tc>
          <w:tcPr>
            <w:tcW w:w="0" w:type="auto"/>
            <w:vMerge w:val="restart"/>
            <w:tcBorders>
              <w:left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3</w:t>
            </w: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rPr>
                <w:b/>
              </w:rPr>
            </w:pPr>
            <w:r>
              <w:rPr>
                <w:b/>
              </w:rPr>
              <w:t xml:space="preserve">Обыкновенные дроби. </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8 ч</w:t>
            </w:r>
          </w:p>
        </w:tc>
        <w:tc>
          <w:tcPr>
            <w:tcW w:w="7856" w:type="dxa"/>
            <w:tcBorders>
              <w:top w:val="single" w:sz="4" w:space="0" w:color="auto"/>
              <w:left w:val="single" w:sz="4" w:space="0" w:color="auto"/>
              <w:bottom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color w:val="000000"/>
                <w:sz w:val="24"/>
                <w:szCs w:val="24"/>
                <w:lang w:eastAsia="en-US" w:bidi="en-US"/>
              </w:rPr>
            </w:pP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rPr>
                <w:b/>
              </w:rPr>
            </w:pPr>
            <w:r>
              <w:t>Образование обыкновенных дробей.</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color w:val="000000"/>
                <w:sz w:val="24"/>
                <w:szCs w:val="24"/>
                <w:lang w:eastAsia="en-US" w:bidi="en-US"/>
              </w:rPr>
              <w:t>Обыкновенные дроби. Образование, запись и чтение обыкновенных дробей. Числитель и знаменатель дроби.</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rPr>
                <w:b/>
              </w:rPr>
            </w:pPr>
            <w:r>
              <w:t>Числитель, знаменатель дробей.</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color w:val="000000"/>
                <w:sz w:val="24"/>
                <w:szCs w:val="24"/>
                <w:lang w:eastAsia="en-US" w:bidi="en-US"/>
              </w:rPr>
              <w:t>Обыкновенные дроби. Образование, запись и чтение обыкновенных дробей. Числитель и знаменатель дроби.</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rPr>
                <w:b/>
              </w:rPr>
            </w:pPr>
            <w:r>
              <w:t>Сравнение обыкновенных дробей.</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color w:val="000000"/>
                <w:sz w:val="24"/>
                <w:szCs w:val="24"/>
                <w:lang w:eastAsia="en-US" w:bidi="en-US"/>
              </w:rPr>
              <w:t>Обыкновенные дроби. Числитель и знаменатель дроби. Сравнение дробей с одинаковыми числителями, с одинаковыми знаменателями.</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rPr>
                <w:b/>
              </w:rPr>
            </w:pPr>
            <w:r>
              <w:t>Правильные и неправильные дроби.</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color w:val="000000"/>
                <w:sz w:val="24"/>
                <w:szCs w:val="24"/>
                <w:lang w:eastAsia="en-US" w:bidi="en-US"/>
              </w:rPr>
              <w:t>Обыкновенные дроби. Числитель и знаменатель дроби.  Правильные и неправильные дроби. Сравнение обыкновенных дробей с единицей.</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rPr>
                <w:b/>
              </w:rPr>
            </w:pPr>
            <w:r>
              <w:t>Умножение и деление чисел на 10, 100.</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color w:val="000000"/>
                <w:sz w:val="24"/>
                <w:szCs w:val="24"/>
                <w:lang w:eastAsia="en-US" w:bidi="en-US"/>
              </w:rPr>
              <w:t>Арифметические действия: умножение и деление. Умножение и деление целых чисел на 10, 100.</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rPr>
                <w:b/>
              </w:rPr>
            </w:pPr>
            <w:r>
              <w:t>Контрольная работа по теме "Обыкновенные дроби".</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Орг. момент, знакомство с заданиями контрольной работы, выполнение заданий.</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rPr>
                <w:b/>
              </w:rPr>
            </w:pPr>
            <w:r>
              <w:t>Анализ контрольной работы. Решение примеров.</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Выполнение заданий, в которых были допущены ошибки, аналогичных заданиям в контрольной работе. Занимательная математика.</w:t>
            </w:r>
          </w:p>
        </w:tc>
      </w:tr>
      <w:tr w:rsidR="00296479">
        <w:trPr>
          <w:trHeight w:val="300"/>
        </w:trPr>
        <w:tc>
          <w:tcPr>
            <w:tcW w:w="0" w:type="auto"/>
            <w:vMerge w:val="restart"/>
            <w:tcBorders>
              <w:left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4</w:t>
            </w: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rPr>
                <w:b/>
                <w:bCs/>
              </w:rPr>
            </w:pPr>
            <w:r>
              <w:rPr>
                <w:b/>
                <w:bCs/>
              </w:rPr>
              <w:t xml:space="preserve">Преобразование чисел, полученных при измерении мерами стоимости, длины, массы. </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b/>
                <w:sz w:val="24"/>
                <w:szCs w:val="24"/>
              </w:rPr>
            </w:pPr>
            <w:r>
              <w:rPr>
                <w:rFonts w:ascii="Times New Roman" w:hAnsi="Times New Roman" w:cs="Times New Roman"/>
                <w:b/>
                <w:bCs/>
                <w:sz w:val="24"/>
                <w:szCs w:val="24"/>
              </w:rPr>
              <w:t>5 ч</w:t>
            </w:r>
          </w:p>
        </w:tc>
        <w:tc>
          <w:tcPr>
            <w:tcW w:w="7856" w:type="dxa"/>
            <w:tcBorders>
              <w:top w:val="single" w:sz="4" w:space="0" w:color="auto"/>
              <w:left w:val="single" w:sz="4" w:space="0" w:color="auto"/>
              <w:bottom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color w:val="000000"/>
                <w:sz w:val="24"/>
                <w:szCs w:val="24"/>
                <w:lang w:eastAsia="en-US" w:bidi="en-US"/>
              </w:rPr>
            </w:pPr>
          </w:p>
        </w:tc>
      </w:tr>
      <w:tr w:rsidR="00296479">
        <w:trPr>
          <w:trHeight w:val="21"/>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ind w:left="-10"/>
              <w:contextualSpacing/>
              <w:rPr>
                <w:rFonts w:ascii="Times New Roman" w:hAnsi="Times New Roman" w:cs="Times New Roman"/>
                <w:sz w:val="24"/>
                <w:szCs w:val="24"/>
              </w:rPr>
            </w:pPr>
            <w:r>
              <w:rPr>
                <w:rFonts w:ascii="Times New Roman" w:hAnsi="Times New Roman" w:cs="Times New Roman"/>
                <w:sz w:val="24"/>
                <w:szCs w:val="24"/>
              </w:rPr>
              <w:t xml:space="preserve">Замена крупных мер, </w:t>
            </w:r>
            <w:proofErr w:type="gramStart"/>
            <w:r>
              <w:rPr>
                <w:rFonts w:ascii="Times New Roman" w:hAnsi="Times New Roman" w:cs="Times New Roman"/>
                <w:sz w:val="24"/>
                <w:szCs w:val="24"/>
              </w:rPr>
              <w:t>мелкими</w:t>
            </w:r>
            <w:proofErr w:type="gramEnd"/>
            <w:r>
              <w:rPr>
                <w:rFonts w:ascii="Times New Roman" w:hAnsi="Times New Roman" w:cs="Times New Roman"/>
                <w:sz w:val="24"/>
                <w:szCs w:val="24"/>
              </w:rPr>
              <w:t>.</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 xml:space="preserve">Величины (длина, масса, стоимость) и единицы их измерения. </w:t>
            </w:r>
            <w:proofErr w:type="gramStart"/>
            <w:r>
              <w:rPr>
                <w:rFonts w:ascii="Times New Roman" w:hAnsi="Times New Roman" w:cs="Times New Roman"/>
                <w:sz w:val="24"/>
                <w:szCs w:val="24"/>
              </w:rPr>
              <w:t xml:space="preserve">Единицы измерения длины: миллиметр (1 мм), сантиметр (1 см), дециметр (1 </w:t>
            </w:r>
            <w:proofErr w:type="spellStart"/>
            <w:r>
              <w:rPr>
                <w:rFonts w:ascii="Times New Roman" w:hAnsi="Times New Roman" w:cs="Times New Roman"/>
                <w:sz w:val="24"/>
                <w:szCs w:val="24"/>
              </w:rPr>
              <w:t>дм</w:t>
            </w:r>
            <w:proofErr w:type="spellEnd"/>
            <w:r>
              <w:rPr>
                <w:rFonts w:ascii="Times New Roman" w:hAnsi="Times New Roman" w:cs="Times New Roman"/>
                <w:sz w:val="24"/>
                <w:szCs w:val="24"/>
              </w:rPr>
              <w:t>), метр (1 м), километр (1 км).</w:t>
            </w:r>
            <w:proofErr w:type="gramEnd"/>
            <w:r>
              <w:rPr>
                <w:rFonts w:ascii="Times New Roman" w:hAnsi="Times New Roman" w:cs="Times New Roman"/>
                <w:sz w:val="24"/>
                <w:szCs w:val="24"/>
              </w:rPr>
              <w:t xml:space="preserve"> Единицы измерения массы: грамм (1 г), килограмм (1 кг), центнер (1 ц), тонна (1 т). Единицы измерения стоимости: копейка (1 к.), рубль (1 р.). Соотношения между единицами однородных величин (длины): 1 см = 10 мм, 1 </w:t>
            </w:r>
            <w:proofErr w:type="spellStart"/>
            <w:r>
              <w:rPr>
                <w:rFonts w:ascii="Times New Roman" w:hAnsi="Times New Roman" w:cs="Times New Roman"/>
                <w:sz w:val="24"/>
                <w:szCs w:val="24"/>
              </w:rPr>
              <w:t>дм</w:t>
            </w:r>
            <w:proofErr w:type="spellEnd"/>
            <w:r>
              <w:rPr>
                <w:rFonts w:ascii="Times New Roman" w:hAnsi="Times New Roman" w:cs="Times New Roman"/>
                <w:sz w:val="24"/>
                <w:szCs w:val="24"/>
              </w:rPr>
              <w:t xml:space="preserve"> = 10 см = 100 мм, 1 м = 10 </w:t>
            </w:r>
            <w:proofErr w:type="spellStart"/>
            <w:r>
              <w:rPr>
                <w:rFonts w:ascii="Times New Roman" w:hAnsi="Times New Roman" w:cs="Times New Roman"/>
                <w:sz w:val="24"/>
                <w:szCs w:val="24"/>
              </w:rPr>
              <w:t>дм</w:t>
            </w:r>
            <w:proofErr w:type="spellEnd"/>
            <w:r>
              <w:rPr>
                <w:rFonts w:ascii="Times New Roman" w:hAnsi="Times New Roman" w:cs="Times New Roman"/>
                <w:sz w:val="24"/>
                <w:szCs w:val="24"/>
              </w:rPr>
              <w:t xml:space="preserve"> = 100 см = 1000 мм, 1 км = 1000 м. Соотношения между единицами однородных величин (массы): 1 кг = 1000 г, 1 ц = 100 кг, 1 т = 10 ц = 1000 кг. Соотношения между единицами однородных величин (стоимости): 1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 100 к. </w:t>
            </w:r>
            <w:r>
              <w:rPr>
                <w:rFonts w:ascii="Times New Roman" w:eastAsia="Arial Unicode MS" w:hAnsi="Times New Roman" w:cs="Times New Roman"/>
                <w:color w:val="00000A"/>
                <w:kern w:val="1"/>
                <w:sz w:val="24"/>
                <w:szCs w:val="24"/>
                <w:lang w:eastAsia="ar-SA"/>
              </w:rPr>
              <w:t xml:space="preserve">Сравнение и упорядочение однородных величин (длины, массы, стоимости). </w:t>
            </w:r>
            <w:r>
              <w:rPr>
                <w:rFonts w:ascii="Times New Roman" w:hAnsi="Times New Roman" w:cs="Times New Roman"/>
                <w:sz w:val="24"/>
                <w:szCs w:val="24"/>
              </w:rPr>
              <w:t xml:space="preserve">Преобразования чисел, полученных при измерении длины, массы, стоимости. Замена крупных мер </w:t>
            </w:r>
            <w:proofErr w:type="gramStart"/>
            <w:r>
              <w:rPr>
                <w:rFonts w:ascii="Times New Roman" w:hAnsi="Times New Roman" w:cs="Times New Roman"/>
                <w:sz w:val="24"/>
                <w:szCs w:val="24"/>
              </w:rPr>
              <w:t>мелкими</w:t>
            </w:r>
            <w:proofErr w:type="gramEnd"/>
            <w:r>
              <w:rPr>
                <w:rFonts w:ascii="Times New Roman" w:hAnsi="Times New Roman" w:cs="Times New Roman"/>
                <w:sz w:val="24"/>
                <w:szCs w:val="24"/>
              </w:rPr>
              <w:t>.</w:t>
            </w:r>
          </w:p>
        </w:tc>
      </w:tr>
      <w:tr w:rsidR="00296479">
        <w:trPr>
          <w:trHeight w:val="270"/>
        </w:trPr>
        <w:tc>
          <w:tcPr>
            <w:tcW w:w="0" w:type="auto"/>
            <w:vMerge/>
            <w:tcBorders>
              <w:left w:val="single" w:sz="4" w:space="0" w:color="auto"/>
              <w:right w:val="single" w:sz="4" w:space="0" w:color="auto"/>
            </w:tcBorders>
          </w:tcPr>
          <w:p w:rsidR="00296479" w:rsidRDefault="00296479">
            <w:pPr>
              <w:spacing w:after="0" w:line="240" w:lineRule="auto"/>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ind w:left="-10"/>
              <w:contextualSpacing/>
              <w:rPr>
                <w:rFonts w:ascii="Times New Roman" w:hAnsi="Times New Roman" w:cs="Times New Roman"/>
                <w:sz w:val="24"/>
                <w:szCs w:val="24"/>
              </w:rPr>
            </w:pPr>
            <w:r>
              <w:rPr>
                <w:rFonts w:ascii="Times New Roman" w:hAnsi="Times New Roman" w:cs="Times New Roman"/>
                <w:sz w:val="24"/>
                <w:szCs w:val="24"/>
              </w:rPr>
              <w:t xml:space="preserve">Замена мелких мер, </w:t>
            </w:r>
            <w:proofErr w:type="gramStart"/>
            <w:r>
              <w:rPr>
                <w:rFonts w:ascii="Times New Roman" w:hAnsi="Times New Roman" w:cs="Times New Roman"/>
                <w:sz w:val="24"/>
                <w:szCs w:val="24"/>
              </w:rPr>
              <w:t>крупными</w:t>
            </w:r>
            <w:proofErr w:type="gramEnd"/>
            <w:r>
              <w:rPr>
                <w:rFonts w:ascii="Times New Roman" w:hAnsi="Times New Roman" w:cs="Times New Roman"/>
                <w:sz w:val="24"/>
                <w:szCs w:val="24"/>
              </w:rPr>
              <w:t>.</w:t>
            </w:r>
          </w:p>
        </w:tc>
        <w:tc>
          <w:tcPr>
            <w:tcW w:w="1499" w:type="dxa"/>
            <w:tcBorders>
              <w:top w:val="single" w:sz="4" w:space="0" w:color="auto"/>
              <w:left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 xml:space="preserve">Величины (длина, масса, стоимость) и единицы их измерения. </w:t>
            </w:r>
            <w:proofErr w:type="gramStart"/>
            <w:r>
              <w:rPr>
                <w:rFonts w:ascii="Times New Roman" w:hAnsi="Times New Roman" w:cs="Times New Roman"/>
                <w:sz w:val="24"/>
                <w:szCs w:val="24"/>
              </w:rPr>
              <w:t xml:space="preserve">Единицы измерения длины: миллиметр (1 мм), сантиметр (1 см), дециметр (1 </w:t>
            </w:r>
            <w:proofErr w:type="spellStart"/>
            <w:r>
              <w:rPr>
                <w:rFonts w:ascii="Times New Roman" w:hAnsi="Times New Roman" w:cs="Times New Roman"/>
                <w:sz w:val="24"/>
                <w:szCs w:val="24"/>
              </w:rPr>
              <w:t>дм</w:t>
            </w:r>
            <w:proofErr w:type="spellEnd"/>
            <w:r>
              <w:rPr>
                <w:rFonts w:ascii="Times New Roman" w:hAnsi="Times New Roman" w:cs="Times New Roman"/>
                <w:sz w:val="24"/>
                <w:szCs w:val="24"/>
              </w:rPr>
              <w:t>), метр (1 м), километр (1 км).</w:t>
            </w:r>
            <w:proofErr w:type="gramEnd"/>
            <w:r>
              <w:rPr>
                <w:rFonts w:ascii="Times New Roman" w:hAnsi="Times New Roman" w:cs="Times New Roman"/>
                <w:sz w:val="24"/>
                <w:szCs w:val="24"/>
              </w:rPr>
              <w:t xml:space="preserve"> Единицы измерения массы: грамм (1 г), килограмм (1 кг), центнер (1 ц), тонна (1 т). Единицы измерения стоимости: копейка (1 к.), рубль (1 р.). Соотношения между единицами однородных величин (длины): 1 см = 10 мм, 1 </w:t>
            </w:r>
            <w:proofErr w:type="spellStart"/>
            <w:r>
              <w:rPr>
                <w:rFonts w:ascii="Times New Roman" w:hAnsi="Times New Roman" w:cs="Times New Roman"/>
                <w:sz w:val="24"/>
                <w:szCs w:val="24"/>
              </w:rPr>
              <w:t>дм</w:t>
            </w:r>
            <w:proofErr w:type="spellEnd"/>
            <w:r>
              <w:rPr>
                <w:rFonts w:ascii="Times New Roman" w:hAnsi="Times New Roman" w:cs="Times New Roman"/>
                <w:sz w:val="24"/>
                <w:szCs w:val="24"/>
              </w:rPr>
              <w:t xml:space="preserve"> = 10 см = 100 мм, 1 м = 10 </w:t>
            </w:r>
            <w:proofErr w:type="spellStart"/>
            <w:r>
              <w:rPr>
                <w:rFonts w:ascii="Times New Roman" w:hAnsi="Times New Roman" w:cs="Times New Roman"/>
                <w:sz w:val="24"/>
                <w:szCs w:val="24"/>
              </w:rPr>
              <w:t>дм</w:t>
            </w:r>
            <w:proofErr w:type="spellEnd"/>
            <w:r>
              <w:rPr>
                <w:rFonts w:ascii="Times New Roman" w:hAnsi="Times New Roman" w:cs="Times New Roman"/>
                <w:sz w:val="24"/>
                <w:szCs w:val="24"/>
              </w:rPr>
              <w:t xml:space="preserve"> = 100 см = 1000 мм, 1 км = 1000 м. Соотношения между единицами однородных величин (массы): 1 кг = 1000 г, 1 ц = 100 кг, 1 т = 10 ц = 1000 кг. Соотношения между единицами однородных величин (стоимости): 1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 100 к. </w:t>
            </w:r>
            <w:r>
              <w:rPr>
                <w:rFonts w:ascii="Times New Roman" w:eastAsia="Arial Unicode MS" w:hAnsi="Times New Roman" w:cs="Times New Roman"/>
                <w:color w:val="00000A"/>
                <w:kern w:val="1"/>
                <w:sz w:val="24"/>
                <w:szCs w:val="24"/>
                <w:lang w:eastAsia="ar-SA"/>
              </w:rPr>
              <w:t xml:space="preserve">Сравнение и упорядочение однородных величин (длины, массы, стоимости). </w:t>
            </w:r>
            <w:r>
              <w:rPr>
                <w:rFonts w:ascii="Times New Roman" w:hAnsi="Times New Roman" w:cs="Times New Roman"/>
                <w:sz w:val="24"/>
                <w:szCs w:val="24"/>
              </w:rPr>
              <w:t xml:space="preserve">Преобразования чисел, полученных при измерении длины, массы, стоимости. Замена мелких мер </w:t>
            </w:r>
            <w:proofErr w:type="gramStart"/>
            <w:r>
              <w:rPr>
                <w:rFonts w:ascii="Times New Roman" w:hAnsi="Times New Roman" w:cs="Times New Roman"/>
                <w:sz w:val="24"/>
                <w:szCs w:val="24"/>
              </w:rPr>
              <w:t>крупными</w:t>
            </w:r>
            <w:proofErr w:type="gramEnd"/>
            <w:r>
              <w:rPr>
                <w:rFonts w:ascii="Times New Roman" w:hAnsi="Times New Roman" w:cs="Times New Roman"/>
                <w:sz w:val="24"/>
                <w:szCs w:val="24"/>
              </w:rPr>
              <w:t>.</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ind w:left="-10"/>
              <w:contextualSpacing/>
              <w:rPr>
                <w:rFonts w:ascii="Times New Roman" w:hAnsi="Times New Roman" w:cs="Times New Roman"/>
                <w:sz w:val="24"/>
                <w:szCs w:val="24"/>
              </w:rPr>
            </w:pPr>
            <w:r>
              <w:rPr>
                <w:rFonts w:ascii="Times New Roman" w:hAnsi="Times New Roman" w:cs="Times New Roman"/>
                <w:sz w:val="24"/>
                <w:szCs w:val="24"/>
              </w:rPr>
              <w:t>Меры времени. Год.</w:t>
            </w:r>
          </w:p>
        </w:tc>
        <w:tc>
          <w:tcPr>
            <w:tcW w:w="1499" w:type="dxa"/>
            <w:tcBorders>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 xml:space="preserve">Величины (время) и единицы их измерения. Единицы измерения времени: год. Соотношение между единицами измерения однородных </w:t>
            </w:r>
            <w:r>
              <w:rPr>
                <w:rFonts w:ascii="Times New Roman" w:hAnsi="Times New Roman" w:cs="Times New Roman"/>
                <w:sz w:val="24"/>
                <w:szCs w:val="24"/>
              </w:rPr>
              <w:lastRenderedPageBreak/>
              <w:t>величин (времени): 1 год = 365 (366) суток. Високосный год</w:t>
            </w:r>
          </w:p>
        </w:tc>
      </w:tr>
      <w:tr w:rsidR="00296479">
        <w:trPr>
          <w:trHeight w:val="510"/>
        </w:trPr>
        <w:tc>
          <w:tcPr>
            <w:tcW w:w="0" w:type="auto"/>
            <w:vMerge/>
            <w:tcBorders>
              <w:left w:val="single" w:sz="4" w:space="0" w:color="auto"/>
              <w:right w:val="single" w:sz="4" w:space="0" w:color="auto"/>
            </w:tcBorders>
          </w:tcPr>
          <w:p w:rsidR="00296479" w:rsidRDefault="00296479">
            <w:pPr>
              <w:spacing w:after="0" w:line="240" w:lineRule="auto"/>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ind w:left="-10"/>
              <w:contextualSpacing/>
              <w:rPr>
                <w:rFonts w:ascii="Times New Roman" w:hAnsi="Times New Roman" w:cs="Times New Roman"/>
                <w:sz w:val="24"/>
                <w:szCs w:val="24"/>
              </w:rPr>
            </w:pPr>
            <w:r>
              <w:rPr>
                <w:rFonts w:ascii="Times New Roman" w:hAnsi="Times New Roman" w:cs="Times New Roman"/>
                <w:sz w:val="24"/>
                <w:szCs w:val="24"/>
              </w:rPr>
              <w:t>Контрольная работа по теме "Преобразование чисел, полученных при измерении".</w:t>
            </w:r>
          </w:p>
        </w:tc>
        <w:tc>
          <w:tcPr>
            <w:tcW w:w="1499" w:type="dxa"/>
            <w:tcBorders>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p w:rsidR="00296479" w:rsidRDefault="00296479">
            <w:pPr>
              <w:spacing w:after="0" w:line="240" w:lineRule="auto"/>
              <w:contextualSpacing/>
              <w:jc w:val="both"/>
              <w:rPr>
                <w:rFonts w:ascii="Times New Roman" w:hAnsi="Times New Roman" w:cs="Times New Roman"/>
                <w:sz w:val="24"/>
                <w:szCs w:val="24"/>
              </w:rPr>
            </w:pPr>
          </w:p>
        </w:tc>
        <w:tc>
          <w:tcPr>
            <w:tcW w:w="7856" w:type="dxa"/>
            <w:tcBorders>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Орг. момент, знакомство с заданиями контрольной работы, выполнение заданий.</w:t>
            </w:r>
          </w:p>
        </w:tc>
      </w:tr>
      <w:tr w:rsidR="00296479">
        <w:trPr>
          <w:trHeight w:val="510"/>
        </w:trPr>
        <w:tc>
          <w:tcPr>
            <w:tcW w:w="0" w:type="auto"/>
            <w:vMerge/>
            <w:tcBorders>
              <w:left w:val="single" w:sz="4" w:space="0" w:color="auto"/>
              <w:right w:val="single" w:sz="4" w:space="0" w:color="auto"/>
            </w:tcBorders>
          </w:tcPr>
          <w:p w:rsidR="00296479" w:rsidRDefault="00296479">
            <w:pPr>
              <w:spacing w:after="0" w:line="240" w:lineRule="auto"/>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ind w:left="-10"/>
              <w:contextualSpacing/>
              <w:rPr>
                <w:rFonts w:ascii="Times New Roman" w:hAnsi="Times New Roman" w:cs="Times New Roman"/>
                <w:sz w:val="24"/>
                <w:szCs w:val="24"/>
              </w:rPr>
            </w:pPr>
            <w:r>
              <w:rPr>
                <w:rFonts w:ascii="Times New Roman" w:hAnsi="Times New Roman" w:cs="Times New Roman"/>
                <w:sz w:val="24"/>
                <w:szCs w:val="24"/>
              </w:rPr>
              <w:t>Анализ контрольной работы. Решение примеров</w:t>
            </w:r>
            <w:r>
              <w:rPr>
                <w:rFonts w:ascii="Times New Roman" w:hAnsi="Times New Roman" w:cs="Times New Roman"/>
                <w:color w:val="FF0000"/>
                <w:sz w:val="24"/>
                <w:szCs w:val="24"/>
              </w:rPr>
              <w:t>.</w:t>
            </w:r>
          </w:p>
        </w:tc>
        <w:tc>
          <w:tcPr>
            <w:tcW w:w="1499" w:type="dxa"/>
            <w:tcBorders>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Выполнение заданий, в которых были допущены ошибки, аналогичных заданиям в контрольной работе. Занимательная математика.</w:t>
            </w:r>
          </w:p>
        </w:tc>
      </w:tr>
      <w:tr w:rsidR="00296479">
        <w:trPr>
          <w:trHeight w:val="300"/>
        </w:trPr>
        <w:tc>
          <w:tcPr>
            <w:tcW w:w="0" w:type="auto"/>
            <w:vMerge w:val="restart"/>
            <w:tcBorders>
              <w:left w:val="single" w:sz="4" w:space="0" w:color="auto"/>
              <w:right w:val="single" w:sz="4" w:space="0" w:color="auto"/>
            </w:tcBorders>
          </w:tcPr>
          <w:p w:rsidR="00296479" w:rsidRDefault="003A0A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rPr>
                <w:b/>
                <w:bCs/>
              </w:rPr>
            </w:pPr>
            <w:r>
              <w:rPr>
                <w:b/>
                <w:bCs/>
              </w:rPr>
              <w:t xml:space="preserve">Умножение и деление круглых десятков и круглых сотен на однозначное число. </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b/>
                <w:sz w:val="24"/>
                <w:szCs w:val="24"/>
              </w:rPr>
            </w:pPr>
            <w:r>
              <w:rPr>
                <w:rFonts w:ascii="Times New Roman" w:hAnsi="Times New Roman" w:cs="Times New Roman"/>
                <w:b/>
                <w:bCs/>
                <w:sz w:val="24"/>
                <w:szCs w:val="24"/>
              </w:rPr>
              <w:t>7ч</w:t>
            </w:r>
          </w:p>
        </w:tc>
        <w:tc>
          <w:tcPr>
            <w:tcW w:w="7856" w:type="dxa"/>
            <w:tcBorders>
              <w:top w:val="single" w:sz="4" w:space="0" w:color="auto"/>
              <w:left w:val="single" w:sz="4" w:space="0" w:color="auto"/>
              <w:bottom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color w:val="000000"/>
                <w:sz w:val="24"/>
                <w:szCs w:val="24"/>
                <w:lang w:eastAsia="en-US" w:bidi="en-US"/>
              </w:rPr>
            </w:pPr>
          </w:p>
        </w:tc>
      </w:tr>
      <w:tr w:rsidR="00296479">
        <w:trPr>
          <w:trHeight w:val="288"/>
        </w:trPr>
        <w:tc>
          <w:tcPr>
            <w:tcW w:w="0" w:type="auto"/>
            <w:vMerge/>
            <w:tcBorders>
              <w:left w:val="single" w:sz="4" w:space="0" w:color="auto"/>
              <w:right w:val="single" w:sz="4" w:space="0" w:color="auto"/>
            </w:tcBorders>
          </w:tcPr>
          <w:p w:rsidR="00296479" w:rsidRDefault="00296479">
            <w:pPr>
              <w:spacing w:after="0" w:line="240" w:lineRule="auto"/>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Умножение круглых десятков на однозначное число.</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Арифметические действия: Умножение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Названия компонентов арифметических действий (умножения). Знаки действий (умножения). Умножение целых чисел (круглых десятков ) на однозначное число</w:t>
            </w:r>
            <w:proofErr w:type="gramStart"/>
            <w:r>
              <w:rPr>
                <w:rFonts w:ascii="Times New Roman" w:hAnsi="Times New Roman" w:cs="Times New Roman"/>
                <w:sz w:val="24"/>
                <w:szCs w:val="24"/>
              </w:rPr>
              <w:t xml:space="preserve"> .</w:t>
            </w:r>
            <w:proofErr w:type="gramEnd"/>
          </w:p>
        </w:tc>
      </w:tr>
      <w:tr w:rsidR="00296479">
        <w:trPr>
          <w:trHeight w:val="285"/>
        </w:trPr>
        <w:tc>
          <w:tcPr>
            <w:tcW w:w="0" w:type="auto"/>
            <w:vMerge/>
            <w:tcBorders>
              <w:left w:val="single" w:sz="4" w:space="0" w:color="auto"/>
              <w:right w:val="single" w:sz="4" w:space="0" w:color="auto"/>
            </w:tcBorders>
          </w:tcPr>
          <w:p w:rsidR="00296479" w:rsidRDefault="00296479">
            <w:pPr>
              <w:spacing w:after="0" w:line="240" w:lineRule="auto"/>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Деление круглых десятков на однозначное число.</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 xml:space="preserve">Арифметические действия:  деление. Названия компонентов арифметических действий (деления). Знаки действий (деления).  Деление целых чисел (круглых десятков) на однозначное число </w:t>
            </w:r>
          </w:p>
        </w:tc>
      </w:tr>
      <w:tr w:rsidR="00296479">
        <w:trPr>
          <w:trHeight w:val="291"/>
        </w:trPr>
        <w:tc>
          <w:tcPr>
            <w:tcW w:w="0" w:type="auto"/>
            <w:vMerge/>
            <w:tcBorders>
              <w:left w:val="single" w:sz="4" w:space="0" w:color="auto"/>
              <w:right w:val="single" w:sz="4" w:space="0" w:color="auto"/>
            </w:tcBorders>
          </w:tcPr>
          <w:p w:rsidR="00296479" w:rsidRDefault="00296479">
            <w:pPr>
              <w:spacing w:after="0" w:line="240" w:lineRule="auto"/>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Умножение круглых сотен на однозначное число.</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Арифметические действия: Умножение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Названия компонентов арифметических действий (умножения). Знаки действий (умножения). Умножение целых чисел (круглых сотен ) на однозначное число</w:t>
            </w:r>
            <w:proofErr w:type="gramStart"/>
            <w:r>
              <w:rPr>
                <w:rFonts w:ascii="Times New Roman" w:hAnsi="Times New Roman" w:cs="Times New Roman"/>
                <w:sz w:val="24"/>
                <w:szCs w:val="24"/>
              </w:rPr>
              <w:t xml:space="preserve"> .</w:t>
            </w:r>
            <w:proofErr w:type="gramEnd"/>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Деление круглых сотен на однозначное число.</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Арифметические действия:  деление. Названия компонентов арифметических действий (деления). Знаки действий (деления).  Деление целых чисел (круглых сотен) на однозначное число</w:t>
            </w:r>
          </w:p>
        </w:tc>
      </w:tr>
      <w:tr w:rsidR="00296479">
        <w:trPr>
          <w:trHeight w:val="219"/>
        </w:trPr>
        <w:tc>
          <w:tcPr>
            <w:tcW w:w="0" w:type="auto"/>
            <w:vMerge/>
            <w:tcBorders>
              <w:left w:val="single" w:sz="4" w:space="0" w:color="auto"/>
              <w:right w:val="single" w:sz="4" w:space="0" w:color="auto"/>
            </w:tcBorders>
          </w:tcPr>
          <w:p w:rsidR="00296479" w:rsidRDefault="00296479">
            <w:pPr>
              <w:spacing w:after="0" w:line="240" w:lineRule="auto"/>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Деление круглых десятков и сотен на однозначное число.</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Арифметические действия. Умножение и деление. Названия компонентов арифметических действий (умножения, деления). Знаки действий (умножения, деления). Умножение и деление целых чисел (круглых десятков и сотен) на однозначное число (40 • 2; 400 • 2; 420 • 2; 40: 2; 300</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3; 480 : 4; 450 : 5)</w:t>
            </w:r>
          </w:p>
        </w:tc>
      </w:tr>
      <w:tr w:rsidR="00296479">
        <w:trPr>
          <w:trHeight w:val="450"/>
        </w:trPr>
        <w:tc>
          <w:tcPr>
            <w:tcW w:w="0" w:type="auto"/>
            <w:vMerge/>
            <w:tcBorders>
              <w:left w:val="single" w:sz="4" w:space="0" w:color="auto"/>
              <w:right w:val="single" w:sz="4" w:space="0" w:color="auto"/>
            </w:tcBorders>
          </w:tcPr>
          <w:p w:rsidR="00296479" w:rsidRDefault="00296479">
            <w:pPr>
              <w:spacing w:after="0" w:line="240" w:lineRule="auto"/>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Контрольная работа по теме "Умножение и деление круглых десятков и сотен на однозначное число".</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p w:rsidR="00296479" w:rsidRDefault="00296479">
            <w:pPr>
              <w:spacing w:after="0" w:line="240" w:lineRule="auto"/>
              <w:contextualSpacing/>
              <w:jc w:val="both"/>
              <w:rPr>
                <w:rFonts w:ascii="Times New Roman" w:hAnsi="Times New Roman" w:cs="Times New Roman"/>
                <w:sz w:val="24"/>
                <w:szCs w:val="24"/>
              </w:rPr>
            </w:pP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Орг. момент, знакомство с заданиями контрольной работы, выполнение заданий.</w:t>
            </w:r>
          </w:p>
        </w:tc>
      </w:tr>
      <w:tr w:rsidR="00296479">
        <w:trPr>
          <w:trHeight w:val="271"/>
        </w:trPr>
        <w:tc>
          <w:tcPr>
            <w:tcW w:w="0" w:type="auto"/>
            <w:vMerge/>
            <w:tcBorders>
              <w:left w:val="single" w:sz="4" w:space="0" w:color="auto"/>
              <w:right w:val="single" w:sz="4" w:space="0" w:color="auto"/>
            </w:tcBorders>
          </w:tcPr>
          <w:p w:rsidR="00296479" w:rsidRDefault="00296479">
            <w:pPr>
              <w:spacing w:after="0" w:line="240" w:lineRule="auto"/>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Анализ контрольной работы. Решение примеров.</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Выполнение заданий, в которых были допущены ошибки, аналогичных заданиям в контрольной работе. Занимательная математика.</w:t>
            </w:r>
          </w:p>
        </w:tc>
      </w:tr>
      <w:tr w:rsidR="00296479">
        <w:trPr>
          <w:trHeight w:val="300"/>
        </w:trPr>
        <w:tc>
          <w:tcPr>
            <w:tcW w:w="0" w:type="auto"/>
            <w:vMerge w:val="restart"/>
            <w:tcBorders>
              <w:left w:val="single" w:sz="4" w:space="0" w:color="auto"/>
              <w:right w:val="single" w:sz="4" w:space="0" w:color="auto"/>
            </w:tcBorders>
          </w:tcPr>
          <w:p w:rsidR="00296479" w:rsidRDefault="003A0A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w:t>
            </w: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rPr>
                <w:b/>
                <w:bCs/>
              </w:rPr>
            </w:pPr>
            <w:r>
              <w:rPr>
                <w:b/>
                <w:bCs/>
              </w:rPr>
              <w:t xml:space="preserve">Умножение и деление двузначных и трехзначных чисел на однозначное число без перехода через разряд. </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b/>
                <w:sz w:val="24"/>
                <w:szCs w:val="24"/>
              </w:rPr>
            </w:pPr>
            <w:r>
              <w:rPr>
                <w:rFonts w:ascii="Times New Roman" w:hAnsi="Times New Roman" w:cs="Times New Roman"/>
                <w:b/>
                <w:bCs/>
                <w:sz w:val="24"/>
                <w:szCs w:val="24"/>
              </w:rPr>
              <w:t>24 ч</w:t>
            </w:r>
          </w:p>
        </w:tc>
        <w:tc>
          <w:tcPr>
            <w:tcW w:w="7856" w:type="dxa"/>
            <w:tcBorders>
              <w:top w:val="single" w:sz="4" w:space="0" w:color="auto"/>
              <w:left w:val="single" w:sz="4" w:space="0" w:color="auto"/>
              <w:bottom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color w:val="000000"/>
                <w:sz w:val="24"/>
                <w:szCs w:val="24"/>
                <w:lang w:eastAsia="en-US" w:bidi="en-US"/>
              </w:rPr>
            </w:pPr>
          </w:p>
        </w:tc>
      </w:tr>
      <w:tr w:rsidR="00296479">
        <w:trPr>
          <w:trHeight w:val="240"/>
        </w:trPr>
        <w:tc>
          <w:tcPr>
            <w:tcW w:w="0" w:type="auto"/>
            <w:vMerge/>
            <w:tcBorders>
              <w:left w:val="single" w:sz="4" w:space="0" w:color="auto"/>
              <w:right w:val="single" w:sz="4" w:space="0" w:color="auto"/>
            </w:tcBorders>
          </w:tcPr>
          <w:p w:rsidR="00296479" w:rsidRDefault="00296479">
            <w:pPr>
              <w:spacing w:after="0" w:line="240" w:lineRule="auto"/>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Умножение двузначных чисел на однозначное число.</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tabs>
                <w:tab w:val="left" w:pos="2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Арифметические действия. Умножение. Названия компонентов арифметических действий (умножения). Знаки действий (умножения). Умножение целых чисел, </w:t>
            </w:r>
            <w:r>
              <w:rPr>
                <w:rFonts w:ascii="Times New Roman" w:hAnsi="Times New Roman" w:cs="Times New Roman"/>
                <w:sz w:val="24"/>
                <w:szCs w:val="24"/>
              </w:rPr>
              <w:lastRenderedPageBreak/>
              <w:t>полученных при счете и при измерении на однозначное число без перехода через разряд. Алгоритм письменного умножения многозначных (двузначных и трехзначных) чисел на однозначное число. Простые задачи. Задачи, содержащие отношения «больше (в)…».</w:t>
            </w:r>
          </w:p>
        </w:tc>
      </w:tr>
      <w:tr w:rsidR="00296479">
        <w:trPr>
          <w:trHeight w:val="255"/>
        </w:trPr>
        <w:tc>
          <w:tcPr>
            <w:tcW w:w="0" w:type="auto"/>
            <w:vMerge/>
            <w:tcBorders>
              <w:left w:val="single" w:sz="4" w:space="0" w:color="auto"/>
              <w:right w:val="single" w:sz="4" w:space="0" w:color="auto"/>
            </w:tcBorders>
          </w:tcPr>
          <w:p w:rsidR="00296479" w:rsidRDefault="00296479">
            <w:pPr>
              <w:spacing w:after="0" w:line="240" w:lineRule="auto"/>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Деление двузначных чисел на однозначное число.</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Арифметические действия. Деление. Названия компонентов арифметических действий (деления). Знаки действий (деления). Деление целых чисел, полученных при счете и при измерении на однозначное число без перехода через разряд. Алгоритм письменного деления многозначных (двузначных и трехзначных) чисел на однозначное число. Простые задачи. Задачи, содержащие отношения «меньше (в)…».</w:t>
            </w:r>
          </w:p>
        </w:tc>
      </w:tr>
      <w:tr w:rsidR="00296479">
        <w:trPr>
          <w:trHeight w:val="240"/>
        </w:trPr>
        <w:tc>
          <w:tcPr>
            <w:tcW w:w="0" w:type="auto"/>
            <w:vMerge/>
            <w:tcBorders>
              <w:left w:val="single" w:sz="4" w:space="0" w:color="auto"/>
              <w:right w:val="single" w:sz="4" w:space="0" w:color="auto"/>
            </w:tcBorders>
          </w:tcPr>
          <w:p w:rsidR="00296479" w:rsidRDefault="00296479">
            <w:pPr>
              <w:spacing w:after="0" w:line="240" w:lineRule="auto"/>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Решение примеров на порядок действий.</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color w:val="000000"/>
                <w:sz w:val="24"/>
                <w:szCs w:val="24"/>
                <w:lang w:eastAsia="en-US" w:bidi="en-US"/>
              </w:rPr>
              <w:t>Арифметические действия: сложение и вычитание, умножение и деление. Название компонентов арифметических действий (сложение и вычитание, умножение и деление). Нахождение значения числового выражения со скобками  и без скобок в 2 - 3 арифметических действия (сложения, вычитание, умножение, деление)</w:t>
            </w:r>
          </w:p>
        </w:tc>
      </w:tr>
      <w:tr w:rsidR="00296479">
        <w:trPr>
          <w:trHeight w:val="495"/>
        </w:trPr>
        <w:tc>
          <w:tcPr>
            <w:tcW w:w="0" w:type="auto"/>
            <w:vMerge/>
            <w:tcBorders>
              <w:left w:val="single" w:sz="4" w:space="0" w:color="auto"/>
              <w:right w:val="single" w:sz="4" w:space="0" w:color="auto"/>
            </w:tcBorders>
          </w:tcPr>
          <w:p w:rsidR="00296479" w:rsidRDefault="00296479">
            <w:pPr>
              <w:spacing w:after="0" w:line="240" w:lineRule="auto"/>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Контрольная работа по теме "Умножение и деление двузначных чисел на однозначное число".</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p w:rsidR="00296479" w:rsidRDefault="00296479">
            <w:pPr>
              <w:spacing w:after="0" w:line="240" w:lineRule="auto"/>
              <w:contextualSpacing/>
              <w:jc w:val="both"/>
              <w:rPr>
                <w:rFonts w:ascii="Times New Roman" w:hAnsi="Times New Roman" w:cs="Times New Roman"/>
                <w:sz w:val="24"/>
                <w:szCs w:val="24"/>
              </w:rPr>
            </w:pP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Орг. момент, знакомство с заданиями контрольной работы, выполнение заданий.</w:t>
            </w:r>
          </w:p>
        </w:tc>
      </w:tr>
      <w:tr w:rsidR="00296479">
        <w:trPr>
          <w:trHeight w:val="234"/>
        </w:trPr>
        <w:tc>
          <w:tcPr>
            <w:tcW w:w="0" w:type="auto"/>
            <w:vMerge/>
            <w:tcBorders>
              <w:left w:val="single" w:sz="4" w:space="0" w:color="auto"/>
              <w:right w:val="single" w:sz="4" w:space="0" w:color="auto"/>
            </w:tcBorders>
          </w:tcPr>
          <w:p w:rsidR="00296479" w:rsidRDefault="00296479">
            <w:pPr>
              <w:spacing w:after="0" w:line="240" w:lineRule="auto"/>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Анализ контрольной работы. Решение примеров.</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Выполнение заданий, в которых были допущены ошибки, аналогичных заданиям в контрольной работе. Занимательная математика.</w:t>
            </w:r>
          </w:p>
        </w:tc>
      </w:tr>
      <w:tr w:rsidR="00296479">
        <w:trPr>
          <w:trHeight w:val="15"/>
        </w:trPr>
        <w:tc>
          <w:tcPr>
            <w:tcW w:w="0" w:type="auto"/>
            <w:vMerge/>
            <w:tcBorders>
              <w:left w:val="single" w:sz="4" w:space="0" w:color="auto"/>
              <w:right w:val="single" w:sz="4" w:space="0" w:color="auto"/>
            </w:tcBorders>
          </w:tcPr>
          <w:p w:rsidR="00296479" w:rsidRDefault="00296479">
            <w:pPr>
              <w:spacing w:after="0" w:line="240" w:lineRule="auto"/>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 xml:space="preserve"> Умножение в случаях, когда в первом множителе встречается нуль в конце числа (130х2).</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Арифметические действия: Умножение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Названия компонентов арифметических действий (умножения). Знаки действий (умножения). Умножение целых чисел, когда в первом  множителе встречается нуль в конце числа, на однозначное число</w:t>
            </w:r>
            <w:proofErr w:type="gramStart"/>
            <w:r>
              <w:rPr>
                <w:rFonts w:ascii="Times New Roman" w:hAnsi="Times New Roman" w:cs="Times New Roman"/>
                <w:sz w:val="24"/>
                <w:szCs w:val="24"/>
              </w:rPr>
              <w:t xml:space="preserve"> .</w:t>
            </w:r>
            <w:proofErr w:type="gramEnd"/>
          </w:p>
        </w:tc>
      </w:tr>
      <w:tr w:rsidR="00296479">
        <w:trPr>
          <w:trHeight w:val="516"/>
        </w:trPr>
        <w:tc>
          <w:tcPr>
            <w:tcW w:w="0" w:type="auto"/>
            <w:vMerge/>
            <w:tcBorders>
              <w:left w:val="single" w:sz="4" w:space="0" w:color="auto"/>
              <w:right w:val="single" w:sz="4" w:space="0" w:color="auto"/>
            </w:tcBorders>
          </w:tcPr>
          <w:p w:rsidR="00296479" w:rsidRDefault="00296479">
            <w:pPr>
              <w:spacing w:after="0" w:line="240" w:lineRule="auto"/>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Деление в случаях, когда в первом множителе встречается нуль в конце числа (260:2).</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p w:rsidR="00296479" w:rsidRDefault="00296479">
            <w:pPr>
              <w:spacing w:after="0" w:line="240" w:lineRule="auto"/>
              <w:contextualSpacing/>
              <w:jc w:val="both"/>
              <w:rPr>
                <w:rFonts w:ascii="Times New Roman" w:hAnsi="Times New Roman" w:cs="Times New Roman"/>
                <w:sz w:val="24"/>
                <w:szCs w:val="24"/>
              </w:rPr>
            </w:pP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Арифметические действия: Деление. Названия компонентов арифметических действий (деление). Знаки действий (деление). Деление целых чисел, когда в первом  множителе встречается нуль в конце числа, на однозначное число</w:t>
            </w:r>
            <w:proofErr w:type="gramStart"/>
            <w:r>
              <w:rPr>
                <w:rFonts w:ascii="Times New Roman" w:hAnsi="Times New Roman" w:cs="Times New Roman"/>
                <w:sz w:val="24"/>
                <w:szCs w:val="24"/>
              </w:rPr>
              <w:t xml:space="preserve"> .</w:t>
            </w:r>
            <w:proofErr w:type="gramEnd"/>
          </w:p>
          <w:p w:rsidR="00296479" w:rsidRDefault="00296479">
            <w:pPr>
              <w:spacing w:after="0" w:line="240" w:lineRule="auto"/>
              <w:contextualSpacing/>
              <w:jc w:val="both"/>
              <w:rPr>
                <w:rFonts w:ascii="Times New Roman" w:hAnsi="Times New Roman" w:cs="Times New Roman"/>
                <w:color w:val="000000"/>
                <w:sz w:val="24"/>
                <w:szCs w:val="24"/>
                <w:lang w:eastAsia="en-US" w:bidi="en-US"/>
              </w:rPr>
            </w:pP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Решение задач на части.</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color w:val="000000"/>
                <w:sz w:val="24"/>
                <w:szCs w:val="24"/>
                <w:lang w:eastAsia="en-US" w:bidi="en-US"/>
              </w:rPr>
              <w:t>Нахождение одной нескольких долей предмета, числа. Задачи на нахождение части целого. Алгоритм решения задач.</w:t>
            </w:r>
          </w:p>
        </w:tc>
      </w:tr>
      <w:tr w:rsidR="00296479">
        <w:trPr>
          <w:trHeight w:val="285"/>
        </w:trPr>
        <w:tc>
          <w:tcPr>
            <w:tcW w:w="0" w:type="auto"/>
            <w:vMerge/>
            <w:tcBorders>
              <w:left w:val="single" w:sz="4" w:space="0" w:color="auto"/>
              <w:right w:val="single" w:sz="4" w:space="0" w:color="auto"/>
            </w:tcBorders>
          </w:tcPr>
          <w:p w:rsidR="00296479" w:rsidRDefault="00296479">
            <w:pPr>
              <w:spacing w:after="0" w:line="240" w:lineRule="auto"/>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Решение примеров вида 70х3; 210:3.</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Арифметические действия: умножение и деление. Названия компонентов арифметических действий (умножения, деления). Знаки действий (умножения, деления). Умножение и деление круглых  чисел. Способы проверки правильности вычислений (обратное действие)</w:t>
            </w:r>
          </w:p>
        </w:tc>
      </w:tr>
      <w:tr w:rsidR="00296479">
        <w:trPr>
          <w:trHeight w:val="225"/>
        </w:trPr>
        <w:tc>
          <w:tcPr>
            <w:tcW w:w="0" w:type="auto"/>
            <w:vMerge/>
            <w:tcBorders>
              <w:left w:val="single" w:sz="4" w:space="0" w:color="auto"/>
              <w:right w:val="single" w:sz="4" w:space="0" w:color="auto"/>
            </w:tcBorders>
          </w:tcPr>
          <w:p w:rsidR="00296479" w:rsidRDefault="00296479">
            <w:pPr>
              <w:spacing w:after="0" w:line="240" w:lineRule="auto"/>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Решение задач на кратное сравнение чисел.</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 xml:space="preserve">Алгоритм письменного умножения и деления многозначных (двузначных и трехзначных) </w:t>
            </w:r>
            <w:r>
              <w:rPr>
                <w:rFonts w:ascii="Times New Roman" w:hAnsi="Times New Roman" w:cs="Times New Roman"/>
                <w:sz w:val="24"/>
                <w:szCs w:val="24"/>
              </w:rPr>
              <w:lastRenderedPageBreak/>
              <w:t>чисел на однозначное число. Простые задачи. Задачи, содержащие отношения «больше (в)…», «меньше (в)…».</w:t>
            </w:r>
          </w:p>
        </w:tc>
      </w:tr>
      <w:tr w:rsidR="00296479">
        <w:trPr>
          <w:trHeight w:val="557"/>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Контрольная работа по теме "Умножение и деление в случаях, когда в первом множителе встречается нуль в конце числа".</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Орг. момент, знакомство с заданиями контрольной работы, выполнение заданий.</w:t>
            </w:r>
          </w:p>
        </w:tc>
      </w:tr>
      <w:tr w:rsidR="00296479">
        <w:trPr>
          <w:trHeight w:val="263"/>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Анализ контрольной работы. Решение примеров.</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Выполнение заданий, в которых были допущены ошибки, аналогичных заданиям в контрольной работе. Занимательная математика.</w:t>
            </w:r>
          </w:p>
        </w:tc>
      </w:tr>
      <w:tr w:rsidR="00296479">
        <w:trPr>
          <w:trHeight w:val="274"/>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Умножение трехзначных чисел на однозначное число (214х2).</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Арифметические действия: умножение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Названия компонентов арифметических действий (умножения). Знаки действий (умножения). Умножение целых чисел на однозначное число</w:t>
            </w:r>
            <w:proofErr w:type="gramStart"/>
            <w:r>
              <w:rPr>
                <w:rFonts w:ascii="Times New Roman" w:hAnsi="Times New Roman" w:cs="Times New Roman"/>
                <w:sz w:val="24"/>
                <w:szCs w:val="24"/>
              </w:rPr>
              <w:t xml:space="preserve"> .</w:t>
            </w:r>
            <w:proofErr w:type="gramEnd"/>
          </w:p>
        </w:tc>
      </w:tr>
      <w:tr w:rsidR="00296479">
        <w:trPr>
          <w:trHeight w:val="27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Деление трехзначного числа на однозначное число (246:2).</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Арифметические действия: Деление. Названия компонентов арифметических действий (деление). Знаки действий (деление). Деление целых чисел, на однозначное число</w:t>
            </w:r>
            <w:proofErr w:type="gramStart"/>
            <w:r>
              <w:rPr>
                <w:rFonts w:ascii="Times New Roman" w:hAnsi="Times New Roman" w:cs="Times New Roman"/>
                <w:sz w:val="24"/>
                <w:szCs w:val="24"/>
              </w:rPr>
              <w:t xml:space="preserve"> .</w:t>
            </w:r>
            <w:proofErr w:type="gramEnd"/>
          </w:p>
        </w:tc>
      </w:tr>
      <w:tr w:rsidR="00296479">
        <w:trPr>
          <w:trHeight w:val="225"/>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Проверка умножения и деления.</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Арифметические действия: умножение и деление. Названия компонентов арифметических действий (умножения, деления). Знаки действий (умножения, деления). Умножение и деление целых  чисел без перехода через разряд. Способы проверки правильности вычислений (обратное действие)</w:t>
            </w:r>
          </w:p>
        </w:tc>
      </w:tr>
      <w:tr w:rsidR="00296479">
        <w:trPr>
          <w:trHeight w:val="255"/>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Решение задач на разностное сравнение чисел.</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Алгоритм письменного сложения и вычитания многозначных (двузначных и трехзначных) чисел на однозначное число. Простые задачи. Задачи, содержащие отношения «больше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«меньше (на)…».</w:t>
            </w:r>
          </w:p>
        </w:tc>
      </w:tr>
      <w:tr w:rsidR="00296479">
        <w:trPr>
          <w:trHeight w:val="549"/>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Обобщающий урок по теме "Умножение и деление двузначных и трехзначных чисел на однозначное число без перехода через разряд"</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Арифметические действия: умножение и деление. Названия компонентов арифметических действий (умножения, деления). Знаки действий (умножения, деления). Умножение и деление целых  чисел на однозначное число без перехода через разряд. Способы проверки правильности вычислений (обратное действие). Решение задач арифметическим способом.</w:t>
            </w:r>
          </w:p>
        </w:tc>
      </w:tr>
      <w:tr w:rsidR="00296479">
        <w:trPr>
          <w:trHeight w:val="24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Итоговая контрольная работа за 3 четверть.</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Орг. момент, знакомство с заданиями контрольной работы, выполнение заданий.</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Анализ контрольной работы. Решение примеров и задач</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Выполнение заданий, в которых были допущены ошибки, аналогичных заданиям в контрольной работе. Занимательная математика.</w:t>
            </w:r>
          </w:p>
        </w:tc>
      </w:tr>
      <w:tr w:rsidR="00296479">
        <w:trPr>
          <w:trHeight w:val="300"/>
        </w:trPr>
        <w:tc>
          <w:tcPr>
            <w:tcW w:w="0" w:type="auto"/>
            <w:vMerge w:val="restart"/>
            <w:tcBorders>
              <w:left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7</w:t>
            </w: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rPr>
                <w:b/>
                <w:bCs/>
              </w:rPr>
            </w:pPr>
            <w:r>
              <w:rPr>
                <w:b/>
                <w:bCs/>
              </w:rPr>
              <w:t xml:space="preserve">Умножение и деление двузначных и трехзначных чисел на однозначное число с переходом через разряд. </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b/>
                <w:sz w:val="24"/>
                <w:szCs w:val="24"/>
              </w:rPr>
            </w:pPr>
            <w:r>
              <w:rPr>
                <w:rFonts w:ascii="Times New Roman" w:hAnsi="Times New Roman" w:cs="Times New Roman"/>
                <w:b/>
                <w:bCs/>
                <w:sz w:val="24"/>
                <w:szCs w:val="24"/>
              </w:rPr>
              <w:t>28 ч</w:t>
            </w:r>
          </w:p>
        </w:tc>
        <w:tc>
          <w:tcPr>
            <w:tcW w:w="7856" w:type="dxa"/>
            <w:tcBorders>
              <w:top w:val="single" w:sz="4" w:space="0" w:color="auto"/>
              <w:left w:val="single" w:sz="4" w:space="0" w:color="auto"/>
              <w:bottom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color w:val="000000"/>
                <w:sz w:val="24"/>
                <w:szCs w:val="24"/>
                <w:lang w:eastAsia="en-US" w:bidi="en-US"/>
              </w:rPr>
            </w:pPr>
          </w:p>
        </w:tc>
      </w:tr>
      <w:tr w:rsidR="00296479">
        <w:trPr>
          <w:trHeight w:val="585"/>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1"/>
              <w:contextualSpacing/>
            </w:pPr>
            <w:r>
              <w:t>Умножение двузначных чисел на однозначное число с переходом через разряд.</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p w:rsidR="00296479" w:rsidRDefault="00296479">
            <w:pPr>
              <w:spacing w:after="0" w:line="240" w:lineRule="auto"/>
              <w:contextualSpacing/>
              <w:jc w:val="both"/>
              <w:rPr>
                <w:rFonts w:ascii="Times New Roman" w:hAnsi="Times New Roman" w:cs="Times New Roman"/>
                <w:sz w:val="24"/>
                <w:szCs w:val="24"/>
              </w:rPr>
            </w:pPr>
          </w:p>
        </w:tc>
        <w:tc>
          <w:tcPr>
            <w:tcW w:w="7856" w:type="dxa"/>
            <w:tcBorders>
              <w:top w:val="single" w:sz="4" w:space="0" w:color="auto"/>
              <w:left w:val="single" w:sz="4" w:space="0" w:color="auto"/>
              <w:bottom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color w:val="000000"/>
                <w:sz w:val="24"/>
                <w:szCs w:val="24"/>
                <w:lang w:eastAsia="en-US" w:bidi="en-US"/>
              </w:rPr>
            </w:pPr>
          </w:p>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Арифметические действия: умножение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Названия компонентов арифметических действий (умножения). Знаки действий </w:t>
            </w:r>
            <w:r>
              <w:rPr>
                <w:rFonts w:ascii="Times New Roman" w:hAnsi="Times New Roman" w:cs="Times New Roman"/>
                <w:sz w:val="24"/>
                <w:szCs w:val="24"/>
              </w:rPr>
              <w:lastRenderedPageBreak/>
              <w:t>(умножения). Умножение целых двузначных  чисел на однозначное число  с переходом через разряд.</w:t>
            </w:r>
          </w:p>
        </w:tc>
      </w:tr>
      <w:tr w:rsidR="00296479">
        <w:trPr>
          <w:trHeight w:val="542"/>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1"/>
              <w:contextualSpacing/>
            </w:pPr>
            <w:r>
              <w:t>Умножение трехзначных чисел на однозначное число с переходом через разряд.</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p w:rsidR="00296479" w:rsidRDefault="00296479">
            <w:pPr>
              <w:spacing w:after="0" w:line="240" w:lineRule="auto"/>
              <w:contextualSpacing/>
              <w:jc w:val="both"/>
              <w:rPr>
                <w:rFonts w:ascii="Times New Roman" w:hAnsi="Times New Roman" w:cs="Times New Roman"/>
                <w:sz w:val="24"/>
                <w:szCs w:val="24"/>
              </w:rPr>
            </w:pPr>
          </w:p>
        </w:tc>
        <w:tc>
          <w:tcPr>
            <w:tcW w:w="7856" w:type="dxa"/>
            <w:tcBorders>
              <w:top w:val="single" w:sz="4" w:space="0" w:color="auto"/>
              <w:left w:val="single" w:sz="4" w:space="0" w:color="auto"/>
              <w:bottom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color w:val="000000"/>
                <w:sz w:val="24"/>
                <w:szCs w:val="24"/>
                <w:lang w:eastAsia="en-US" w:bidi="en-US"/>
              </w:rPr>
            </w:pPr>
          </w:p>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Арифметические действия: умножение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Названия компонентов арифметических действий (умножения). Знаки действий (умножения). Умножение целых </w:t>
            </w:r>
            <w:proofErr w:type="spellStart"/>
            <w:r>
              <w:rPr>
                <w:rFonts w:ascii="Times New Roman" w:hAnsi="Times New Roman" w:cs="Times New Roman"/>
                <w:sz w:val="24"/>
                <w:szCs w:val="24"/>
              </w:rPr>
              <w:t>трехначных</w:t>
            </w:r>
            <w:proofErr w:type="spellEnd"/>
            <w:r>
              <w:rPr>
                <w:rFonts w:ascii="Times New Roman" w:hAnsi="Times New Roman" w:cs="Times New Roman"/>
                <w:sz w:val="24"/>
                <w:szCs w:val="24"/>
              </w:rPr>
              <w:t xml:space="preserve">  чисел на однозначное число  с переходом через разряд.</w:t>
            </w:r>
          </w:p>
        </w:tc>
      </w:tr>
      <w:tr w:rsidR="00296479">
        <w:trPr>
          <w:trHeight w:val="48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1"/>
              <w:contextualSpacing/>
            </w:pPr>
            <w:r>
              <w:t>Умножение в случаях, когда в первом множителе встречается нуль в конце числа.</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p w:rsidR="00296479" w:rsidRDefault="00296479">
            <w:pPr>
              <w:spacing w:after="0" w:line="240" w:lineRule="auto"/>
              <w:contextualSpacing/>
              <w:jc w:val="both"/>
              <w:rPr>
                <w:rFonts w:ascii="Times New Roman" w:hAnsi="Times New Roman" w:cs="Times New Roman"/>
                <w:sz w:val="24"/>
                <w:szCs w:val="24"/>
              </w:rPr>
            </w:pPr>
          </w:p>
        </w:tc>
        <w:tc>
          <w:tcPr>
            <w:tcW w:w="7856" w:type="dxa"/>
            <w:tcBorders>
              <w:top w:val="single" w:sz="4" w:space="0" w:color="auto"/>
              <w:left w:val="single" w:sz="4" w:space="0" w:color="auto"/>
              <w:bottom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color w:val="000000"/>
                <w:sz w:val="24"/>
                <w:szCs w:val="24"/>
                <w:lang w:eastAsia="en-US" w:bidi="en-US"/>
              </w:rPr>
            </w:pPr>
          </w:p>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Арифметические действия: Умножение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Названия компонентов арифметических действий (умножения). Знаки действий (умножения). Умножение целых чисел, когда в первом  множителе встречается нуль в конце числа,  с переходом через разряд, на однозначное число</w:t>
            </w:r>
            <w:proofErr w:type="gramStart"/>
            <w:r>
              <w:rPr>
                <w:rFonts w:ascii="Times New Roman" w:hAnsi="Times New Roman" w:cs="Times New Roman"/>
                <w:sz w:val="24"/>
                <w:szCs w:val="24"/>
              </w:rPr>
              <w:t xml:space="preserve"> .</w:t>
            </w:r>
            <w:proofErr w:type="gramEnd"/>
          </w:p>
        </w:tc>
      </w:tr>
      <w:tr w:rsidR="00296479">
        <w:trPr>
          <w:trHeight w:val="24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1"/>
              <w:contextualSpacing/>
            </w:pPr>
            <w:r>
              <w:t>Решение задач на увеличение и уменьшение числа в несколько раз.</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 xml:space="preserve">Умножение и деление целых чисел на однозначное число с переходом через разряд. Алгоритм письменного умножения и деления многозначных (двузначных и трехзначных) чисел на однозначное число. Простые задачи. Задачи, содержащие отношения «больше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«меньше в…». Способы проверки правильности вычислений (алгоритм, обратное действие, оценка достоверности результата)</w:t>
            </w:r>
          </w:p>
        </w:tc>
      </w:tr>
      <w:tr w:rsidR="00296479">
        <w:trPr>
          <w:trHeight w:val="557"/>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Контрольная работа по теме "Умножение двузначных и трехзначных чисел на однозначное число с переходом через разряд".</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Орг. момент, знакомство с заданиями контрольной работы, выполнение заданий.</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Анализ контрольной работы. Решение примеров.</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Выполнение заданий, в которых были допущены ошибки, аналогичных заданиям в контрольной работе. Занимательная математика.</w:t>
            </w:r>
          </w:p>
        </w:tc>
      </w:tr>
      <w:tr w:rsidR="00296479">
        <w:trPr>
          <w:trHeight w:val="525"/>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Деление двузначного числа на однозначное число с переходом через разряд.</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p w:rsidR="00296479" w:rsidRDefault="00296479">
            <w:pPr>
              <w:spacing w:after="0" w:line="240" w:lineRule="auto"/>
              <w:contextualSpacing/>
              <w:jc w:val="both"/>
              <w:rPr>
                <w:rFonts w:ascii="Times New Roman" w:hAnsi="Times New Roman" w:cs="Times New Roman"/>
                <w:sz w:val="24"/>
                <w:szCs w:val="24"/>
              </w:rPr>
            </w:pP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 xml:space="preserve">Арифметические действия: Деление. Названия компонентов арифметических действий (деления). Знаки действий (деления). Деление целых чисел  с переходом через разряд. Алгоритм письменного деления многозначных (двузначных) чисел на однозначное число. Простые задачи. Задачи, содержащие отношения «больше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«меньше в…».</w:t>
            </w:r>
          </w:p>
        </w:tc>
      </w:tr>
      <w:tr w:rsidR="00296479">
        <w:trPr>
          <w:trHeight w:val="555"/>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Деление трехзначного числа на однозначное число с переходом через разряд.</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p w:rsidR="00296479" w:rsidRDefault="00296479">
            <w:pPr>
              <w:spacing w:after="0" w:line="240" w:lineRule="auto"/>
              <w:contextualSpacing/>
              <w:jc w:val="both"/>
              <w:rPr>
                <w:rFonts w:ascii="Times New Roman" w:hAnsi="Times New Roman" w:cs="Times New Roman"/>
                <w:sz w:val="24"/>
                <w:szCs w:val="24"/>
              </w:rPr>
            </w:pP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 xml:space="preserve">Арифметические действия: Деление. Названия компонентов арифметических действий (деления). Знаки действий (деления). Деление целых чисел  с переходом через разряд. Алгоритм письменного деления многозначных (трехзначных) чисел на однозначное число. Простые задачи. Задачи, содержащие отношения «больше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«меньше в…».</w:t>
            </w:r>
          </w:p>
        </w:tc>
      </w:tr>
      <w:tr w:rsidR="00296479">
        <w:trPr>
          <w:trHeight w:val="465"/>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Деление трехзначного числа на однозначное число с переходом через разряд (462:2).</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p w:rsidR="00296479" w:rsidRDefault="00296479">
            <w:pPr>
              <w:spacing w:after="0" w:line="240" w:lineRule="auto"/>
              <w:contextualSpacing/>
              <w:jc w:val="both"/>
              <w:rPr>
                <w:rFonts w:ascii="Times New Roman" w:hAnsi="Times New Roman" w:cs="Times New Roman"/>
                <w:sz w:val="24"/>
                <w:szCs w:val="24"/>
              </w:rPr>
            </w:pP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 xml:space="preserve">Арифметические действия: Деление. Названия компонентов арифметических действий (деления). Знаки действий (деления). Деление целых чисел  с переходом через разряд. Алгоритм письменного деления многозначных </w:t>
            </w:r>
            <w:r>
              <w:rPr>
                <w:rFonts w:ascii="Times New Roman" w:hAnsi="Times New Roman" w:cs="Times New Roman"/>
                <w:sz w:val="24"/>
                <w:szCs w:val="24"/>
              </w:rPr>
              <w:lastRenderedPageBreak/>
              <w:t xml:space="preserve">(трехзначных) чисел на однозначное число. Простые задачи. Задачи, содержащие отношения «больше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«меньше в…».</w:t>
            </w:r>
          </w:p>
        </w:tc>
      </w:tr>
      <w:tr w:rsidR="00296479">
        <w:trPr>
          <w:trHeight w:val="224"/>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Деление в случаях, когда в конце частного встречается нуль (870:3).</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Арифметические действия: Деление. Названия компонентов арифметических действий (деление). Знаки действий (деление). Деление целых чисел, когда в первом  множителе встречается нуль в конце числа, на однозначное число</w:t>
            </w:r>
            <w:proofErr w:type="gramStart"/>
            <w:r>
              <w:rPr>
                <w:rFonts w:ascii="Times New Roman" w:hAnsi="Times New Roman" w:cs="Times New Roman"/>
                <w:sz w:val="24"/>
                <w:szCs w:val="24"/>
              </w:rPr>
              <w:t xml:space="preserve"> .</w:t>
            </w:r>
            <w:proofErr w:type="gramEnd"/>
          </w:p>
        </w:tc>
      </w:tr>
      <w:tr w:rsidR="00296479">
        <w:trPr>
          <w:trHeight w:val="194"/>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Деление в случаях, когда в середине частного встречается нуль (306:3).</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Арифметические действия: Деление. Названия компонентов арифметических действий (деление). Знаки действий (деление). Деление целых чисел, когда в первом  множителе встречается нуль в середине числа, на однозначное число</w:t>
            </w:r>
            <w:proofErr w:type="gramStart"/>
            <w:r>
              <w:rPr>
                <w:rFonts w:ascii="Times New Roman" w:hAnsi="Times New Roman" w:cs="Times New Roman"/>
                <w:sz w:val="24"/>
                <w:szCs w:val="24"/>
              </w:rPr>
              <w:t xml:space="preserve"> .</w:t>
            </w:r>
            <w:proofErr w:type="gramEnd"/>
          </w:p>
        </w:tc>
      </w:tr>
      <w:tr w:rsidR="00296479">
        <w:trPr>
          <w:trHeight w:val="225"/>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Решение примеров на порядок действий без скобок.</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color w:val="000000"/>
                <w:sz w:val="24"/>
                <w:szCs w:val="24"/>
                <w:lang w:eastAsia="en-US" w:bidi="en-US"/>
              </w:rPr>
              <w:t>Арифметические действия: сложение и вычитание, умножение и деление. Название компонентов арифметических действий (сложение и вычитание, умножение и деление). Нахождение значения числового выражения без скобок в 2 арифметических действия (сложения, вычитание, умножение, деление)</w:t>
            </w:r>
          </w:p>
        </w:tc>
      </w:tr>
      <w:tr w:rsidR="00296479">
        <w:trPr>
          <w:trHeight w:val="225"/>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Решение примеров на порядок действий со скобками.</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color w:val="000000"/>
                <w:sz w:val="24"/>
                <w:szCs w:val="24"/>
                <w:lang w:eastAsia="en-US" w:bidi="en-US"/>
              </w:rPr>
              <w:t xml:space="preserve">Арифметические действия: сложение и вычитание, умножение и деление. Название компонентов арифметических действий (сложение и вычитание, умножение и деление). Нахождение значения числового выражения со скобками в 2 </w:t>
            </w:r>
            <w:proofErr w:type="gramStart"/>
            <w:r>
              <w:rPr>
                <w:rFonts w:ascii="Times New Roman" w:hAnsi="Times New Roman" w:cs="Times New Roman"/>
                <w:color w:val="000000"/>
                <w:sz w:val="24"/>
                <w:szCs w:val="24"/>
                <w:lang w:eastAsia="en-US" w:bidi="en-US"/>
              </w:rPr>
              <w:t>арифметических</w:t>
            </w:r>
            <w:proofErr w:type="gramEnd"/>
            <w:r>
              <w:rPr>
                <w:rFonts w:ascii="Times New Roman" w:hAnsi="Times New Roman" w:cs="Times New Roman"/>
                <w:color w:val="000000"/>
                <w:sz w:val="24"/>
                <w:szCs w:val="24"/>
                <w:lang w:eastAsia="en-US" w:bidi="en-US"/>
              </w:rPr>
              <w:t xml:space="preserve"> действия (сложения, вычитание, умножение, деление)</w:t>
            </w:r>
          </w:p>
        </w:tc>
      </w:tr>
      <w:tr w:rsidR="00296479">
        <w:trPr>
          <w:trHeight w:val="315"/>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Решение задач на части.</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color w:val="000000"/>
                <w:sz w:val="24"/>
                <w:szCs w:val="24"/>
                <w:lang w:eastAsia="en-US" w:bidi="en-US"/>
              </w:rPr>
              <w:t>Нахождение одной нескольких долей предмета, числа. Задачи на нахождение части целого. Алгоритм решения задач.</w:t>
            </w:r>
          </w:p>
        </w:tc>
      </w:tr>
      <w:tr w:rsidR="00296479">
        <w:trPr>
          <w:trHeight w:val="288"/>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Решение задач на разностное  и кратное сравнение чисел.</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Алгоритм письменного сложения и вычитания, умножения и деления многозначных (двузначных и трехзначных) чисел на однозначное число. Простые задачи. Задачи, содержащие отношения «больше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«меньше (на)…». Задачи, содержащие отношения «больше (в)…», «меньше (в)…».</w:t>
            </w:r>
          </w:p>
        </w:tc>
      </w:tr>
      <w:tr w:rsidR="00296479">
        <w:trPr>
          <w:trHeight w:val="237"/>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Сложение и вычитание чисел, полученных при измерении.</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 xml:space="preserve">Арифметические действия. Сложение и вычитание. Названия компонентов арифметических действий (сложения и вычитания). Знаки действий (сложения и вычитания). </w:t>
            </w:r>
            <w:r>
              <w:rPr>
                <w:rFonts w:ascii="Times New Roman" w:eastAsia="Arial Unicode MS" w:hAnsi="Times New Roman" w:cs="Times New Roman"/>
                <w:color w:val="00000A"/>
                <w:kern w:val="2"/>
                <w:sz w:val="24"/>
                <w:szCs w:val="24"/>
                <w:lang w:eastAsia="ar-SA"/>
              </w:rPr>
              <w:t xml:space="preserve">Все виды устных вычислений с целыми числами (легкие случаи) в пределах 1000: сложение и вычитание. </w:t>
            </w:r>
            <w:r>
              <w:rPr>
                <w:rFonts w:ascii="Times New Roman" w:hAnsi="Times New Roman" w:cs="Times New Roman"/>
                <w:sz w:val="24"/>
                <w:szCs w:val="24"/>
              </w:rPr>
              <w:t xml:space="preserve">Алгоритмы письменного сложения и вычитания многозначных </w:t>
            </w:r>
            <w:proofErr w:type="gramStart"/>
            <w:r>
              <w:rPr>
                <w:rFonts w:ascii="Times New Roman" w:hAnsi="Times New Roman" w:cs="Times New Roman"/>
                <w:sz w:val="24"/>
                <w:szCs w:val="24"/>
              </w:rPr>
              <w:t>чисел</w:t>
            </w:r>
            <w:proofErr w:type="gramEnd"/>
            <w:r>
              <w:rPr>
                <w:rFonts w:ascii="Times New Roman" w:hAnsi="Times New Roman" w:cs="Times New Roman"/>
                <w:sz w:val="24"/>
                <w:szCs w:val="24"/>
              </w:rPr>
              <w:t xml:space="preserve">  полученных при измерении. Сложение и вычитание чисел полученных при измерении в пределах 1 000 с переходом через разряд. Способы проверки правильности вычислений (алгоритм, обратное действие).</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Итоговая контрольная работа за год.</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Орг. момент, знакомство с заданиями контрольной работы, выполнение заданий.</w:t>
            </w:r>
          </w:p>
        </w:tc>
      </w:tr>
      <w:tr w:rsidR="00296479">
        <w:trPr>
          <w:trHeight w:val="257"/>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Анализ контрольной работы. Решение примеров и задач.</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Выполнение заданий, в которых были допущены ошибки, аналогичных заданиям в контрольной работе. Занимательная математика.</w:t>
            </w:r>
          </w:p>
        </w:tc>
      </w:tr>
      <w:tr w:rsidR="00296479">
        <w:trPr>
          <w:trHeight w:val="269"/>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Обобщающий урок по разделам</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Арифметические действия. Сложение, вычитание, умножение и деление. Названия компонентов арифметических действий. Знаки действий. Алгоритмы письменного сложения и вычитания многозначных чисел Алгоритм письменного умножения и деления многозначных (двузначных и трехзначных) чисел на однозначное число. Простые задачи. Задачи, содержащие отношения «больше на (в)…», «меньше на (в)…». Способы проверки правильности вычислений (алгоритм, обратное действие, оценка достоверности результата)</w:t>
            </w:r>
            <w:r>
              <w:rPr>
                <w:rFonts w:ascii="Times New Roman" w:eastAsia="Arial Unicode MS" w:hAnsi="Times New Roman" w:cs="Times New Roman"/>
                <w:color w:val="00000A"/>
                <w:kern w:val="2"/>
                <w:sz w:val="24"/>
                <w:szCs w:val="24"/>
                <w:lang w:eastAsia="ar-SA"/>
              </w:rPr>
              <w:t xml:space="preserve"> Все виды устных вычислений с целыми числами (легкие случаи) в пределах 1000. Порядок действий. Нахождение значения числового выражения, состоящего из 3 – 4 арифметических действий.</w:t>
            </w:r>
          </w:p>
        </w:tc>
      </w:tr>
      <w:tr w:rsidR="00296479">
        <w:trPr>
          <w:trHeight w:val="300"/>
        </w:trPr>
        <w:tc>
          <w:tcPr>
            <w:tcW w:w="0" w:type="auto"/>
            <w:vMerge w:val="restart"/>
            <w:tcBorders>
              <w:left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8</w:t>
            </w: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rPr>
                <w:b/>
              </w:rPr>
            </w:pPr>
            <w:r>
              <w:rPr>
                <w:b/>
              </w:rPr>
              <w:t>Геометрический материал</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34 ч</w:t>
            </w:r>
          </w:p>
        </w:tc>
        <w:tc>
          <w:tcPr>
            <w:tcW w:w="7856" w:type="dxa"/>
            <w:tcBorders>
              <w:top w:val="single" w:sz="4" w:space="0" w:color="auto"/>
              <w:left w:val="single" w:sz="4" w:space="0" w:color="auto"/>
              <w:bottom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color w:val="000000"/>
                <w:sz w:val="24"/>
                <w:szCs w:val="24"/>
                <w:lang w:val="en-US" w:eastAsia="en-US" w:bidi="en-US"/>
              </w:rPr>
            </w:pPr>
          </w:p>
        </w:tc>
      </w:tr>
      <w:tr w:rsidR="00296479">
        <w:trPr>
          <w:trHeight w:val="255"/>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lang w:val="en-US"/>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Линия, отрезок, луч.</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proofErr w:type="gramStart"/>
            <w:r>
              <w:rPr>
                <w:rFonts w:ascii="Times New Roman" w:eastAsia="Arial Unicode MS" w:hAnsi="Times New Roman" w:cs="Times New Roman"/>
                <w:color w:val="00000A"/>
                <w:kern w:val="1"/>
                <w:sz w:val="24"/>
                <w:szCs w:val="24"/>
                <w:lang w:eastAsia="ar-SA"/>
              </w:rPr>
              <w:t>Распознавание и изображение геометрических фигур: точка, линия (кривая, прямая), отрезок, ломаная.</w:t>
            </w:r>
            <w:proofErr w:type="gramEnd"/>
            <w:r>
              <w:rPr>
                <w:rFonts w:ascii="Times New Roman" w:eastAsia="Arial Unicode MS" w:hAnsi="Times New Roman" w:cs="Times New Roman"/>
                <w:color w:val="00000A"/>
                <w:kern w:val="1"/>
                <w:sz w:val="24"/>
                <w:szCs w:val="24"/>
                <w:lang w:eastAsia="ar-SA"/>
              </w:rPr>
              <w:t xml:space="preserve"> Обозначение прямых, отрезков, ломаных. </w:t>
            </w:r>
            <w:r>
              <w:rPr>
                <w:rFonts w:ascii="Times New Roman" w:hAnsi="Times New Roman" w:cs="Times New Roman"/>
                <w:sz w:val="24"/>
                <w:szCs w:val="24"/>
              </w:rPr>
              <w:t xml:space="preserve">Вершина и звенья </w:t>
            </w:r>
            <w:proofErr w:type="gramStart"/>
            <w:r>
              <w:rPr>
                <w:rFonts w:ascii="Times New Roman" w:hAnsi="Times New Roman" w:cs="Times New Roman"/>
                <w:sz w:val="24"/>
                <w:szCs w:val="24"/>
              </w:rPr>
              <w:t>ломаной</w:t>
            </w:r>
            <w:proofErr w:type="gramEnd"/>
            <w:r>
              <w:rPr>
                <w:rFonts w:ascii="Times New Roman" w:hAnsi="Times New Roman" w:cs="Times New Roman"/>
                <w:sz w:val="24"/>
                <w:szCs w:val="24"/>
              </w:rPr>
              <w:t>.</w:t>
            </w:r>
            <w:r>
              <w:rPr>
                <w:rFonts w:ascii="Times New Roman" w:eastAsia="Arial Unicode MS" w:hAnsi="Times New Roman" w:cs="Times New Roman"/>
                <w:color w:val="00000A"/>
                <w:kern w:val="1"/>
                <w:sz w:val="24"/>
                <w:szCs w:val="24"/>
                <w:lang w:eastAsia="ar-SA"/>
              </w:rPr>
              <w:t xml:space="preserve"> Использование чертежных инструментов для выполнения построений. Длина отрезка. Длина </w:t>
            </w:r>
            <w:proofErr w:type="gramStart"/>
            <w:r>
              <w:rPr>
                <w:rFonts w:ascii="Times New Roman" w:eastAsia="Arial Unicode MS" w:hAnsi="Times New Roman" w:cs="Times New Roman"/>
                <w:color w:val="00000A"/>
                <w:kern w:val="1"/>
                <w:sz w:val="24"/>
                <w:szCs w:val="24"/>
                <w:lang w:eastAsia="ar-SA"/>
              </w:rPr>
              <w:t>ломаной</w:t>
            </w:r>
            <w:proofErr w:type="gramEnd"/>
            <w:r>
              <w:rPr>
                <w:rFonts w:ascii="Times New Roman" w:eastAsia="Arial Unicode MS" w:hAnsi="Times New Roman" w:cs="Times New Roman"/>
                <w:color w:val="00000A"/>
                <w:kern w:val="1"/>
                <w:sz w:val="24"/>
                <w:szCs w:val="24"/>
                <w:lang w:eastAsia="ar-SA"/>
              </w:rPr>
              <w:t>.</w:t>
            </w:r>
          </w:p>
        </w:tc>
      </w:tr>
      <w:tr w:rsidR="00296479">
        <w:trPr>
          <w:trHeight w:val="27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lang w:val="en-US"/>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Углы.</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 xml:space="preserve">Распознавание и изображение геометрических фигур: угол. Использование чертежных инструментов для выполнения построений. Буквы латинского алфавита: А, В, С, </w:t>
            </w:r>
            <w:r>
              <w:rPr>
                <w:rFonts w:ascii="Times New Roman" w:hAnsi="Times New Roman" w:cs="Times New Roman"/>
                <w:sz w:val="24"/>
                <w:szCs w:val="24"/>
                <w:lang w:val="en-US"/>
              </w:rPr>
              <w:t>D</w:t>
            </w:r>
            <w:r>
              <w:rPr>
                <w:rFonts w:ascii="Times New Roman" w:hAnsi="Times New Roman" w:cs="Times New Roman"/>
                <w:sz w:val="24"/>
                <w:szCs w:val="24"/>
              </w:rPr>
              <w:t xml:space="preserve">, Е, К, М, О,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w:t>
            </w:r>
            <w:r>
              <w:rPr>
                <w:rFonts w:ascii="Times New Roman" w:hAnsi="Times New Roman" w:cs="Times New Roman"/>
                <w:sz w:val="24"/>
                <w:szCs w:val="24"/>
                <w:lang w:val="en-US"/>
              </w:rPr>
              <w:t>S</w:t>
            </w:r>
            <w:r>
              <w:rPr>
                <w:rFonts w:ascii="Times New Roman" w:hAnsi="Times New Roman" w:cs="Times New Roman"/>
                <w:sz w:val="24"/>
                <w:szCs w:val="24"/>
              </w:rPr>
              <w:t>. Обозначение углов. Градус как мера угла. Виды углов: острый, прямой, тупой. Сравнение углов</w:t>
            </w:r>
          </w:p>
        </w:tc>
      </w:tr>
      <w:tr w:rsidR="00296479">
        <w:trPr>
          <w:trHeight w:val="27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Взаимное положение фигур на плоскости</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Распознавание и изображение геометрических фигур: многоугольник, прямоугольник, квадрат. Использование чертежных инструментов для выполнения построений. Взаимное расположение на плоскости геометрических фигур (пересечение, точки пересечения). Равенство геометрических фигур.</w:t>
            </w:r>
          </w:p>
        </w:tc>
      </w:tr>
      <w:tr w:rsidR="00296479">
        <w:trPr>
          <w:trHeight w:val="27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lang w:val="en-US"/>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Квадрат. Построение квадрата.</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right w:val="single" w:sz="4" w:space="0" w:color="auto"/>
            </w:tcBorders>
          </w:tcPr>
          <w:p w:rsidR="00296479" w:rsidRDefault="003A0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Распознавание и изображение геометрических фигур: многоугольник, прямоугольник, квадрат. Использование чертежных инструментов для выполнения построений. Взаимное расположение на плоскости геометрических фигур (пересечение, точки пересечения). Квадрат. Построение квадрата.</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Геометрические фигуры. Построение фигур</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right w:val="single" w:sz="4" w:space="0" w:color="auto"/>
            </w:tcBorders>
          </w:tcPr>
          <w:p w:rsidR="00296479" w:rsidRDefault="003A0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Распознавание и изображение геометрических фигур: многоугольник, прямоугольник, квадрат. Использование чертежных инструментов для выполнения построений. Взаимное расположение на плоскости геометрических фигур (пересечение, точки пересечения). </w:t>
            </w:r>
            <w:r>
              <w:rPr>
                <w:rFonts w:ascii="Times New Roman" w:hAnsi="Times New Roman" w:cs="Times New Roman"/>
                <w:sz w:val="24"/>
                <w:szCs w:val="24"/>
              </w:rPr>
              <w:lastRenderedPageBreak/>
              <w:t>Равенство геометрических фигур.</w:t>
            </w:r>
          </w:p>
        </w:tc>
      </w:tr>
      <w:tr w:rsidR="00296479">
        <w:trPr>
          <w:trHeight w:val="285"/>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lang w:val="en-US"/>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Периметр многоугольника.</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 xml:space="preserve">Распознавание и изображение геометрических фигур: многоугольник. Использование чертежных инструментов для выполнения построений. </w:t>
            </w:r>
            <w:r>
              <w:rPr>
                <w:rFonts w:ascii="Times New Roman" w:eastAsia="Arial Unicode MS" w:hAnsi="Times New Roman" w:cs="Times New Roman"/>
                <w:color w:val="00000A"/>
                <w:kern w:val="1"/>
                <w:sz w:val="24"/>
                <w:szCs w:val="24"/>
                <w:lang w:eastAsia="ar-SA"/>
              </w:rPr>
              <w:t>Периметр. Вычисление периметра треугольника, прямоугольника, квадрата. Простые задачи, требующие вычисления периметра многоугольника.</w:t>
            </w:r>
          </w:p>
        </w:tc>
      </w:tr>
      <w:tr w:rsidR="00296479">
        <w:trPr>
          <w:trHeight w:val="192"/>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lang w:val="en-US"/>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Периметр прямоугольника</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 xml:space="preserve">Распознавание и изображение геометрических фигур: многоугольник. Использование чертежных инструментов для выполнения построений. </w:t>
            </w:r>
            <w:r>
              <w:rPr>
                <w:rFonts w:ascii="Times New Roman" w:eastAsia="Arial Unicode MS" w:hAnsi="Times New Roman" w:cs="Times New Roman"/>
                <w:color w:val="00000A"/>
                <w:kern w:val="1"/>
                <w:sz w:val="24"/>
                <w:szCs w:val="24"/>
                <w:lang w:eastAsia="ar-SA"/>
              </w:rPr>
              <w:t xml:space="preserve">Периметр. Вычисление периметра </w:t>
            </w:r>
            <w:proofErr w:type="spellStart"/>
            <w:r>
              <w:rPr>
                <w:rFonts w:ascii="Times New Roman" w:eastAsia="Arial Unicode MS" w:hAnsi="Times New Roman" w:cs="Times New Roman"/>
                <w:color w:val="00000A"/>
                <w:kern w:val="1"/>
                <w:sz w:val="24"/>
                <w:szCs w:val="24"/>
                <w:lang w:eastAsia="ar-SA"/>
              </w:rPr>
              <w:t>прямоугольника</w:t>
            </w:r>
            <w:proofErr w:type="gramStart"/>
            <w:r>
              <w:rPr>
                <w:rFonts w:ascii="Times New Roman" w:eastAsia="Arial Unicode MS" w:hAnsi="Times New Roman" w:cs="Times New Roman"/>
                <w:color w:val="00000A"/>
                <w:kern w:val="1"/>
                <w:sz w:val="24"/>
                <w:szCs w:val="24"/>
                <w:lang w:eastAsia="ar-SA"/>
              </w:rPr>
              <w:t>.П</w:t>
            </w:r>
            <w:proofErr w:type="gramEnd"/>
            <w:r>
              <w:rPr>
                <w:rFonts w:ascii="Times New Roman" w:eastAsia="Arial Unicode MS" w:hAnsi="Times New Roman" w:cs="Times New Roman"/>
                <w:color w:val="00000A"/>
                <w:kern w:val="1"/>
                <w:sz w:val="24"/>
                <w:szCs w:val="24"/>
                <w:lang w:eastAsia="ar-SA"/>
              </w:rPr>
              <w:t>ростые</w:t>
            </w:r>
            <w:proofErr w:type="spellEnd"/>
            <w:r>
              <w:rPr>
                <w:rFonts w:ascii="Times New Roman" w:eastAsia="Arial Unicode MS" w:hAnsi="Times New Roman" w:cs="Times New Roman"/>
                <w:color w:val="00000A"/>
                <w:kern w:val="1"/>
                <w:sz w:val="24"/>
                <w:szCs w:val="24"/>
                <w:lang w:eastAsia="ar-SA"/>
              </w:rPr>
              <w:t xml:space="preserve"> задачи, требующие вычисления периметра многоугольника.</w:t>
            </w:r>
          </w:p>
        </w:tc>
      </w:tr>
      <w:tr w:rsidR="00296479">
        <w:trPr>
          <w:trHeight w:val="195"/>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Периметр квадрата.</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 xml:space="preserve">Распознавание и изображение геометрических фигур: многоугольник. Использование чертежных инструментов для выполнения построений. </w:t>
            </w:r>
            <w:r>
              <w:rPr>
                <w:rFonts w:ascii="Times New Roman" w:eastAsia="Arial Unicode MS" w:hAnsi="Times New Roman" w:cs="Times New Roman"/>
                <w:color w:val="00000A"/>
                <w:kern w:val="1"/>
                <w:sz w:val="24"/>
                <w:szCs w:val="24"/>
                <w:lang w:eastAsia="ar-SA"/>
              </w:rPr>
              <w:t>Периметр. Вычисление периметра квадрата. Простые задачи, требующие вычисления периметра многоугольника.</w:t>
            </w:r>
          </w:p>
        </w:tc>
      </w:tr>
      <w:tr w:rsidR="00296479">
        <w:trPr>
          <w:trHeight w:val="24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lang w:val="en-US"/>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Периметр треугольника.</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 xml:space="preserve">Распознавание и изображение геометрических фигур: многоугольник. Использование чертежных инструментов для выполнения построений. </w:t>
            </w:r>
            <w:r>
              <w:rPr>
                <w:rFonts w:ascii="Times New Roman" w:eastAsia="Arial Unicode MS" w:hAnsi="Times New Roman" w:cs="Times New Roman"/>
                <w:color w:val="00000A"/>
                <w:kern w:val="1"/>
                <w:sz w:val="24"/>
                <w:szCs w:val="24"/>
                <w:lang w:eastAsia="ar-SA"/>
              </w:rPr>
              <w:t>Периметр. Вычисление периметра треугольника. Простые задачи, требующие вычисления периметра многоугольника.</w:t>
            </w:r>
          </w:p>
        </w:tc>
      </w:tr>
      <w:tr w:rsidR="00296479">
        <w:trPr>
          <w:trHeight w:val="285"/>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lang w:val="en-US"/>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Различие треугольников по видам углов.</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856" w:type="dxa"/>
            <w:tcBorders>
              <w:top w:val="single" w:sz="4" w:space="0" w:color="auto"/>
              <w:left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Распознавание и изображение геометрических фигур: треугольник. Классификация треугольников по видам углов и длинам сторон Использование чертежных инструментов для выполнения построений: построение треугольников по заданным сторонам.</w:t>
            </w:r>
          </w:p>
        </w:tc>
      </w:tr>
      <w:tr w:rsidR="00296479">
        <w:trPr>
          <w:trHeight w:val="285"/>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Виды треугольников в зависимости от величины углов (</w:t>
            </w:r>
            <w:proofErr w:type="gramStart"/>
            <w:r>
              <w:t>прямоугольный</w:t>
            </w:r>
            <w:proofErr w:type="gramEnd"/>
            <w:r>
              <w:t>).</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Распознавание и изображение геометрических фигур: треугольник. Классификация треугольников по видам углов и длинам сторон Использование чертежных инструментов для выполнения построений: построение треугольников по заданным сторонам.</w:t>
            </w:r>
          </w:p>
        </w:tc>
      </w:tr>
      <w:tr w:rsidR="00296479">
        <w:trPr>
          <w:trHeight w:val="275"/>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Виды треугольников в зависимости от величины углов (</w:t>
            </w:r>
            <w:proofErr w:type="gramStart"/>
            <w:r>
              <w:t>тупоугольный</w:t>
            </w:r>
            <w:proofErr w:type="gramEnd"/>
            <w:r>
              <w:t>).</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Распознавание и изображение геометрических фигур: треугольник. Классификация треугольников по видам углов и длинам сторон Использование чертежных инструментов для выполнения построений: построение треугольников по заданным сторонам.</w:t>
            </w:r>
          </w:p>
        </w:tc>
      </w:tr>
      <w:tr w:rsidR="00296479">
        <w:trPr>
          <w:trHeight w:val="273"/>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Виды треугольников в зависимости от величины углов (</w:t>
            </w:r>
            <w:proofErr w:type="gramStart"/>
            <w:r>
              <w:t>остроугольный</w:t>
            </w:r>
            <w:proofErr w:type="gramEnd"/>
            <w:r>
              <w:t>).</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Распознавание и изображение геометрических фигур: треугольник. Классификация треугольников по видам углов и длинам сторон Использование чертежных инструментов для выполнения построений: построение треугольников по заданным сторонам.</w:t>
            </w:r>
          </w:p>
        </w:tc>
      </w:tr>
      <w:tr w:rsidR="00296479">
        <w:trPr>
          <w:trHeight w:val="18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Различие треугольников по длине сторон.</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856" w:type="dxa"/>
            <w:tcBorders>
              <w:top w:val="single" w:sz="4" w:space="0" w:color="auto"/>
              <w:left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 xml:space="preserve">Распознавание и изображение геометрических фигур: треугольник. Классификация треугольников по видам углов и длинам сторон Использование чертежных инструментов для выполнения построений: построение </w:t>
            </w:r>
            <w:r>
              <w:rPr>
                <w:rFonts w:ascii="Times New Roman" w:hAnsi="Times New Roman" w:cs="Times New Roman"/>
                <w:sz w:val="24"/>
                <w:szCs w:val="24"/>
              </w:rPr>
              <w:lastRenderedPageBreak/>
              <w:t>треугольников по заданным сторонам.</w:t>
            </w:r>
          </w:p>
        </w:tc>
      </w:tr>
      <w:tr w:rsidR="00296479">
        <w:trPr>
          <w:trHeight w:val="284"/>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Виды треугольников в зависимости от длин сторон.</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Распознавание и изображение геометрических фигур: треугольник. Классификация треугольников по видам углов и длинам сторон Использование чертежных инструментов для выполнения построений: построение треугольников по заданным сторонам.</w:t>
            </w:r>
          </w:p>
        </w:tc>
      </w:tr>
      <w:tr w:rsidR="00296479">
        <w:trPr>
          <w:trHeight w:val="315"/>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Треугольники. Виды треугольников</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Распознавание и изображение геометрических фигур: треугольник. Классификация треугольников по видам углов и длинам сторон Использование чертежных инструментов для выполнения построений: построение треугольников по заданным сторонам.</w:t>
            </w:r>
          </w:p>
        </w:tc>
      </w:tr>
      <w:tr w:rsidR="00296479">
        <w:trPr>
          <w:trHeight w:val="315"/>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Построение треугольников.</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856" w:type="dxa"/>
            <w:tcBorders>
              <w:top w:val="single" w:sz="4" w:space="0" w:color="auto"/>
              <w:left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Распознавание и изображение геометрических фигур: треугольник. Классификация треугольников по видам углов и длинам сторон Использование чертежных инструментов для выполнения построений: построение треугольников по заданным сторонам.</w:t>
            </w:r>
          </w:p>
        </w:tc>
      </w:tr>
      <w:tr w:rsidR="00296479">
        <w:trPr>
          <w:trHeight w:val="213"/>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Построение разностороннего треугольника.</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Распознавание и изображение геометрических фигур: треугольник. Классификация треугольников по длинам сторон Использование чертежных инструментов для выполнения построений: построение треугольников по заданным сторонам.</w:t>
            </w:r>
          </w:p>
        </w:tc>
      </w:tr>
      <w:tr w:rsidR="00296479">
        <w:trPr>
          <w:trHeight w:val="215"/>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Построение равнобедренного треугольника.</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Распознавание и изображение геометрических фигур: треугольник. Классификация треугольников по длинам сторон Использование чертежных инструментов для выполнения построений: построение треугольников по заданным сторонам.</w:t>
            </w:r>
          </w:p>
        </w:tc>
      </w:tr>
      <w:tr w:rsidR="00296479">
        <w:trPr>
          <w:trHeight w:val="22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Построение равностороннего треугольника.</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Распознавание и изображение геометрических фигур: треугольник. Классификация треугольников по длинам сторон Использование чертежных инструментов для выполнения построений: построение треугольников по заданным сторонам.</w:t>
            </w:r>
          </w:p>
        </w:tc>
      </w:tr>
      <w:tr w:rsidR="00296479">
        <w:trPr>
          <w:trHeight w:val="223"/>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Построение треугольников при помощи циркуля.</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856" w:type="dxa"/>
            <w:tcBorders>
              <w:top w:val="single" w:sz="4" w:space="0" w:color="auto"/>
              <w:left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Распознавание и изображение геометрических фигур: треугольник. Классификация треугольников по видам углов и длинам сторон Использование чертежных инструментов для выполнения построений: построение треугольников при помощи циркуля.</w:t>
            </w:r>
          </w:p>
        </w:tc>
      </w:tr>
      <w:tr w:rsidR="00296479">
        <w:trPr>
          <w:trHeight w:val="324"/>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Окружность и круг.</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eastAsia="Arial Unicode MS" w:hAnsi="Times New Roman" w:cs="Times New Roman"/>
                <w:color w:val="00000A"/>
                <w:kern w:val="1"/>
                <w:sz w:val="24"/>
                <w:szCs w:val="24"/>
                <w:lang w:eastAsia="ar-SA"/>
              </w:rPr>
              <w:t>Распознавание и изображение геометрических фигур: окружность, круг. Использование чертежных документов для выполнения построений.</w:t>
            </w:r>
          </w:p>
        </w:tc>
      </w:tr>
      <w:tr w:rsidR="00296479">
        <w:trPr>
          <w:trHeight w:val="288"/>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lang w:val="en-US"/>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Линии в круге (радиус)</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 xml:space="preserve">Линии в круге: радиус. Обозначение </w:t>
            </w:r>
            <w:r>
              <w:rPr>
                <w:rFonts w:ascii="Times New Roman" w:hAnsi="Times New Roman" w:cs="Times New Roman"/>
                <w:sz w:val="24"/>
                <w:szCs w:val="24"/>
                <w:lang w:val="en-US"/>
              </w:rPr>
              <w:t>R</w:t>
            </w:r>
            <w:r>
              <w:rPr>
                <w:rFonts w:ascii="Times New Roman" w:hAnsi="Times New Roman" w:cs="Times New Roman"/>
                <w:sz w:val="24"/>
                <w:szCs w:val="24"/>
              </w:rPr>
              <w:t>.</w:t>
            </w:r>
          </w:p>
        </w:tc>
      </w:tr>
      <w:tr w:rsidR="00296479">
        <w:trPr>
          <w:trHeight w:val="255"/>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Линии в круге (диаметр)</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 xml:space="preserve">Линии в круге: радиус, диаметр. Обозначение </w:t>
            </w:r>
            <w:r>
              <w:rPr>
                <w:rFonts w:ascii="Times New Roman" w:hAnsi="Times New Roman" w:cs="Times New Roman"/>
                <w:sz w:val="24"/>
                <w:szCs w:val="24"/>
                <w:lang w:val="en-US"/>
              </w:rPr>
              <w:t>R</w:t>
            </w:r>
            <w:r>
              <w:rPr>
                <w:rFonts w:ascii="Times New Roman" w:hAnsi="Times New Roman" w:cs="Times New Roman"/>
                <w:sz w:val="24"/>
                <w:szCs w:val="24"/>
              </w:rPr>
              <w:t xml:space="preserve"> и </w:t>
            </w:r>
            <w:r>
              <w:rPr>
                <w:rFonts w:ascii="Times New Roman" w:hAnsi="Times New Roman" w:cs="Times New Roman"/>
                <w:sz w:val="24"/>
                <w:szCs w:val="24"/>
                <w:lang w:val="en-US"/>
              </w:rPr>
              <w:t>D</w:t>
            </w:r>
            <w:r>
              <w:rPr>
                <w:rFonts w:ascii="Times New Roman" w:hAnsi="Times New Roman" w:cs="Times New Roman"/>
                <w:sz w:val="24"/>
                <w:szCs w:val="24"/>
              </w:rPr>
              <w:t>.</w:t>
            </w:r>
          </w:p>
        </w:tc>
      </w:tr>
      <w:tr w:rsidR="00296479">
        <w:trPr>
          <w:trHeight w:val="327"/>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Линии в круге (хорда)</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 xml:space="preserve">Линии в круге: радиус, диаметр, хорда. Обозначение </w:t>
            </w:r>
            <w:r>
              <w:rPr>
                <w:rFonts w:ascii="Times New Roman" w:hAnsi="Times New Roman" w:cs="Times New Roman"/>
                <w:sz w:val="24"/>
                <w:szCs w:val="24"/>
                <w:lang w:val="en-US"/>
              </w:rPr>
              <w:t>R</w:t>
            </w:r>
            <w:r>
              <w:rPr>
                <w:rFonts w:ascii="Times New Roman" w:hAnsi="Times New Roman" w:cs="Times New Roman"/>
                <w:sz w:val="24"/>
                <w:szCs w:val="24"/>
              </w:rPr>
              <w:t xml:space="preserve"> и </w:t>
            </w:r>
            <w:r>
              <w:rPr>
                <w:rFonts w:ascii="Times New Roman" w:hAnsi="Times New Roman" w:cs="Times New Roman"/>
                <w:sz w:val="24"/>
                <w:szCs w:val="24"/>
                <w:lang w:val="en-US"/>
              </w:rPr>
              <w:t>D</w:t>
            </w:r>
            <w:r>
              <w:rPr>
                <w:rFonts w:ascii="Times New Roman" w:hAnsi="Times New Roman" w:cs="Times New Roman"/>
                <w:sz w:val="24"/>
                <w:szCs w:val="24"/>
              </w:rPr>
              <w:t>.</w:t>
            </w:r>
          </w:p>
        </w:tc>
      </w:tr>
      <w:tr w:rsidR="00296479">
        <w:trPr>
          <w:trHeight w:val="285"/>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lang w:val="en-US"/>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Масштаб.</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856" w:type="dxa"/>
            <w:tcBorders>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Масштаб: 1: 2; 1: 5; 1:10; 1:100</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lang w:val="en-US"/>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Многоугольники. Периметр многоугольника.</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 xml:space="preserve">Распознавание и изображение геометрических фигур: многоугольник. Использование </w:t>
            </w:r>
            <w:r>
              <w:rPr>
                <w:rFonts w:ascii="Times New Roman" w:hAnsi="Times New Roman" w:cs="Times New Roman"/>
                <w:sz w:val="24"/>
                <w:szCs w:val="24"/>
              </w:rPr>
              <w:lastRenderedPageBreak/>
              <w:t xml:space="preserve">чертежных инструментов для выполнения построений. </w:t>
            </w:r>
            <w:r>
              <w:rPr>
                <w:rFonts w:ascii="Times New Roman" w:eastAsia="Arial Unicode MS" w:hAnsi="Times New Roman" w:cs="Times New Roman"/>
                <w:color w:val="00000A"/>
                <w:kern w:val="1"/>
                <w:sz w:val="24"/>
                <w:szCs w:val="24"/>
                <w:lang w:eastAsia="ar-SA"/>
              </w:rPr>
              <w:t>Периметр. Вычисление периметра треугольника, прямоугольника, квадрата. Простые задачи, требующие вычисления периметра многоугольника.</w:t>
            </w:r>
          </w:p>
        </w:tc>
      </w:tr>
      <w:tr w:rsidR="00296479">
        <w:trPr>
          <w:trHeight w:val="300"/>
        </w:trPr>
        <w:tc>
          <w:tcPr>
            <w:tcW w:w="0" w:type="auto"/>
            <w:vMerge/>
            <w:tcBorders>
              <w:left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lang w:val="en-US"/>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ind w:left="-10"/>
              <w:contextualSpacing/>
            </w:pPr>
            <w:r>
              <w:t>Прямоугольник. Построение прямоугольника</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856"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color w:val="000000"/>
                <w:sz w:val="24"/>
                <w:szCs w:val="24"/>
                <w:lang w:eastAsia="en-US" w:bidi="en-US"/>
              </w:rPr>
            </w:pPr>
            <w:r>
              <w:rPr>
                <w:rFonts w:ascii="Times New Roman" w:hAnsi="Times New Roman" w:cs="Times New Roman"/>
                <w:sz w:val="24"/>
                <w:szCs w:val="24"/>
              </w:rPr>
              <w:t xml:space="preserve">Распознавание и изображение геометрических фигур: многоугольник. Использование чертежных инструментов для выполнения построений. </w:t>
            </w:r>
            <w:r>
              <w:rPr>
                <w:rFonts w:ascii="Times New Roman" w:eastAsia="Arial Unicode MS" w:hAnsi="Times New Roman" w:cs="Times New Roman"/>
                <w:color w:val="00000A"/>
                <w:kern w:val="1"/>
                <w:sz w:val="24"/>
                <w:szCs w:val="24"/>
                <w:lang w:eastAsia="ar-SA"/>
              </w:rPr>
              <w:t>Периметр. Вычисление периметра треугольника, прямоугольника, квадрата. Простые задачи, требующие вычисления периметра многоугольника.</w:t>
            </w:r>
          </w:p>
        </w:tc>
      </w:tr>
      <w:tr w:rsidR="00296479">
        <w:trPr>
          <w:trHeight w:val="300"/>
        </w:trPr>
        <w:tc>
          <w:tcPr>
            <w:tcW w:w="0" w:type="auto"/>
            <w:tcBorders>
              <w:left w:val="single" w:sz="4" w:space="0" w:color="auto"/>
              <w:bottom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sz w:val="24"/>
                <w:szCs w:val="24"/>
                <w:lang w:val="en-US"/>
              </w:rPr>
            </w:pPr>
          </w:p>
        </w:tc>
        <w:tc>
          <w:tcPr>
            <w:tcW w:w="4634" w:type="dxa"/>
            <w:tcBorders>
              <w:top w:val="single" w:sz="4" w:space="0" w:color="auto"/>
              <w:left w:val="single" w:sz="4" w:space="0" w:color="auto"/>
              <w:bottom w:val="single" w:sz="4" w:space="0" w:color="auto"/>
              <w:right w:val="single" w:sz="4" w:space="0" w:color="auto"/>
            </w:tcBorders>
          </w:tcPr>
          <w:p w:rsidR="00296479" w:rsidRDefault="003A0A55">
            <w:pPr>
              <w:pStyle w:val="a4"/>
              <w:contextualSpacing/>
              <w:jc w:val="both"/>
              <w:rPr>
                <w:b/>
              </w:rPr>
            </w:pPr>
            <w:r>
              <w:rPr>
                <w:b/>
              </w:rPr>
              <w:t>Всего часов:</w:t>
            </w:r>
          </w:p>
        </w:tc>
        <w:tc>
          <w:tcPr>
            <w:tcW w:w="1499" w:type="dxa"/>
            <w:tcBorders>
              <w:top w:val="single" w:sz="4" w:space="0" w:color="auto"/>
              <w:left w:val="single" w:sz="4" w:space="0" w:color="auto"/>
              <w:bottom w:val="single" w:sz="4" w:space="0" w:color="auto"/>
              <w:right w:val="single" w:sz="4" w:space="0" w:color="auto"/>
            </w:tcBorders>
          </w:tcPr>
          <w:p w:rsidR="00296479" w:rsidRDefault="003A0A55">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170</w:t>
            </w:r>
          </w:p>
        </w:tc>
        <w:tc>
          <w:tcPr>
            <w:tcW w:w="7856" w:type="dxa"/>
            <w:tcBorders>
              <w:top w:val="single" w:sz="4" w:space="0" w:color="auto"/>
              <w:left w:val="single" w:sz="4" w:space="0" w:color="auto"/>
              <w:bottom w:val="single" w:sz="4" w:space="0" w:color="auto"/>
              <w:right w:val="single" w:sz="4" w:space="0" w:color="auto"/>
            </w:tcBorders>
          </w:tcPr>
          <w:p w:rsidR="00296479" w:rsidRDefault="00296479">
            <w:pPr>
              <w:spacing w:after="0" w:line="240" w:lineRule="auto"/>
              <w:contextualSpacing/>
              <w:jc w:val="both"/>
              <w:rPr>
                <w:rFonts w:ascii="Times New Roman" w:hAnsi="Times New Roman" w:cs="Times New Roman"/>
                <w:b/>
                <w:color w:val="000000"/>
                <w:sz w:val="24"/>
                <w:szCs w:val="24"/>
                <w:lang w:eastAsia="en-US" w:bidi="en-US"/>
              </w:rPr>
            </w:pPr>
          </w:p>
        </w:tc>
      </w:tr>
    </w:tbl>
    <w:p w:rsidR="00296479" w:rsidRDefault="00296479">
      <w:pPr>
        <w:pStyle w:val="ConsPlusNormal"/>
        <w:ind w:left="2771"/>
        <w:jc w:val="both"/>
      </w:pPr>
    </w:p>
    <w:p w:rsidR="00296479" w:rsidRDefault="00296479">
      <w:pPr>
        <w:pStyle w:val="ConsPlusNormal"/>
        <w:ind w:left="2771"/>
        <w:jc w:val="both"/>
      </w:pPr>
    </w:p>
    <w:p w:rsidR="00296479" w:rsidRDefault="00296479">
      <w:pPr>
        <w:pStyle w:val="ConsPlusNormal"/>
        <w:ind w:left="2771"/>
        <w:rPr>
          <w:sz w:val="26"/>
          <w:szCs w:val="26"/>
        </w:rPr>
      </w:pPr>
    </w:p>
    <w:p w:rsidR="00296479" w:rsidRDefault="00296479">
      <w:pPr>
        <w:pStyle w:val="ConsPlusNormal"/>
        <w:ind w:left="2771"/>
        <w:rPr>
          <w:sz w:val="26"/>
          <w:szCs w:val="26"/>
        </w:rPr>
      </w:pPr>
    </w:p>
    <w:p w:rsidR="00296479" w:rsidRDefault="00296479">
      <w:pPr>
        <w:pStyle w:val="ConsPlusNormal"/>
        <w:ind w:left="2771"/>
        <w:rPr>
          <w:sz w:val="26"/>
          <w:szCs w:val="26"/>
        </w:rPr>
      </w:pPr>
    </w:p>
    <w:p w:rsidR="00296479" w:rsidRDefault="00296479">
      <w:pPr>
        <w:pStyle w:val="ConsPlusNormal"/>
        <w:ind w:left="2771"/>
        <w:rPr>
          <w:sz w:val="26"/>
          <w:szCs w:val="26"/>
        </w:rPr>
      </w:pPr>
    </w:p>
    <w:p w:rsidR="00296479" w:rsidRDefault="00296479">
      <w:pPr>
        <w:pStyle w:val="ConsPlusNormal"/>
        <w:ind w:left="2771"/>
        <w:rPr>
          <w:sz w:val="26"/>
          <w:szCs w:val="26"/>
        </w:rPr>
      </w:pPr>
    </w:p>
    <w:p w:rsidR="00296479" w:rsidRDefault="00296479">
      <w:pPr>
        <w:pStyle w:val="ConsPlusNormal"/>
        <w:rPr>
          <w:sz w:val="26"/>
          <w:szCs w:val="26"/>
        </w:rPr>
      </w:pPr>
    </w:p>
    <w:p w:rsidR="00296479" w:rsidRDefault="00296479">
      <w:pPr>
        <w:pStyle w:val="ConsPlusNormal"/>
        <w:ind w:left="2771"/>
        <w:rPr>
          <w:color w:val="FF0000"/>
          <w:sz w:val="26"/>
          <w:szCs w:val="26"/>
        </w:rPr>
      </w:pPr>
    </w:p>
    <w:p w:rsidR="00296479" w:rsidRDefault="003A0A55">
      <w:pPr>
        <w:pStyle w:val="ConsPlusNormal"/>
        <w:ind w:left="1080"/>
        <w:jc w:val="center"/>
        <w:rPr>
          <w:b/>
          <w:sz w:val="26"/>
          <w:szCs w:val="26"/>
        </w:rPr>
      </w:pPr>
      <w:r>
        <w:rPr>
          <w:b/>
          <w:sz w:val="26"/>
          <w:szCs w:val="26"/>
          <w:lang w:val="en-US"/>
        </w:rPr>
        <w:t>VII</w:t>
      </w:r>
      <w:r>
        <w:rPr>
          <w:b/>
          <w:sz w:val="26"/>
          <w:szCs w:val="26"/>
        </w:rPr>
        <w:t>. Материально-техническое обеспечение образовательной деятельности.</w:t>
      </w:r>
    </w:p>
    <w:p w:rsidR="00296479" w:rsidRDefault="00296479">
      <w:pPr>
        <w:pStyle w:val="ConsPlusNormal"/>
        <w:ind w:left="1080"/>
        <w:jc w:val="center"/>
        <w:rPr>
          <w:sz w:val="26"/>
          <w:szCs w:val="26"/>
        </w:rPr>
      </w:pPr>
    </w:p>
    <w:p w:rsidR="00296479" w:rsidRDefault="003A0A55">
      <w:pPr>
        <w:autoSpaceDE w:val="0"/>
        <w:autoSpaceDN w:val="0"/>
        <w:adjustRightInd w:val="0"/>
        <w:spacing w:after="0" w:line="240" w:lineRule="auto"/>
        <w:rPr>
          <w:rFonts w:ascii="Times New Roman" w:hAnsi="Times New Roman" w:cs="Times New Roman"/>
          <w:color w:val="00000A"/>
          <w:sz w:val="26"/>
          <w:szCs w:val="26"/>
        </w:rPr>
      </w:pPr>
      <w:r>
        <w:rPr>
          <w:rFonts w:ascii="Times New Roman" w:eastAsia="Times New Roman" w:hAnsi="Times New Roman" w:cs="Times New Roman"/>
          <w:b/>
          <w:bCs/>
          <w:i/>
          <w:iCs/>
          <w:color w:val="000000"/>
          <w:sz w:val="26"/>
          <w:szCs w:val="26"/>
        </w:rPr>
        <w:t>I. Учебники для у</w:t>
      </w:r>
      <w:r>
        <w:rPr>
          <w:rFonts w:ascii="Times New Roman" w:eastAsia="Times New Roman" w:hAnsi="Times New Roman" w:cs="Times New Roman"/>
          <w:b/>
          <w:bCs/>
          <w:i/>
          <w:iCs/>
          <w:color w:val="000000"/>
          <w:spacing w:val="-1"/>
          <w:sz w:val="26"/>
          <w:szCs w:val="26"/>
        </w:rPr>
        <w:t>ч</w:t>
      </w:r>
      <w:r>
        <w:rPr>
          <w:rFonts w:ascii="Times New Roman" w:eastAsia="Times New Roman" w:hAnsi="Times New Roman" w:cs="Times New Roman"/>
          <w:b/>
          <w:bCs/>
          <w:i/>
          <w:iCs/>
          <w:color w:val="000000"/>
          <w:sz w:val="26"/>
          <w:szCs w:val="26"/>
        </w:rPr>
        <w:t>ащихся:</w:t>
      </w:r>
      <w:r>
        <w:rPr>
          <w:rFonts w:ascii="Times New Roman" w:hAnsi="Times New Roman" w:cs="Times New Roman"/>
          <w:color w:val="00000A"/>
          <w:sz w:val="26"/>
          <w:szCs w:val="26"/>
        </w:rPr>
        <w:t xml:space="preserve"> Учебник «Математика» 5 класс Учебник для общеобразовательных организаций, реализующие адаптированные основные общеобразовательные программы. Автор: </w:t>
      </w:r>
      <w:proofErr w:type="spellStart"/>
      <w:r>
        <w:rPr>
          <w:rFonts w:ascii="Times New Roman" w:hAnsi="Times New Roman" w:cs="Times New Roman"/>
          <w:color w:val="00000A"/>
          <w:sz w:val="26"/>
          <w:szCs w:val="26"/>
        </w:rPr>
        <w:t>М.Г.Перова</w:t>
      </w:r>
      <w:proofErr w:type="spellEnd"/>
      <w:r>
        <w:rPr>
          <w:rFonts w:ascii="Times New Roman" w:hAnsi="Times New Roman" w:cs="Times New Roman"/>
          <w:color w:val="00000A"/>
          <w:sz w:val="26"/>
          <w:szCs w:val="26"/>
        </w:rPr>
        <w:t xml:space="preserve">, </w:t>
      </w:r>
      <w:proofErr w:type="spellStart"/>
      <w:r>
        <w:rPr>
          <w:rFonts w:ascii="Times New Roman" w:hAnsi="Times New Roman" w:cs="Times New Roman"/>
          <w:color w:val="00000A"/>
          <w:sz w:val="26"/>
          <w:szCs w:val="26"/>
        </w:rPr>
        <w:t>Г.М.Капустина</w:t>
      </w:r>
      <w:proofErr w:type="spellEnd"/>
      <w:r>
        <w:rPr>
          <w:rFonts w:ascii="Times New Roman" w:hAnsi="Times New Roman" w:cs="Times New Roman"/>
          <w:color w:val="00000A"/>
          <w:sz w:val="26"/>
          <w:szCs w:val="26"/>
        </w:rPr>
        <w:t xml:space="preserve">  изд. «Просвещение» 2020 г. 224 стр.</w:t>
      </w:r>
    </w:p>
    <w:p w:rsidR="00296479" w:rsidRDefault="003A0A55">
      <w:pPr>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II. Техн</w:t>
      </w:r>
      <w:r>
        <w:rPr>
          <w:rFonts w:ascii="Times New Roman" w:eastAsia="Times New Roman" w:hAnsi="Times New Roman" w:cs="Times New Roman"/>
          <w:b/>
          <w:bCs/>
          <w:i/>
          <w:iCs/>
          <w:color w:val="000000"/>
          <w:spacing w:val="1"/>
          <w:sz w:val="26"/>
          <w:szCs w:val="26"/>
        </w:rPr>
        <w:t>и</w:t>
      </w:r>
      <w:r>
        <w:rPr>
          <w:rFonts w:ascii="Times New Roman" w:eastAsia="Times New Roman" w:hAnsi="Times New Roman" w:cs="Times New Roman"/>
          <w:b/>
          <w:bCs/>
          <w:i/>
          <w:iCs/>
          <w:color w:val="000000"/>
          <w:sz w:val="26"/>
          <w:szCs w:val="26"/>
        </w:rPr>
        <w:t>ч</w:t>
      </w:r>
      <w:r>
        <w:rPr>
          <w:rFonts w:ascii="Times New Roman" w:eastAsia="Times New Roman" w:hAnsi="Times New Roman" w:cs="Times New Roman"/>
          <w:b/>
          <w:bCs/>
          <w:i/>
          <w:iCs/>
          <w:color w:val="000000"/>
          <w:spacing w:val="-1"/>
          <w:sz w:val="26"/>
          <w:szCs w:val="26"/>
        </w:rPr>
        <w:t>ес</w:t>
      </w:r>
      <w:r>
        <w:rPr>
          <w:rFonts w:ascii="Times New Roman" w:eastAsia="Times New Roman" w:hAnsi="Times New Roman" w:cs="Times New Roman"/>
          <w:b/>
          <w:bCs/>
          <w:i/>
          <w:iCs/>
          <w:color w:val="000000"/>
          <w:sz w:val="26"/>
          <w:szCs w:val="26"/>
        </w:rPr>
        <w:t>к</w:t>
      </w:r>
      <w:r>
        <w:rPr>
          <w:rFonts w:ascii="Times New Roman" w:eastAsia="Times New Roman" w:hAnsi="Times New Roman" w:cs="Times New Roman"/>
          <w:b/>
          <w:bCs/>
          <w:i/>
          <w:iCs/>
          <w:color w:val="000000"/>
          <w:spacing w:val="1"/>
          <w:sz w:val="26"/>
          <w:szCs w:val="26"/>
        </w:rPr>
        <w:t>и</w:t>
      </w:r>
      <w:r>
        <w:rPr>
          <w:rFonts w:ascii="Times New Roman" w:eastAsia="Times New Roman" w:hAnsi="Times New Roman" w:cs="Times New Roman"/>
          <w:b/>
          <w:bCs/>
          <w:i/>
          <w:iCs/>
          <w:color w:val="000000"/>
          <w:sz w:val="26"/>
          <w:szCs w:val="26"/>
        </w:rPr>
        <w:t>е средс</w:t>
      </w:r>
      <w:r>
        <w:rPr>
          <w:rFonts w:ascii="Times New Roman" w:eastAsia="Times New Roman" w:hAnsi="Times New Roman" w:cs="Times New Roman"/>
          <w:b/>
          <w:bCs/>
          <w:i/>
          <w:iCs/>
          <w:color w:val="000000"/>
          <w:spacing w:val="1"/>
          <w:sz w:val="26"/>
          <w:szCs w:val="26"/>
        </w:rPr>
        <w:t>т</w:t>
      </w:r>
      <w:r>
        <w:rPr>
          <w:rFonts w:ascii="Times New Roman" w:eastAsia="Times New Roman" w:hAnsi="Times New Roman" w:cs="Times New Roman"/>
          <w:b/>
          <w:bCs/>
          <w:i/>
          <w:iCs/>
          <w:color w:val="000000"/>
          <w:sz w:val="26"/>
          <w:szCs w:val="26"/>
        </w:rPr>
        <w:t>ва обу</w:t>
      </w:r>
      <w:r>
        <w:rPr>
          <w:rFonts w:ascii="Times New Roman" w:eastAsia="Times New Roman" w:hAnsi="Times New Roman" w:cs="Times New Roman"/>
          <w:b/>
          <w:bCs/>
          <w:i/>
          <w:iCs/>
          <w:color w:val="000000"/>
          <w:spacing w:val="-1"/>
          <w:sz w:val="26"/>
          <w:szCs w:val="26"/>
        </w:rPr>
        <w:t>че</w:t>
      </w:r>
      <w:r>
        <w:rPr>
          <w:rFonts w:ascii="Times New Roman" w:eastAsia="Times New Roman" w:hAnsi="Times New Roman" w:cs="Times New Roman"/>
          <w:b/>
          <w:bCs/>
          <w:i/>
          <w:iCs/>
          <w:color w:val="000000"/>
          <w:sz w:val="26"/>
          <w:szCs w:val="26"/>
        </w:rPr>
        <w:t>н</w:t>
      </w:r>
      <w:r>
        <w:rPr>
          <w:rFonts w:ascii="Times New Roman" w:eastAsia="Times New Roman" w:hAnsi="Times New Roman" w:cs="Times New Roman"/>
          <w:b/>
          <w:bCs/>
          <w:i/>
          <w:iCs/>
          <w:color w:val="000000"/>
          <w:spacing w:val="1"/>
          <w:sz w:val="26"/>
          <w:szCs w:val="26"/>
        </w:rPr>
        <w:t>и</w:t>
      </w:r>
      <w:r>
        <w:rPr>
          <w:rFonts w:ascii="Times New Roman" w:eastAsia="Times New Roman" w:hAnsi="Times New Roman" w:cs="Times New Roman"/>
          <w:b/>
          <w:bCs/>
          <w:i/>
          <w:iCs/>
          <w:color w:val="000000"/>
          <w:sz w:val="26"/>
          <w:szCs w:val="26"/>
        </w:rPr>
        <w:t>я</w:t>
      </w:r>
      <w:proofErr w:type="gramStart"/>
      <w:r>
        <w:rPr>
          <w:rFonts w:ascii="Times New Roman" w:eastAsia="Times New Roman" w:hAnsi="Times New Roman" w:cs="Times New Roman"/>
          <w:b/>
          <w:bCs/>
          <w:i/>
          <w:iCs/>
          <w:color w:val="000000"/>
          <w:sz w:val="26"/>
          <w:szCs w:val="26"/>
        </w:rPr>
        <w:t xml:space="preserve"> :</w:t>
      </w:r>
      <w:proofErr w:type="gramEnd"/>
      <w:r>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color w:val="000000"/>
          <w:sz w:val="26"/>
          <w:szCs w:val="26"/>
        </w:rPr>
        <w:t>ком</w:t>
      </w:r>
      <w:r>
        <w:rPr>
          <w:rFonts w:ascii="Times New Roman" w:eastAsia="Times New Roman" w:hAnsi="Times New Roman" w:cs="Times New Roman"/>
          <w:color w:val="000000"/>
          <w:spacing w:val="1"/>
          <w:sz w:val="26"/>
          <w:szCs w:val="26"/>
        </w:rPr>
        <w:t>п</w:t>
      </w:r>
      <w:r>
        <w:rPr>
          <w:rFonts w:ascii="Times New Roman" w:eastAsia="Times New Roman" w:hAnsi="Times New Roman" w:cs="Times New Roman"/>
          <w:color w:val="000000"/>
          <w:sz w:val="26"/>
          <w:szCs w:val="26"/>
        </w:rPr>
        <w:t>ь</w:t>
      </w:r>
      <w:r>
        <w:rPr>
          <w:rFonts w:ascii="Times New Roman" w:eastAsia="Times New Roman" w:hAnsi="Times New Roman" w:cs="Times New Roman"/>
          <w:color w:val="000000"/>
          <w:spacing w:val="1"/>
          <w:sz w:val="26"/>
          <w:szCs w:val="26"/>
        </w:rPr>
        <w:t>ю</w:t>
      </w:r>
      <w:r>
        <w:rPr>
          <w:rFonts w:ascii="Times New Roman" w:eastAsia="Times New Roman" w:hAnsi="Times New Roman" w:cs="Times New Roman"/>
          <w:color w:val="000000"/>
          <w:sz w:val="26"/>
          <w:szCs w:val="26"/>
        </w:rPr>
        <w:t>тер, телевизор, принтер.</w:t>
      </w:r>
    </w:p>
    <w:p w:rsidR="00296479" w:rsidRDefault="003A0A55">
      <w:pPr>
        <w:rPr>
          <w:rFonts w:ascii="Times New Roman" w:eastAsia="Times New Roman" w:hAnsi="Times New Roman" w:cs="Times New Roman"/>
          <w:bCs/>
          <w:iCs/>
          <w:color w:val="000000"/>
          <w:sz w:val="26"/>
          <w:szCs w:val="26"/>
        </w:rPr>
      </w:pPr>
      <w:r>
        <w:rPr>
          <w:rFonts w:ascii="Times New Roman" w:eastAsia="Times New Roman" w:hAnsi="Times New Roman" w:cs="Times New Roman"/>
          <w:b/>
          <w:bCs/>
          <w:i/>
          <w:iCs/>
          <w:color w:val="000000"/>
          <w:sz w:val="26"/>
          <w:szCs w:val="26"/>
        </w:rPr>
        <w:t>III. Уч</w:t>
      </w:r>
      <w:r>
        <w:rPr>
          <w:rFonts w:ascii="Times New Roman" w:eastAsia="Times New Roman" w:hAnsi="Times New Roman" w:cs="Times New Roman"/>
          <w:b/>
          <w:bCs/>
          <w:i/>
          <w:iCs/>
          <w:color w:val="000000"/>
          <w:spacing w:val="-1"/>
          <w:sz w:val="26"/>
          <w:szCs w:val="26"/>
        </w:rPr>
        <w:t>е</w:t>
      </w:r>
      <w:r>
        <w:rPr>
          <w:rFonts w:ascii="Times New Roman" w:eastAsia="Times New Roman" w:hAnsi="Times New Roman" w:cs="Times New Roman"/>
          <w:b/>
          <w:bCs/>
          <w:i/>
          <w:iCs/>
          <w:color w:val="000000"/>
          <w:sz w:val="26"/>
          <w:szCs w:val="26"/>
        </w:rPr>
        <w:t>б</w:t>
      </w:r>
      <w:r>
        <w:rPr>
          <w:rFonts w:ascii="Times New Roman" w:eastAsia="Times New Roman" w:hAnsi="Times New Roman" w:cs="Times New Roman"/>
          <w:b/>
          <w:bCs/>
          <w:i/>
          <w:iCs/>
          <w:color w:val="000000"/>
          <w:spacing w:val="1"/>
          <w:sz w:val="26"/>
          <w:szCs w:val="26"/>
        </w:rPr>
        <w:t>н</w:t>
      </w:r>
      <w:r>
        <w:rPr>
          <w:rFonts w:ascii="Times New Roman" w:eastAsia="Times New Roman" w:hAnsi="Times New Roman" w:cs="Times New Roman"/>
          <w:b/>
          <w:bCs/>
          <w:i/>
          <w:iCs/>
          <w:color w:val="000000"/>
          <w:sz w:val="26"/>
          <w:szCs w:val="26"/>
        </w:rPr>
        <w:t>ое обор</w:t>
      </w:r>
      <w:r>
        <w:rPr>
          <w:rFonts w:ascii="Times New Roman" w:eastAsia="Times New Roman" w:hAnsi="Times New Roman" w:cs="Times New Roman"/>
          <w:b/>
          <w:bCs/>
          <w:i/>
          <w:iCs/>
          <w:color w:val="000000"/>
          <w:spacing w:val="-1"/>
          <w:sz w:val="26"/>
          <w:szCs w:val="26"/>
        </w:rPr>
        <w:t>у</w:t>
      </w:r>
      <w:r>
        <w:rPr>
          <w:rFonts w:ascii="Times New Roman" w:eastAsia="Times New Roman" w:hAnsi="Times New Roman" w:cs="Times New Roman"/>
          <w:b/>
          <w:bCs/>
          <w:i/>
          <w:iCs/>
          <w:color w:val="000000"/>
          <w:sz w:val="26"/>
          <w:szCs w:val="26"/>
        </w:rPr>
        <w:t>до</w:t>
      </w:r>
      <w:r>
        <w:rPr>
          <w:rFonts w:ascii="Times New Roman" w:eastAsia="Times New Roman" w:hAnsi="Times New Roman" w:cs="Times New Roman"/>
          <w:b/>
          <w:bCs/>
          <w:i/>
          <w:iCs/>
          <w:color w:val="000000"/>
          <w:spacing w:val="1"/>
          <w:sz w:val="26"/>
          <w:szCs w:val="26"/>
        </w:rPr>
        <w:t>в</w:t>
      </w:r>
      <w:r>
        <w:rPr>
          <w:rFonts w:ascii="Times New Roman" w:eastAsia="Times New Roman" w:hAnsi="Times New Roman" w:cs="Times New Roman"/>
          <w:b/>
          <w:bCs/>
          <w:i/>
          <w:iCs/>
          <w:color w:val="000000"/>
          <w:spacing w:val="2"/>
          <w:sz w:val="26"/>
          <w:szCs w:val="26"/>
        </w:rPr>
        <w:t>а</w:t>
      </w:r>
      <w:r>
        <w:rPr>
          <w:rFonts w:ascii="Times New Roman" w:eastAsia="Times New Roman" w:hAnsi="Times New Roman" w:cs="Times New Roman"/>
          <w:b/>
          <w:bCs/>
          <w:i/>
          <w:iCs/>
          <w:color w:val="000000"/>
          <w:spacing w:val="1"/>
          <w:sz w:val="26"/>
          <w:szCs w:val="26"/>
        </w:rPr>
        <w:t>ни</w:t>
      </w:r>
      <w:r>
        <w:rPr>
          <w:rFonts w:ascii="Times New Roman" w:eastAsia="Times New Roman" w:hAnsi="Times New Roman" w:cs="Times New Roman"/>
          <w:b/>
          <w:bCs/>
          <w:i/>
          <w:iCs/>
          <w:color w:val="000000"/>
          <w:sz w:val="26"/>
          <w:szCs w:val="26"/>
        </w:rPr>
        <w:t xml:space="preserve">е: </w:t>
      </w:r>
      <w:r>
        <w:rPr>
          <w:rFonts w:ascii="Times New Roman" w:hAnsi="Times New Roman" w:cs="Times New Roman"/>
          <w:color w:val="00000A"/>
          <w:sz w:val="26"/>
          <w:szCs w:val="26"/>
        </w:rPr>
        <w:t></w:t>
      </w:r>
      <w:r>
        <w:rPr>
          <w:rFonts w:ascii="Times New Roman" w:hAnsi="Times New Roman" w:cs="Times New Roman"/>
          <w:color w:val="00000A"/>
          <w:sz w:val="26"/>
          <w:szCs w:val="26"/>
        </w:rPr>
        <w:t xml:space="preserve">Дидактический раздаточный материал: карточки: «Разрядные таблицы», «Доли и </w:t>
      </w:r>
      <w:proofErr w:type="spellStart"/>
      <w:r>
        <w:rPr>
          <w:rFonts w:ascii="Times New Roman" w:hAnsi="Times New Roman" w:cs="Times New Roman"/>
          <w:color w:val="00000A"/>
          <w:sz w:val="26"/>
          <w:szCs w:val="26"/>
        </w:rPr>
        <w:t>дроби»</w:t>
      </w:r>
      <w:proofErr w:type="gramStart"/>
      <w:r>
        <w:rPr>
          <w:rFonts w:ascii="Times New Roman" w:hAnsi="Times New Roman" w:cs="Times New Roman"/>
          <w:color w:val="00000A"/>
          <w:sz w:val="26"/>
          <w:szCs w:val="26"/>
        </w:rPr>
        <w:t>,«</w:t>
      </w:r>
      <w:proofErr w:type="gramEnd"/>
      <w:r>
        <w:rPr>
          <w:rFonts w:ascii="Times New Roman" w:hAnsi="Times New Roman" w:cs="Times New Roman"/>
          <w:color w:val="00000A"/>
          <w:sz w:val="26"/>
          <w:szCs w:val="26"/>
        </w:rPr>
        <w:t>Состав</w:t>
      </w:r>
      <w:proofErr w:type="spellEnd"/>
      <w:r>
        <w:rPr>
          <w:rFonts w:ascii="Times New Roman" w:hAnsi="Times New Roman" w:cs="Times New Roman"/>
          <w:color w:val="00000A"/>
          <w:sz w:val="26"/>
          <w:szCs w:val="26"/>
        </w:rPr>
        <w:t xml:space="preserve"> числа».</w:t>
      </w:r>
      <w:r>
        <w:rPr>
          <w:rFonts w:ascii="Times New Roman" w:hAnsi="Times New Roman" w:cs="Times New Roman"/>
          <w:color w:val="00000A"/>
          <w:sz w:val="26"/>
          <w:szCs w:val="26"/>
        </w:rPr>
        <w:t></w:t>
      </w:r>
      <w:r>
        <w:rPr>
          <w:rFonts w:ascii="Times New Roman" w:hAnsi="Times New Roman" w:cs="Times New Roman"/>
          <w:color w:val="00000A"/>
          <w:sz w:val="26"/>
          <w:szCs w:val="26"/>
        </w:rPr>
        <w:t>Таблицы: «Разряды и классы», «Доли и дроби», «Геометрические фигуры», «Компоненты при сложении и вычитании», «Компоненты при умножении и делении».</w:t>
      </w:r>
    </w:p>
    <w:p w:rsidR="00296479" w:rsidRDefault="003A0A55">
      <w:pPr>
        <w:autoSpaceDE w:val="0"/>
        <w:autoSpaceDN w:val="0"/>
        <w:adjustRightInd w:val="0"/>
        <w:spacing w:after="0" w:line="240" w:lineRule="auto"/>
        <w:rPr>
          <w:rFonts w:ascii="Times New Roman" w:hAnsi="Times New Roman" w:cs="Times New Roman"/>
          <w:bCs/>
          <w:color w:val="00000A"/>
          <w:sz w:val="26"/>
          <w:szCs w:val="26"/>
        </w:rPr>
      </w:pPr>
      <w:proofErr w:type="gramStart"/>
      <w:r>
        <w:rPr>
          <w:rFonts w:ascii="Times New Roman" w:hAnsi="Times New Roman" w:cs="Times New Roman"/>
          <w:b/>
          <w:bCs/>
          <w:color w:val="00000A"/>
          <w:sz w:val="26"/>
          <w:szCs w:val="26"/>
          <w:lang w:val="en-US"/>
        </w:rPr>
        <w:t>IV</w:t>
      </w:r>
      <w:r>
        <w:rPr>
          <w:rFonts w:ascii="Times New Roman" w:hAnsi="Times New Roman" w:cs="Times New Roman"/>
          <w:b/>
          <w:bCs/>
          <w:color w:val="00000A"/>
          <w:sz w:val="26"/>
          <w:szCs w:val="26"/>
        </w:rPr>
        <w:t>.</w:t>
      </w:r>
      <w:r>
        <w:rPr>
          <w:rFonts w:ascii="Times New Roman" w:hAnsi="Times New Roman" w:cs="Times New Roman"/>
          <w:bCs/>
          <w:color w:val="00000A"/>
          <w:sz w:val="26"/>
          <w:szCs w:val="26"/>
        </w:rPr>
        <w:t>Электронные образовательные ресурсы.</w:t>
      </w:r>
      <w:proofErr w:type="gramEnd"/>
    </w:p>
    <w:p w:rsidR="00296479" w:rsidRDefault="003A0A55">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A"/>
          <w:sz w:val="26"/>
          <w:szCs w:val="26"/>
        </w:rPr>
        <w:t xml:space="preserve">1) </w:t>
      </w:r>
      <w:r>
        <w:rPr>
          <w:rFonts w:ascii="Times New Roman" w:hAnsi="Times New Roman" w:cs="Times New Roman"/>
          <w:color w:val="000000"/>
          <w:sz w:val="26"/>
          <w:szCs w:val="26"/>
        </w:rPr>
        <w:t>Российское образование. Федеральный портал. http://www.edu.ru.</w:t>
      </w:r>
    </w:p>
    <w:p w:rsidR="00296479" w:rsidRDefault="003A0A55">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A"/>
          <w:sz w:val="26"/>
          <w:szCs w:val="26"/>
        </w:rPr>
        <w:t xml:space="preserve">2) </w:t>
      </w:r>
      <w:r>
        <w:rPr>
          <w:rFonts w:ascii="Times New Roman" w:hAnsi="Times New Roman" w:cs="Times New Roman"/>
          <w:color w:val="000000"/>
          <w:sz w:val="26"/>
          <w:szCs w:val="26"/>
        </w:rPr>
        <w:t>Электронные образовательные ресурсы для коррекционных школ.</w:t>
      </w:r>
    </w:p>
    <w:p w:rsidR="00296479" w:rsidRDefault="003A0A55">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http://easyen.ru/index/razrabotki_dlja_korrekcionnoj_shkoly/0-97</w:t>
      </w:r>
    </w:p>
    <w:p w:rsidR="00296479" w:rsidRDefault="003A0A55">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A"/>
          <w:sz w:val="26"/>
          <w:szCs w:val="26"/>
        </w:rPr>
        <w:t xml:space="preserve">3) </w:t>
      </w:r>
      <w:r>
        <w:rPr>
          <w:rFonts w:ascii="Times New Roman" w:hAnsi="Times New Roman" w:cs="Times New Roman"/>
          <w:color w:val="000000"/>
          <w:sz w:val="26"/>
          <w:szCs w:val="26"/>
        </w:rPr>
        <w:t>Портал для учителей «</w:t>
      </w:r>
      <w:proofErr w:type="spellStart"/>
      <w:r>
        <w:rPr>
          <w:rFonts w:ascii="Times New Roman" w:hAnsi="Times New Roman" w:cs="Times New Roman"/>
          <w:color w:val="000000"/>
          <w:sz w:val="26"/>
          <w:szCs w:val="26"/>
        </w:rPr>
        <w:t>Инфоурок</w:t>
      </w:r>
      <w:proofErr w:type="spellEnd"/>
      <w:r>
        <w:rPr>
          <w:rFonts w:ascii="Times New Roman" w:hAnsi="Times New Roman" w:cs="Times New Roman"/>
          <w:color w:val="000000"/>
          <w:sz w:val="26"/>
          <w:szCs w:val="26"/>
        </w:rPr>
        <w:t>» https://infourok.ru/</w:t>
      </w:r>
    </w:p>
    <w:p w:rsidR="00296479" w:rsidRDefault="003A0A55">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A"/>
          <w:sz w:val="26"/>
          <w:szCs w:val="26"/>
        </w:rPr>
        <w:t xml:space="preserve">4) </w:t>
      </w:r>
      <w:r>
        <w:rPr>
          <w:rFonts w:ascii="Times New Roman" w:hAnsi="Times New Roman" w:cs="Times New Roman"/>
          <w:color w:val="000000"/>
          <w:sz w:val="26"/>
          <w:szCs w:val="26"/>
        </w:rPr>
        <w:t>Фестиваль педагогических идей «Открытый урок» http://открытыйурок</w:t>
      </w:r>
      <w:proofErr w:type="gramStart"/>
      <w:r>
        <w:rPr>
          <w:rFonts w:ascii="Times New Roman" w:hAnsi="Times New Roman" w:cs="Times New Roman"/>
          <w:color w:val="000000"/>
          <w:sz w:val="26"/>
          <w:szCs w:val="26"/>
        </w:rPr>
        <w:t>.р</w:t>
      </w:r>
      <w:proofErr w:type="gramEnd"/>
      <w:r>
        <w:rPr>
          <w:rFonts w:ascii="Times New Roman" w:hAnsi="Times New Roman" w:cs="Times New Roman"/>
          <w:color w:val="000000"/>
          <w:sz w:val="26"/>
          <w:szCs w:val="26"/>
        </w:rPr>
        <w:t>ф/</w:t>
      </w:r>
    </w:p>
    <w:p w:rsidR="00296479" w:rsidRDefault="003A0A55">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A"/>
          <w:sz w:val="26"/>
          <w:szCs w:val="26"/>
        </w:rPr>
        <w:t xml:space="preserve">6) </w:t>
      </w:r>
      <w:r>
        <w:rPr>
          <w:rFonts w:ascii="Times New Roman" w:hAnsi="Times New Roman" w:cs="Times New Roman"/>
          <w:color w:val="000000"/>
          <w:sz w:val="26"/>
          <w:szCs w:val="26"/>
        </w:rPr>
        <w:t>Портал «</w:t>
      </w:r>
      <w:proofErr w:type="spellStart"/>
      <w:r>
        <w:rPr>
          <w:rFonts w:ascii="Times New Roman" w:hAnsi="Times New Roman" w:cs="Times New Roman"/>
          <w:color w:val="000000"/>
          <w:sz w:val="26"/>
          <w:szCs w:val="26"/>
        </w:rPr>
        <w:t>Мультиурок</w:t>
      </w:r>
      <w:proofErr w:type="spellEnd"/>
      <w:r>
        <w:rPr>
          <w:rFonts w:ascii="Times New Roman" w:hAnsi="Times New Roman" w:cs="Times New Roman"/>
          <w:color w:val="000000"/>
          <w:sz w:val="26"/>
          <w:szCs w:val="26"/>
        </w:rPr>
        <w:t>» https://multiurok.ru/</w:t>
      </w:r>
    </w:p>
    <w:p w:rsidR="00296479" w:rsidRDefault="003A0A55">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A"/>
          <w:sz w:val="26"/>
          <w:szCs w:val="26"/>
        </w:rPr>
        <w:t xml:space="preserve">7) </w:t>
      </w:r>
      <w:r>
        <w:rPr>
          <w:rFonts w:ascii="Times New Roman" w:hAnsi="Times New Roman" w:cs="Times New Roman"/>
          <w:color w:val="000000"/>
          <w:sz w:val="26"/>
          <w:szCs w:val="26"/>
        </w:rPr>
        <w:t>Портал «Копилка уроков» https://kopilkaurokov.ru/</w:t>
      </w:r>
    </w:p>
    <w:p w:rsidR="00296479" w:rsidRDefault="00296479">
      <w:pPr>
        <w:autoSpaceDE w:val="0"/>
        <w:autoSpaceDN w:val="0"/>
        <w:adjustRightInd w:val="0"/>
        <w:spacing w:after="0" w:line="240" w:lineRule="auto"/>
        <w:rPr>
          <w:rFonts w:ascii="Times New Roman" w:hAnsi="Times New Roman" w:cs="Times New Roman"/>
          <w:bCs/>
          <w:color w:val="00000A"/>
          <w:sz w:val="26"/>
          <w:szCs w:val="26"/>
        </w:rPr>
      </w:pPr>
    </w:p>
    <w:p w:rsidR="00296479" w:rsidRDefault="003A0A55">
      <w:pPr>
        <w:autoSpaceDE w:val="0"/>
        <w:autoSpaceDN w:val="0"/>
        <w:adjustRightInd w:val="0"/>
        <w:spacing w:after="0" w:line="240" w:lineRule="auto"/>
        <w:rPr>
          <w:rFonts w:ascii="Times New Roman" w:hAnsi="Times New Roman" w:cs="Times New Roman"/>
          <w:bCs/>
          <w:color w:val="00000A"/>
          <w:sz w:val="26"/>
          <w:szCs w:val="26"/>
        </w:rPr>
      </w:pPr>
      <w:proofErr w:type="gramStart"/>
      <w:r>
        <w:rPr>
          <w:rFonts w:ascii="Times New Roman" w:hAnsi="Times New Roman" w:cs="Times New Roman"/>
          <w:b/>
          <w:bCs/>
          <w:color w:val="00000A"/>
          <w:sz w:val="26"/>
          <w:szCs w:val="26"/>
          <w:lang w:val="en-US"/>
        </w:rPr>
        <w:t>V</w:t>
      </w:r>
      <w:r>
        <w:rPr>
          <w:rFonts w:ascii="Times New Roman" w:hAnsi="Times New Roman" w:cs="Times New Roman"/>
          <w:b/>
          <w:bCs/>
          <w:color w:val="00000A"/>
          <w:sz w:val="26"/>
          <w:szCs w:val="26"/>
        </w:rPr>
        <w:t>.</w:t>
      </w:r>
      <w:r>
        <w:rPr>
          <w:rFonts w:ascii="Times New Roman" w:hAnsi="Times New Roman" w:cs="Times New Roman"/>
          <w:bCs/>
          <w:color w:val="00000A"/>
          <w:sz w:val="26"/>
          <w:szCs w:val="26"/>
        </w:rPr>
        <w:t>Цифровые образовательные ресурсы.</w:t>
      </w:r>
      <w:proofErr w:type="gramEnd"/>
    </w:p>
    <w:p w:rsidR="00296479" w:rsidRDefault="003A0A55">
      <w:pPr>
        <w:autoSpaceDE w:val="0"/>
        <w:autoSpaceDN w:val="0"/>
        <w:adjustRightInd w:val="0"/>
        <w:spacing w:after="0" w:line="240" w:lineRule="auto"/>
        <w:rPr>
          <w:rFonts w:ascii="Times New Roman" w:hAnsi="Times New Roman" w:cs="Times New Roman"/>
          <w:color w:val="00000A"/>
          <w:sz w:val="26"/>
          <w:szCs w:val="26"/>
        </w:rPr>
      </w:pPr>
      <w:r>
        <w:rPr>
          <w:rFonts w:ascii="Times New Roman" w:hAnsi="Times New Roman" w:cs="Times New Roman"/>
          <w:color w:val="00000A"/>
          <w:sz w:val="26"/>
          <w:szCs w:val="26"/>
        </w:rPr>
        <w:t>1. Презентация «Нумерация».</w:t>
      </w:r>
    </w:p>
    <w:p w:rsidR="00296479" w:rsidRDefault="003A0A55">
      <w:pPr>
        <w:autoSpaceDE w:val="0"/>
        <w:autoSpaceDN w:val="0"/>
        <w:adjustRightInd w:val="0"/>
        <w:spacing w:after="0" w:line="240" w:lineRule="auto"/>
        <w:rPr>
          <w:rFonts w:ascii="Times New Roman" w:hAnsi="Times New Roman" w:cs="Times New Roman"/>
          <w:color w:val="00000A"/>
          <w:sz w:val="26"/>
          <w:szCs w:val="26"/>
        </w:rPr>
      </w:pPr>
      <w:r>
        <w:rPr>
          <w:rFonts w:ascii="Times New Roman" w:hAnsi="Times New Roman" w:cs="Times New Roman"/>
          <w:color w:val="00000A"/>
          <w:sz w:val="26"/>
          <w:szCs w:val="26"/>
        </w:rPr>
        <w:t>2. Презентация «Римская нумерация».</w:t>
      </w:r>
    </w:p>
    <w:p w:rsidR="00296479" w:rsidRDefault="003A0A55">
      <w:pPr>
        <w:autoSpaceDE w:val="0"/>
        <w:autoSpaceDN w:val="0"/>
        <w:adjustRightInd w:val="0"/>
        <w:spacing w:after="0" w:line="240" w:lineRule="auto"/>
        <w:rPr>
          <w:rFonts w:ascii="Times New Roman" w:hAnsi="Times New Roman" w:cs="Times New Roman"/>
          <w:color w:val="00000A"/>
          <w:sz w:val="26"/>
          <w:szCs w:val="26"/>
        </w:rPr>
      </w:pPr>
      <w:r>
        <w:rPr>
          <w:rFonts w:ascii="Times New Roman" w:hAnsi="Times New Roman" w:cs="Times New Roman"/>
          <w:color w:val="00000A"/>
          <w:sz w:val="26"/>
          <w:szCs w:val="26"/>
        </w:rPr>
        <w:t>3. Презентация «Меры стоимости».</w:t>
      </w:r>
    </w:p>
    <w:p w:rsidR="00296479" w:rsidRDefault="003A0A55">
      <w:pPr>
        <w:autoSpaceDE w:val="0"/>
        <w:autoSpaceDN w:val="0"/>
        <w:adjustRightInd w:val="0"/>
        <w:spacing w:after="0" w:line="240" w:lineRule="auto"/>
        <w:rPr>
          <w:rFonts w:ascii="Times New Roman" w:hAnsi="Times New Roman" w:cs="Times New Roman"/>
          <w:color w:val="00000A"/>
          <w:sz w:val="26"/>
          <w:szCs w:val="26"/>
        </w:rPr>
      </w:pPr>
      <w:r>
        <w:rPr>
          <w:rFonts w:ascii="Times New Roman" w:hAnsi="Times New Roman" w:cs="Times New Roman"/>
          <w:color w:val="00000A"/>
          <w:sz w:val="26"/>
          <w:szCs w:val="26"/>
        </w:rPr>
        <w:t>4. Презентация «Меры длины»</w:t>
      </w:r>
    </w:p>
    <w:p w:rsidR="00296479" w:rsidRDefault="003A0A55">
      <w:pPr>
        <w:autoSpaceDE w:val="0"/>
        <w:autoSpaceDN w:val="0"/>
        <w:adjustRightInd w:val="0"/>
        <w:spacing w:after="0" w:line="240" w:lineRule="auto"/>
        <w:rPr>
          <w:rFonts w:ascii="Times New Roman" w:hAnsi="Times New Roman" w:cs="Times New Roman"/>
          <w:color w:val="00000A"/>
          <w:sz w:val="26"/>
          <w:szCs w:val="26"/>
        </w:rPr>
      </w:pPr>
      <w:r>
        <w:rPr>
          <w:rFonts w:ascii="Times New Roman" w:hAnsi="Times New Roman" w:cs="Times New Roman"/>
          <w:color w:val="00000A"/>
          <w:sz w:val="26"/>
          <w:szCs w:val="26"/>
        </w:rPr>
        <w:t>5. Презентация «Меры веса»</w:t>
      </w:r>
    </w:p>
    <w:p w:rsidR="00296479" w:rsidRDefault="003A0A55">
      <w:pPr>
        <w:autoSpaceDE w:val="0"/>
        <w:autoSpaceDN w:val="0"/>
        <w:adjustRightInd w:val="0"/>
        <w:spacing w:after="0" w:line="240" w:lineRule="auto"/>
        <w:rPr>
          <w:rFonts w:ascii="Times New Roman" w:hAnsi="Times New Roman" w:cs="Times New Roman"/>
          <w:color w:val="00000A"/>
          <w:sz w:val="26"/>
          <w:szCs w:val="26"/>
        </w:rPr>
      </w:pPr>
      <w:r>
        <w:rPr>
          <w:rFonts w:ascii="Times New Roman" w:hAnsi="Times New Roman" w:cs="Times New Roman"/>
          <w:color w:val="00000A"/>
          <w:sz w:val="26"/>
          <w:szCs w:val="26"/>
        </w:rPr>
        <w:t>6.Презентация  «Меры времени»</w:t>
      </w:r>
    </w:p>
    <w:p w:rsidR="00296479" w:rsidRDefault="003A0A55">
      <w:pPr>
        <w:autoSpaceDE w:val="0"/>
        <w:autoSpaceDN w:val="0"/>
        <w:adjustRightInd w:val="0"/>
        <w:spacing w:after="0" w:line="240" w:lineRule="auto"/>
        <w:rPr>
          <w:rFonts w:ascii="Times New Roman" w:hAnsi="Times New Roman" w:cs="Times New Roman"/>
          <w:color w:val="00000A"/>
          <w:sz w:val="26"/>
          <w:szCs w:val="26"/>
        </w:rPr>
      </w:pPr>
      <w:r>
        <w:rPr>
          <w:rFonts w:ascii="Times New Roman" w:hAnsi="Times New Roman" w:cs="Times New Roman"/>
          <w:color w:val="00000A"/>
          <w:sz w:val="26"/>
          <w:szCs w:val="26"/>
        </w:rPr>
        <w:t>7.Презентация «Доли и дроби»</w:t>
      </w:r>
    </w:p>
    <w:p w:rsidR="00296479" w:rsidRDefault="003A0A55">
      <w:pPr>
        <w:autoSpaceDE w:val="0"/>
        <w:autoSpaceDN w:val="0"/>
        <w:adjustRightInd w:val="0"/>
        <w:spacing w:after="0" w:line="240" w:lineRule="auto"/>
        <w:rPr>
          <w:rFonts w:ascii="Times New Roman" w:hAnsi="Times New Roman" w:cs="Times New Roman"/>
          <w:color w:val="00000A"/>
          <w:sz w:val="26"/>
          <w:szCs w:val="26"/>
        </w:rPr>
      </w:pPr>
      <w:r>
        <w:rPr>
          <w:rFonts w:ascii="Times New Roman" w:hAnsi="Times New Roman" w:cs="Times New Roman"/>
          <w:color w:val="00000A"/>
          <w:sz w:val="26"/>
          <w:szCs w:val="26"/>
        </w:rPr>
        <w:lastRenderedPageBreak/>
        <w:t>8.Презентация «Геометрические фигуры»</w:t>
      </w:r>
    </w:p>
    <w:p w:rsidR="00296479" w:rsidRDefault="003A0A55">
      <w:pPr>
        <w:autoSpaceDE w:val="0"/>
        <w:autoSpaceDN w:val="0"/>
        <w:adjustRightInd w:val="0"/>
        <w:spacing w:after="0" w:line="240" w:lineRule="auto"/>
        <w:rPr>
          <w:rFonts w:ascii="Times New Roman" w:hAnsi="Times New Roman" w:cs="Times New Roman"/>
          <w:color w:val="00000A"/>
          <w:sz w:val="26"/>
          <w:szCs w:val="26"/>
        </w:rPr>
        <w:sectPr w:rsidR="00296479">
          <w:pgSz w:w="11906" w:h="16838"/>
          <w:pgMar w:top="664" w:right="850" w:bottom="612" w:left="720" w:header="0" w:footer="0" w:gutter="0"/>
          <w:cols w:space="708"/>
        </w:sectPr>
      </w:pPr>
      <w:r>
        <w:rPr>
          <w:rFonts w:ascii="Times New Roman" w:hAnsi="Times New Roman" w:cs="Times New Roman"/>
          <w:color w:val="00000A"/>
          <w:sz w:val="26"/>
          <w:szCs w:val="26"/>
        </w:rPr>
        <w:t>9.Презентация «Периметр многоугольника</w:t>
      </w:r>
    </w:p>
    <w:p w:rsidR="00296479" w:rsidRDefault="00296479"/>
    <w:sectPr w:rsidR="0029647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210" w:rsidRDefault="00996210">
      <w:pPr>
        <w:spacing w:line="240" w:lineRule="auto"/>
      </w:pPr>
      <w:r>
        <w:separator/>
      </w:r>
    </w:p>
  </w:endnote>
  <w:endnote w:type="continuationSeparator" w:id="0">
    <w:p w:rsidR="00996210" w:rsidRDefault="009962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210" w:rsidRDefault="00996210">
      <w:pPr>
        <w:spacing w:after="0"/>
      </w:pPr>
      <w:r>
        <w:separator/>
      </w:r>
    </w:p>
  </w:footnote>
  <w:footnote w:type="continuationSeparator" w:id="0">
    <w:p w:rsidR="00996210" w:rsidRDefault="0099621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72A27"/>
    <w:rsid w:val="00003F31"/>
    <w:rsid w:val="00015BD7"/>
    <w:rsid w:val="00016265"/>
    <w:rsid w:val="00024605"/>
    <w:rsid w:val="000949D9"/>
    <w:rsid w:val="000A1CDC"/>
    <w:rsid w:val="000C39AB"/>
    <w:rsid w:val="000D3DFF"/>
    <w:rsid w:val="000F4AD4"/>
    <w:rsid w:val="000F5DDD"/>
    <w:rsid w:val="001459C2"/>
    <w:rsid w:val="001651F4"/>
    <w:rsid w:val="00172A27"/>
    <w:rsid w:val="0018192B"/>
    <w:rsid w:val="001864F9"/>
    <w:rsid w:val="00190597"/>
    <w:rsid w:val="001B7838"/>
    <w:rsid w:val="001C4297"/>
    <w:rsid w:val="00242D89"/>
    <w:rsid w:val="00296479"/>
    <w:rsid w:val="002A6F20"/>
    <w:rsid w:val="002B2207"/>
    <w:rsid w:val="0033693B"/>
    <w:rsid w:val="003412DC"/>
    <w:rsid w:val="00374013"/>
    <w:rsid w:val="003A0A55"/>
    <w:rsid w:val="003B2C28"/>
    <w:rsid w:val="003C2A87"/>
    <w:rsid w:val="003D3B38"/>
    <w:rsid w:val="003F73B6"/>
    <w:rsid w:val="00412275"/>
    <w:rsid w:val="00432DE9"/>
    <w:rsid w:val="004508C5"/>
    <w:rsid w:val="0048208E"/>
    <w:rsid w:val="00486C7A"/>
    <w:rsid w:val="0049456C"/>
    <w:rsid w:val="004A31CF"/>
    <w:rsid w:val="004A3952"/>
    <w:rsid w:val="004C1719"/>
    <w:rsid w:val="004C5828"/>
    <w:rsid w:val="004C726B"/>
    <w:rsid w:val="005243BA"/>
    <w:rsid w:val="00551750"/>
    <w:rsid w:val="00553522"/>
    <w:rsid w:val="005778D3"/>
    <w:rsid w:val="005A3363"/>
    <w:rsid w:val="005B3C75"/>
    <w:rsid w:val="005C2ED8"/>
    <w:rsid w:val="005C762B"/>
    <w:rsid w:val="005D18FE"/>
    <w:rsid w:val="005E7FE7"/>
    <w:rsid w:val="006234BD"/>
    <w:rsid w:val="00682284"/>
    <w:rsid w:val="00685AB5"/>
    <w:rsid w:val="006C7A4C"/>
    <w:rsid w:val="006D5685"/>
    <w:rsid w:val="006F10FB"/>
    <w:rsid w:val="00714A7D"/>
    <w:rsid w:val="007214F1"/>
    <w:rsid w:val="00722589"/>
    <w:rsid w:val="0077388E"/>
    <w:rsid w:val="0077768E"/>
    <w:rsid w:val="007A47DF"/>
    <w:rsid w:val="007A552C"/>
    <w:rsid w:val="007B30F8"/>
    <w:rsid w:val="007D5E7B"/>
    <w:rsid w:val="007F6A45"/>
    <w:rsid w:val="00833D9D"/>
    <w:rsid w:val="008705BE"/>
    <w:rsid w:val="00885D8E"/>
    <w:rsid w:val="008B4FA0"/>
    <w:rsid w:val="008C4C27"/>
    <w:rsid w:val="008D459A"/>
    <w:rsid w:val="008E01F5"/>
    <w:rsid w:val="008E055D"/>
    <w:rsid w:val="008F14B5"/>
    <w:rsid w:val="00934368"/>
    <w:rsid w:val="00936222"/>
    <w:rsid w:val="009543E3"/>
    <w:rsid w:val="00957BD4"/>
    <w:rsid w:val="00996210"/>
    <w:rsid w:val="00A45EBF"/>
    <w:rsid w:val="00A70A54"/>
    <w:rsid w:val="00A84DDD"/>
    <w:rsid w:val="00AA5486"/>
    <w:rsid w:val="00AC70B8"/>
    <w:rsid w:val="00B20DC6"/>
    <w:rsid w:val="00B21F9F"/>
    <w:rsid w:val="00B56D79"/>
    <w:rsid w:val="00B65674"/>
    <w:rsid w:val="00C24918"/>
    <w:rsid w:val="00C3740D"/>
    <w:rsid w:val="00CA26DA"/>
    <w:rsid w:val="00CB4743"/>
    <w:rsid w:val="00CC63BA"/>
    <w:rsid w:val="00CD574D"/>
    <w:rsid w:val="00CE104F"/>
    <w:rsid w:val="00D04505"/>
    <w:rsid w:val="00D76263"/>
    <w:rsid w:val="00D86B51"/>
    <w:rsid w:val="00DD1DFC"/>
    <w:rsid w:val="00E01ED4"/>
    <w:rsid w:val="00E161D8"/>
    <w:rsid w:val="00E55687"/>
    <w:rsid w:val="00E70325"/>
    <w:rsid w:val="00E95DA7"/>
    <w:rsid w:val="00EA0FF8"/>
    <w:rsid w:val="00EC6CA8"/>
    <w:rsid w:val="00ED351B"/>
    <w:rsid w:val="00ED4C74"/>
    <w:rsid w:val="00EE7A0B"/>
    <w:rsid w:val="00F162B9"/>
    <w:rsid w:val="00F26F73"/>
    <w:rsid w:val="00F34577"/>
    <w:rsid w:val="00F501F1"/>
    <w:rsid w:val="00F56F3B"/>
    <w:rsid w:val="00F86236"/>
    <w:rsid w:val="00F97B8C"/>
    <w:rsid w:val="00FB4F80"/>
    <w:rsid w:val="00FB5555"/>
    <w:rsid w:val="00FC0A91"/>
    <w:rsid w:val="00FC1C4E"/>
    <w:rsid w:val="00FE1BA0"/>
    <w:rsid w:val="00FF7A36"/>
    <w:rsid w:val="4E200183"/>
    <w:rsid w:val="5F8425D0"/>
    <w:rsid w:val="6AD8353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qFormat/>
    <w:pPr>
      <w:widowControl w:val="0"/>
      <w:autoSpaceDE w:val="0"/>
      <w:autoSpaceDN w:val="0"/>
      <w:adjustRightInd w:val="0"/>
    </w:pPr>
    <w:rPr>
      <w:rFonts w:ascii="Times New Roman" w:hAnsi="Times New Roman" w:cs="Times New Roman"/>
      <w:sz w:val="24"/>
      <w:szCs w:val="24"/>
    </w:rPr>
  </w:style>
  <w:style w:type="paragraph" w:styleId="a4">
    <w:name w:val="No Spacing"/>
    <w:basedOn w:val="a"/>
    <w:link w:val="a5"/>
    <w:uiPriority w:val="1"/>
    <w:qFormat/>
    <w:pPr>
      <w:spacing w:after="0" w:line="240" w:lineRule="auto"/>
    </w:pPr>
    <w:rPr>
      <w:rFonts w:ascii="Times New Roman" w:hAnsi="Times New Roman" w:cs="Times New Roman"/>
      <w:color w:val="000000"/>
      <w:sz w:val="24"/>
      <w:szCs w:val="24"/>
      <w:lang w:eastAsia="en-US" w:bidi="en-US"/>
    </w:rPr>
  </w:style>
  <w:style w:type="character" w:customStyle="1" w:styleId="a5">
    <w:name w:val="Без интервала Знак"/>
    <w:basedOn w:val="a0"/>
    <w:link w:val="a4"/>
    <w:uiPriority w:val="1"/>
    <w:qFormat/>
    <w:rPr>
      <w:rFonts w:ascii="Times New Roman" w:hAnsi="Times New Roman" w:cs="Times New Roman"/>
      <w:color w:val="000000"/>
      <w:sz w:val="24"/>
      <w:szCs w:val="24"/>
      <w:lang w:eastAsia="en-US" w:bidi="en-US"/>
    </w:rPr>
  </w:style>
  <w:style w:type="paragraph" w:styleId="a6">
    <w:name w:val="List Paragraph"/>
    <w:basedOn w:val="a"/>
    <w:uiPriority w:val="34"/>
    <w:qFormat/>
    <w:pPr>
      <w:ind w:left="720"/>
      <w:contextualSpacing/>
    </w:pPr>
    <w:rPr>
      <w:rFonts w:eastAsiaTheme="minorHAnsi"/>
      <w:lang w:eastAsia="en-US"/>
    </w:rPr>
  </w:style>
  <w:style w:type="character" w:customStyle="1" w:styleId="2">
    <w:name w:val="Основной текст (2)_"/>
    <w:basedOn w:val="a0"/>
    <w:link w:val="20"/>
    <w:qFormat/>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qFormat/>
    <w:pPr>
      <w:widowControl w:val="0"/>
      <w:shd w:val="clear" w:color="auto" w:fill="FFFFFF"/>
      <w:spacing w:after="0" w:line="480" w:lineRule="exact"/>
    </w:pPr>
    <w:rPr>
      <w:rFonts w:ascii="Times New Roman" w:eastAsia="Times New Roman" w:hAnsi="Times New Roman" w:cs="Times New Roman"/>
      <w:sz w:val="28"/>
      <w:szCs w:val="28"/>
    </w:rPr>
  </w:style>
  <w:style w:type="paragraph" w:customStyle="1" w:styleId="1">
    <w:name w:val="Абзац списка1"/>
    <w:basedOn w:val="a"/>
    <w:qFormat/>
    <w:pPr>
      <w:spacing w:after="0" w:line="240" w:lineRule="auto"/>
      <w:ind w:left="720"/>
      <w:contextualSpacing/>
    </w:pPr>
    <w:rPr>
      <w:rFonts w:ascii="Times New Roman" w:eastAsia="Times New Roman" w:hAnsi="Times New Roman" w:cs="Times New Roman"/>
      <w:sz w:val="24"/>
      <w:szCs w:val="24"/>
    </w:rPr>
  </w:style>
  <w:style w:type="paragraph" w:customStyle="1" w:styleId="TableParagraph">
    <w:name w:val="Table Paragraph"/>
    <w:basedOn w:val="a"/>
    <w:uiPriority w:val="1"/>
    <w:qFormat/>
    <w:pPr>
      <w:widowControl w:val="0"/>
      <w:spacing w:after="0" w:line="240" w:lineRule="auto"/>
      <w:ind w:left="103"/>
    </w:pPr>
    <w:rPr>
      <w:rFonts w:ascii="Times New Roman" w:eastAsia="Times New Roman" w:hAnsi="Times New Roman" w:cs="Times New Roman"/>
      <w:lang w:val="en-US"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rPr>
  </w:style>
  <w:style w:type="paragraph" w:styleId="a7">
    <w:name w:val="Balloon Text"/>
    <w:basedOn w:val="a"/>
    <w:link w:val="a8"/>
    <w:uiPriority w:val="99"/>
    <w:semiHidden/>
    <w:unhideWhenUsed/>
    <w:rsid w:val="000A1CD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A1C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9BF23-4C3D-48E6-B77D-A8672883A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8654</Words>
  <Characters>49328</Characters>
  <Application>Microsoft Office Word</Application>
  <DocSecurity>0</DocSecurity>
  <Lines>411</Lines>
  <Paragraphs>115</Paragraphs>
  <ScaleCrop>false</ScaleCrop>
  <Company>Hewlett-Packard</Company>
  <LinksUpToDate>false</LinksUpToDate>
  <CharactersWithSpaces>57867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Тамара Зиновьева</cp:lastModifiedBy>
  <cp:revision>34</cp:revision>
  <dcterms:created xsi:type="dcterms:W3CDTF">2020-05-18T12:53:00Z</dcterms:created>
  <dcterms:modified xsi:type="dcterms:W3CDTF">2024-09-11T09:28:00Z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9CA6EF9C7C1040EAA70973256EA1EA6F_12</vt:lpwstr>
  </property>
</Properties>
</file>