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Pr="00A723A6" w:rsidRDefault="00F16BA3" w:rsidP="007636E0">
      <w:pPr>
        <w:pStyle w:val="ConsPlusNormal"/>
        <w:ind w:firstLine="567"/>
        <w:jc w:val="right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</w:p>
    <w:p w:rsidR="005642AA" w:rsidRPr="00A723A6" w:rsidRDefault="00D37FE8" w:rsidP="00D37FE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bookmarkStart w:id="0" w:name="_GoBack"/>
      <w:r w:rsidRPr="00D37FE8">
        <w:rPr>
          <w:rFonts w:ascii="Times New Roman" w:hAnsi="Times New Roman" w:cs="Times New Roman"/>
          <w:color w:val="7F7F7F" w:themeColor="text1" w:themeTint="80"/>
          <w:sz w:val="24"/>
          <w:szCs w:val="24"/>
        </w:rPr>
        <w:drawing>
          <wp:inline distT="0" distB="0" distL="0" distR="0" wp14:anchorId="2FC60D92" wp14:editId="22B40E4F">
            <wp:extent cx="6712525" cy="915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3003" cy="916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7B86" w:rsidRPr="00A723A6" w:rsidRDefault="00ED7B86" w:rsidP="007636E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5642AA" w:rsidRPr="00A723A6" w:rsidRDefault="005642AA" w:rsidP="005642AA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Оглавление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tabs>
          <w:tab w:val="left" w:pos="426"/>
        </w:tabs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Паспорт Программы развития ………………………………………</w:t>
      </w:r>
      <w:r w:rsidR="00FC3302"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……</w:t>
      </w:r>
      <w:r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стр. 3</w:t>
      </w:r>
      <w:r w:rsidR="00FC3302"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-6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tabs>
          <w:tab w:val="left" w:pos="426"/>
        </w:tabs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Информацио</w:t>
      </w:r>
      <w:r w:rsidR="00FC3302"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нная справка об ОО ………………………………</w:t>
      </w:r>
      <w:r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...…</w:t>
      </w:r>
      <w:r w:rsidR="00FC3302"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……</w:t>
      </w:r>
      <w:r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 xml:space="preserve"> стр.7</w:t>
      </w:r>
      <w:r w:rsidR="00FC3302" w:rsidRPr="00A723A6">
        <w:rPr>
          <w:rFonts w:ascii="Times New Roman" w:eastAsia="Calibri" w:hAnsi="Times New Roman" w:cs="Times New Roman"/>
          <w:bCs/>
          <w:color w:val="7F7F7F" w:themeColor="text1" w:themeTint="80"/>
          <w:sz w:val="28"/>
          <w:szCs w:val="28"/>
        </w:rPr>
        <w:t>-9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tabs>
          <w:tab w:val="left" w:pos="426"/>
        </w:tabs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Проблемно-ориентированный анализ текущего состояния и результатов самодиагностики …………………</w:t>
      </w:r>
      <w:r w:rsidR="00D8026B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…………………………………….</w:t>
      </w:r>
      <w:r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…….…стр.10</w:t>
      </w:r>
    </w:p>
    <w:p w:rsidR="005642AA" w:rsidRPr="00A723A6" w:rsidRDefault="005642AA" w:rsidP="00D8026B">
      <w:pPr>
        <w:adjustRightInd w:val="0"/>
        <w:snapToGrid w:val="0"/>
        <w:spacing w:after="0" w:line="240" w:lineRule="auto"/>
        <w:ind w:right="424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3.1. Результаты самодиагностики, установление уровня достижения результатов Проекта (баллы, уровень по каждому направлению и в целом)……</w:t>
      </w:r>
      <w:r w:rsidR="00D8026B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….</w:t>
      </w:r>
      <w:r w:rsidR="00FC3302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..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стр.11</w:t>
      </w:r>
      <w:r w:rsidR="00FC3302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-107</w:t>
      </w:r>
    </w:p>
    <w:p w:rsidR="005642AA" w:rsidRPr="00A723A6" w:rsidRDefault="005642AA" w:rsidP="00D8026B">
      <w:pPr>
        <w:pStyle w:val="a3"/>
        <w:ind w:left="0" w:right="424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3.2. Описание дефицитов по каждому магистральному направлению и ключевому</w:t>
      </w:r>
      <w:r w:rsidR="00FC3302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условию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…………………………</w:t>
      </w:r>
      <w:r w:rsidR="007971DD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……………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……………</w:t>
      </w:r>
      <w:r w:rsidR="00D8026B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….</w:t>
      </w:r>
      <w:r w:rsidR="00332590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…. стр.107</w:t>
      </w:r>
    </w:p>
    <w:p w:rsidR="005642AA" w:rsidRPr="00A723A6" w:rsidRDefault="005642AA" w:rsidP="00D8026B">
      <w:pPr>
        <w:pStyle w:val="a3"/>
        <w:spacing w:after="0"/>
        <w:ind w:left="0" w:right="424"/>
        <w:jc w:val="both"/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3.2.1. Описание возможных причин возникновения дефицитов, внутренних и внешних факторов вл</w:t>
      </w:r>
      <w:r w:rsidR="00332590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ияния на развитие школы……………………….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AA41CA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.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с</w:t>
      </w:r>
      <w:r w:rsidR="00332590" w:rsidRPr="00A723A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</w:rPr>
        <w:t>тр.107-111</w:t>
      </w:r>
    </w:p>
    <w:p w:rsidR="005642AA" w:rsidRPr="00A723A6" w:rsidRDefault="005642AA" w:rsidP="00D8026B">
      <w:pPr>
        <w:adjustRightInd w:val="0"/>
        <w:snapToGrid w:val="0"/>
        <w:spacing w:after="0" w:line="240" w:lineRule="auto"/>
        <w:ind w:right="42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3.2.2. Анализ текущего состояния и перспектив развития школы……</w:t>
      </w:r>
      <w:r w:rsidR="00332590"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</w:t>
      </w:r>
      <w:r w:rsidR="00332590"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тр.111-116</w:t>
      </w:r>
    </w:p>
    <w:p w:rsidR="005642AA" w:rsidRPr="00A723A6" w:rsidRDefault="005642AA" w:rsidP="00D8026B">
      <w:pPr>
        <w:adjustRightInd w:val="0"/>
        <w:snapToGrid w:val="0"/>
        <w:spacing w:after="0" w:line="240" w:lineRule="auto"/>
        <w:ind w:right="42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3.2.3. Результаты </w:t>
      </w:r>
      <w:r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проблемн</w:t>
      </w:r>
      <w:r w:rsidR="00332590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о-ориентированного анализа …………</w:t>
      </w:r>
      <w:r w:rsidR="00AA41CA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….</w:t>
      </w:r>
      <w:r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 xml:space="preserve">стр. </w:t>
      </w:r>
      <w:r w:rsidR="00332590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8"/>
          <w:szCs w:val="28"/>
        </w:rPr>
        <w:t>116-120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Основные направления развития организации …..</w:t>
      </w:r>
      <w:r w:rsidR="00332590"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…………</w:t>
      </w:r>
      <w:r w:rsidR="00AA41CA"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…...</w:t>
      </w:r>
      <w:r w:rsidR="00332590"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стр. 121-132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Ожидаемые результаты реализации Программы развития (повышение, сохранение уровня)…......................................................................</w:t>
      </w:r>
      <w:r w:rsidR="007971DD"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..........</w:t>
      </w:r>
      <w:r w:rsidR="00332590" w:rsidRPr="00A723A6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стр. 132-133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 xml:space="preserve">Механизмы реализации Программы развития </w:t>
      </w:r>
      <w:r w:rsidR="00332590"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………………….стр. 134-135</w:t>
      </w:r>
    </w:p>
    <w:p w:rsidR="005642AA" w:rsidRPr="00A723A6" w:rsidRDefault="005642AA" w:rsidP="00D8026B">
      <w:pPr>
        <w:pStyle w:val="a3"/>
        <w:numPr>
          <w:ilvl w:val="0"/>
          <w:numId w:val="76"/>
        </w:numPr>
        <w:ind w:left="0" w:right="424" w:firstLine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Дорожная карта реализации Программы развития……</w:t>
      </w:r>
      <w:r w:rsidR="00332590"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……...…</w:t>
      </w:r>
      <w:r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 xml:space="preserve">стр. </w:t>
      </w:r>
      <w:r w:rsidR="00332590" w:rsidRPr="00A723A6"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  <w:t>-149136</w:t>
      </w:r>
    </w:p>
    <w:p w:rsidR="00B607C7" w:rsidRPr="00A723A6" w:rsidRDefault="00B607C7" w:rsidP="00D8026B">
      <w:pPr>
        <w:widowControl w:val="0"/>
        <w:spacing w:after="0" w:line="240" w:lineRule="auto"/>
        <w:ind w:right="424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32590" w:rsidRPr="00A723A6" w:rsidRDefault="00332590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32590" w:rsidRPr="00A723A6" w:rsidRDefault="00332590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607C7" w:rsidRPr="00A723A6" w:rsidRDefault="00B607C7" w:rsidP="00B607C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1825B2" w:rsidRPr="00A723A6" w:rsidRDefault="00B607C7" w:rsidP="00B607C7">
      <w:pPr>
        <w:tabs>
          <w:tab w:val="center" w:pos="5102"/>
        </w:tabs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ab/>
      </w:r>
      <w:r w:rsidR="0012722C"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Паспорт </w:t>
      </w:r>
      <w:r w:rsidR="001A687A"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П</w:t>
      </w:r>
      <w:r w:rsidR="0012722C"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рограммы развития</w:t>
      </w:r>
    </w:p>
    <w:p w:rsidR="001825B2" w:rsidRPr="00A723A6" w:rsidRDefault="001825B2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6889"/>
      </w:tblGrid>
      <w:tr w:rsidR="00A723A6" w:rsidRPr="00A723A6" w:rsidTr="008974B0">
        <w:trPr>
          <w:trHeight w:val="20"/>
        </w:trPr>
        <w:tc>
          <w:tcPr>
            <w:tcW w:w="1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Наименование</w:t>
            </w:r>
          </w:p>
        </w:tc>
        <w:tc>
          <w:tcPr>
            <w:tcW w:w="3335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Содержание</w:t>
            </w: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BE7701" w:rsidP="007636E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723A6">
                <w:rPr>
                  <w:rFonts w:ascii="Times New Roman" w:eastAsia="Times New Roman" w:hAnsi="Times New Roman" w:cs="Times New Roman"/>
                  <w:color w:val="7F7F7F" w:themeColor="text1" w:themeTint="80"/>
                  <w:spacing w:val="2"/>
                  <w:kern w:val="32"/>
                  <w:position w:val="-6"/>
                  <w:sz w:val="24"/>
                  <w:szCs w:val="24"/>
                  <w:lang w:eastAsia="ru-RU"/>
                </w:rPr>
                <w:t>3 г</w:t>
              </w:r>
            </w:smartTag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  <w:t>. Облучье» имени Героя Советского Союза Юрия Владимировича Тварковского</w:t>
            </w: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901CE9" w:rsidRPr="00A723A6" w:rsidRDefault="00901CE9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Федеральный закон «Об образовании в Российской Федерации» от 29.12.2012 № 273-ФЗ.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901CE9" w:rsidRPr="00A723A6" w:rsidRDefault="00901CE9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901CE9" w:rsidRPr="00A723A6" w:rsidRDefault="00901CE9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844AA6" w:rsidRPr="00A723A6" w:rsidRDefault="00844AA6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 xml:space="preserve">Письмо Минпросвещения России от 11.05.2021 № СК-123/07 </w:t>
            </w:r>
          </w:p>
          <w:p w:rsidR="00901CE9" w:rsidRPr="00A723A6" w:rsidRDefault="00901CE9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1825B2" w:rsidRPr="00A723A6" w:rsidRDefault="00F76C31" w:rsidP="007636E0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3"/>
                <w:szCs w:val="23"/>
              </w:rPr>
              <w:t>Устав МБОУ СОШ №3 г.Облучье</w:t>
            </w: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Цель 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901CE9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духовно-нравственной культуры на основе российских традиционных духовных и культурных ценностей</w:t>
            </w:r>
          </w:p>
          <w:p w:rsidR="00844AA6" w:rsidRPr="00A723A6" w:rsidRDefault="00844AA6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FD63EF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З</w:t>
            </w:r>
            <w:r w:rsidR="0012722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адачи Программы развития 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CE9" w:rsidRPr="00A723A6" w:rsidRDefault="00CD19A4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-Непрерывно совершенствовать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качества образования через обеспечение равных возможностей для вс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ех обучающихся и конструировать мотивирующую образовательную среду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01CE9" w:rsidRPr="00A723A6" w:rsidRDefault="00CD19A4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-Создать условия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      </w:r>
          </w:p>
          <w:p w:rsidR="00901CE9" w:rsidRPr="00A723A6" w:rsidRDefault="00CD19A4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-Формировать </w:t>
            </w:r>
            <w:r w:rsidR="00551566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 обучающихся чувство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901CE9" w:rsidRPr="00A723A6" w:rsidRDefault="00CD19A4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-Создать условия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для развития обучающихся</w:t>
            </w:r>
          </w:p>
          <w:p w:rsidR="00901CE9" w:rsidRPr="00A723A6" w:rsidRDefault="00901CE9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(интеллекта, таланта, личности);</w:t>
            </w:r>
          </w:p>
          <w:p w:rsidR="00901CE9" w:rsidRPr="00A723A6" w:rsidRDefault="00CD19A4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-Создать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условия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для формирования готовности к профессиональному самоопределению обучающихся и выбору жизненного пути;</w:t>
            </w:r>
          </w:p>
          <w:p w:rsidR="00901CE9" w:rsidRPr="00A723A6" w:rsidRDefault="00CD19A4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-Создать условия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для сохранения и укрепления физического и эмоционального здоровья обучающихся;</w:t>
            </w:r>
          </w:p>
          <w:p w:rsidR="00901CE9" w:rsidRPr="00A723A6" w:rsidRDefault="00040D98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-Создать 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>условия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>для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поддержки учительства в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</w:t>
            </w:r>
            <w:r w:rsidR="00605C5A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стоянном профессиональном 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развитии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, в том числе на основе адресного методического сопровождения;</w:t>
            </w:r>
          </w:p>
          <w:p w:rsidR="00901CE9" w:rsidRPr="00A723A6" w:rsidRDefault="00040D98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-Создать и совершенствовать комфортный и безопасный школьный климат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01CE9" w:rsidRPr="00A723A6" w:rsidRDefault="00605C5A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-Создать и развить </w:t>
            </w:r>
            <w:r w:rsidR="00040D98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современную мотивирующую образовательную среду</w:t>
            </w:r>
            <w:r w:rsidR="00901CE9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901CE9" w:rsidRPr="00A723A6" w:rsidRDefault="00901CE9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CCE" w:rsidRPr="00A723A6" w:rsidRDefault="009D7CCE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Основные направления программы (целевые проекты)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CCE" w:rsidRPr="00A723A6" w:rsidRDefault="007B5530" w:rsidP="007636E0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</w:t>
            </w:r>
            <w:r w:rsidR="009D7CC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сновные направления реализации программы определены исходя из ее цели и задач, сформулированы с учетом реализации с применением проектной технологии, то есть через систему целевых проектов, содержащих ключевые мероприятия, а также дорожных карт по их реализации.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Проекты: 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 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Знание «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Знание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: к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ачество и объективность»;</w:t>
            </w:r>
          </w:p>
          <w:p w:rsidR="009D7CCE" w:rsidRPr="00A723A6" w:rsidRDefault="001840FC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 </w:t>
            </w:r>
            <w:r w:rsidR="009D7CC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Воспитание 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«Ш</w:t>
            </w:r>
            <w:r w:rsidR="009D7CCE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кола – территория воспитания и социализации»</w:t>
            </w:r>
            <w:r w:rsidR="009D7CC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 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Творчество «Творчество без границ»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 Профориентация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«В мире профессий»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- Здоровье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«В здоровом теле, здоровый дух»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 Учитель. 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Ш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кольная команда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«Мы вместе»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D7CCE" w:rsidRPr="00A723A6" w:rsidRDefault="009D7CCE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 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Ш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кольный климат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«Общее дело – успех каждого»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9D7CCE" w:rsidRPr="00A723A6" w:rsidRDefault="00F74B70" w:rsidP="007636E0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 </w:t>
            </w:r>
            <w:r w:rsidR="009D7CC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Образовательная среда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</w:t>
            </w:r>
            <w:r w:rsidR="00F43553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Уч</w:t>
            </w:r>
            <w:r w:rsidR="001840F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имся жить</w:t>
            </w:r>
            <w:r w:rsidR="00F43553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ногу со временем</w:t>
            </w:r>
            <w:r w:rsidR="009D7CC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CE9" w:rsidRPr="00A723A6" w:rsidRDefault="00EA39C2" w:rsidP="007636E0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901CE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достигнуты показатели высокого уровня «Школы Минпросвещения России», соответствие единым требованиям к образовательной среде, школьному клима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ту, организации 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образовательной, </w:t>
            </w:r>
            <w:r w:rsidR="00901CE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просветительской, воспитательной деятельности;</w:t>
            </w:r>
          </w:p>
          <w:p w:rsidR="001825B2" w:rsidRPr="00A723A6" w:rsidRDefault="00EA39C2" w:rsidP="007636E0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901CE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школа работает по единым критериям, обеспечивает доступность качественного образования и предоставляет равные в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озможности для всех обучающихся.</w:t>
            </w:r>
          </w:p>
          <w:p w:rsidR="00F74B70" w:rsidRPr="00A723A6" w:rsidRDefault="00EA39C2" w:rsidP="007636E0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F74B70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синхронизированы и работают во взаимодействии урочная, внеурочная деятельность и дополнительное образование детей;</w:t>
            </w:r>
          </w:p>
          <w:p w:rsidR="00F74B70" w:rsidRPr="00A723A6" w:rsidRDefault="00F74B70" w:rsidP="007636E0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основополагающим элементом в системе качественного школьного образования и становления гражданственности обучающихся является учитель;</w:t>
            </w:r>
          </w:p>
          <w:p w:rsidR="00F74B70" w:rsidRPr="00A723A6" w:rsidRDefault="00EA39C2" w:rsidP="007636E0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F74B70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разработаны и реализованы мероприятия, направленные на обучение, профессиональное развитие педагогов;</w:t>
            </w:r>
          </w:p>
          <w:p w:rsidR="00F74B70" w:rsidRPr="00A723A6" w:rsidRDefault="00EA39C2" w:rsidP="007636E0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F74B70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F74B70" w:rsidRPr="00A723A6" w:rsidRDefault="00EA39C2" w:rsidP="007636E0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F74B70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создана воспитывающая среда,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ориентированная на формирование</w:t>
            </w:r>
            <w:r w:rsidR="00F74B70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      </w:r>
          </w:p>
          <w:p w:rsidR="00F74B70" w:rsidRPr="00A723A6" w:rsidRDefault="00EA39C2" w:rsidP="007636E0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F74B70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организовано качественное сетевое взаимодействие: заключены договоры с учреждениями дополнительного образования, культуры, спорта, социальной защиты.</w:t>
            </w:r>
          </w:p>
        </w:tc>
      </w:tr>
      <w:tr w:rsidR="00A723A6" w:rsidRPr="00A723A6" w:rsidTr="008974B0">
        <w:trPr>
          <w:trHeight w:val="317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901CE9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Программа разработана административно-управленческой командой школы</w:t>
            </w: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Период реализации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8D038A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2025</w:t>
            </w:r>
            <w:r w:rsidR="00EA39C2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– 2028</w:t>
            </w:r>
            <w:r w:rsidR="00901CE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год</w:t>
            </w:r>
          </w:p>
        </w:tc>
      </w:tr>
      <w:tr w:rsidR="00A723A6" w:rsidRPr="00A723A6" w:rsidTr="008974B0">
        <w:trPr>
          <w:trHeight w:val="317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A723A6" w:rsidRPr="00A723A6" w:rsidTr="008974B0">
        <w:trPr>
          <w:trHeight w:val="317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I этап – подготовительный </w:t>
            </w:r>
          </w:p>
          <w:p w:rsidR="002A0AEC" w:rsidRPr="00A723A6" w:rsidRDefault="00EA39C2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(декабрь 2024</w:t>
            </w:r>
            <w:r w:rsidR="006D287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– март 2025</w:t>
            </w:r>
            <w:r w:rsidR="002A0AEC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AEC" w:rsidRPr="00A723A6" w:rsidRDefault="002A0AEC" w:rsidP="007636E0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Выявление перспективных направлений развития школы и моделирование ее нового качественного состояния, создание у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словий для реализации программы;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прохождение самодиагностики по 8 направлениям Школы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Минпросвещения России;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определение приоритетных направлений Программы развития;</w:t>
            </w:r>
          </w:p>
          <w:p w:rsidR="00567DA8" w:rsidRPr="00A723A6" w:rsidRDefault="002A0AEC" w:rsidP="007636E0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целевых проектов реализации Программы развития;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Дорожной карты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1825B2" w:rsidRPr="00A723A6" w:rsidRDefault="002A0AEC" w:rsidP="007636E0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Подготовка локальных актов.</w:t>
            </w:r>
          </w:p>
        </w:tc>
      </w:tr>
      <w:tr w:rsidR="00A723A6" w:rsidRPr="00A723A6" w:rsidTr="008974B0">
        <w:trPr>
          <w:trHeight w:val="317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AEC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II этап – реализация </w:t>
            </w:r>
          </w:p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</w:t>
            </w:r>
            <w:r w:rsidR="006D287E" w:rsidRPr="00A723A6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апрель 2025 – май 2028</w:t>
            </w:r>
            <w:r w:rsidRPr="00A723A6">
              <w:rPr>
                <w:rFonts w:ascii="Times New Roman" w:eastAsia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2A0AE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целевых проектов, направленных на создание модели школы как центра развития образования, воспитания, творчества, профессионального самоопределения и здоровья школьника</w:t>
            </w:r>
          </w:p>
        </w:tc>
      </w:tr>
      <w:tr w:rsidR="00A723A6" w:rsidRPr="00A723A6" w:rsidTr="008974B0">
        <w:trPr>
          <w:trHeight w:val="317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AEC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III этап – обобщающий </w:t>
            </w:r>
          </w:p>
          <w:p w:rsidR="001825B2" w:rsidRPr="00A723A6" w:rsidRDefault="002A0AEC" w:rsidP="000765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i/>
                <w:color w:val="7F7F7F" w:themeColor="text1" w:themeTint="80"/>
                <w:sz w:val="24"/>
                <w:szCs w:val="24"/>
                <w:highlight w:val="yellow"/>
              </w:rPr>
            </w:pPr>
            <w:r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(</w:t>
            </w:r>
            <w:r w:rsidR="00076595"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январь </w:t>
            </w:r>
            <w:r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– </w:t>
            </w:r>
            <w:r w:rsidR="00076595"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апрель</w:t>
            </w:r>
            <w:r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202</w:t>
            </w:r>
            <w:r w:rsidR="00076595"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8</w:t>
            </w:r>
            <w:r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2A0AE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Рефлексивный анализ и принятие управленческих решений по перспективе развития школы.</w:t>
            </w:r>
          </w:p>
        </w:tc>
      </w:tr>
      <w:tr w:rsidR="00A723A6" w:rsidRPr="00A723A6" w:rsidTr="008974B0">
        <w:trPr>
          <w:trHeight w:val="20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723A6" w:rsidRDefault="002A0AEC" w:rsidP="007636E0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Привлечение внебюджетных средств за счет оказания дополнительных платных образовательных услуг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A723A6" w:rsidRPr="00A723A6" w:rsidTr="008974B0">
        <w:trPr>
          <w:trHeight w:val="317"/>
        </w:trPr>
        <w:tc>
          <w:tcPr>
            <w:tcW w:w="166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Контроль реализации</w:t>
            </w:r>
          </w:p>
        </w:tc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AEC" w:rsidRPr="00A723A6" w:rsidRDefault="002A0AEC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Управление и контроль за реализацией программы осуществляет директор МБОУ СОШ №3 г.Облучье Кириллова Татьяна Викторовна</w:t>
            </w:r>
          </w:p>
          <w:p w:rsidR="002A0AEC" w:rsidRPr="00A723A6" w:rsidRDefault="002A0AEC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Принятие управленческих решений по конкретизации плана мероприятий по реализации Программы развития осуществляет административно-управленческая команда: 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Кириллова Т.В., директор школы;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Воронкина Е.А., заместитель директора по УВР;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Дорошенко О.Н., заместитель директора по УВР;</w:t>
            </w:r>
          </w:p>
          <w:p w:rsidR="002A0AEC" w:rsidRPr="00A723A6" w:rsidRDefault="002A0AEC" w:rsidP="007636E0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Якимова О.А., заместитель директора по ВР; </w:t>
            </w:r>
          </w:p>
          <w:p w:rsidR="001825B2" w:rsidRPr="00A723A6" w:rsidRDefault="002A0AEC" w:rsidP="007636E0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Перебейнус И.Н., заместитель директора по АХЧ.</w:t>
            </w:r>
          </w:p>
        </w:tc>
      </w:tr>
    </w:tbl>
    <w:p w:rsidR="001A7EA6" w:rsidRPr="00A723A6" w:rsidRDefault="001A7EA6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  <w:sectPr w:rsidR="001A7EA6" w:rsidRPr="00A723A6" w:rsidSect="00332590">
          <w:footerReference w:type="default" r:id="rId9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:rsidR="001825B2" w:rsidRPr="00A723A6" w:rsidRDefault="00D20BDA" w:rsidP="00D20BDA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lastRenderedPageBreak/>
        <w:t xml:space="preserve">2. </w:t>
      </w:r>
      <w:r w:rsidR="0012722C"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Информационная справка об ОО</w:t>
      </w:r>
    </w:p>
    <w:p w:rsidR="001825B2" w:rsidRPr="00A723A6" w:rsidRDefault="001825B2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678"/>
        <w:gridCol w:w="8743"/>
      </w:tblGrid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Содержание</w:t>
            </w:r>
          </w:p>
        </w:tc>
      </w:tr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A723A6" w:rsidRDefault="0012722C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Указать: </w:t>
            </w:r>
          </w:p>
          <w:p w:rsidR="00936B9C" w:rsidRPr="00A723A6" w:rsidRDefault="0012722C" w:rsidP="007636E0">
            <w:pPr>
              <w:outlineLvl w:val="0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1. </w:t>
            </w:r>
            <w:r w:rsidR="00936B9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Полное наименование: </w:t>
            </w:r>
            <w:r w:rsidR="001747D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</w:t>
            </w:r>
            <w:r w:rsidR="00936B9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 3 г.Облучье» имени Героя Советского Союза Юрия Владимировича Тварковского</w:t>
            </w:r>
          </w:p>
          <w:p w:rsidR="00936B9C" w:rsidRPr="00A723A6" w:rsidRDefault="00936B9C" w:rsidP="007636E0">
            <w:pPr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  <w:t xml:space="preserve">Сокращенное: 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723A6">
                <w:rPr>
                  <w:rFonts w:ascii="Times New Roman" w:eastAsia="Times New Roman" w:hAnsi="Times New Roman" w:cs="Times New Roman"/>
                  <w:color w:val="7F7F7F" w:themeColor="text1" w:themeTint="80"/>
                  <w:spacing w:val="2"/>
                  <w:kern w:val="32"/>
                  <w:position w:val="-6"/>
                  <w:sz w:val="24"/>
                  <w:szCs w:val="24"/>
                  <w:lang w:eastAsia="ru-RU"/>
                </w:rPr>
                <w:t>3 г</w:t>
              </w:r>
            </w:smartTag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  <w:t>. Облучье</w:t>
            </w:r>
          </w:p>
          <w:p w:rsidR="001825B2" w:rsidRPr="00A723A6" w:rsidRDefault="0012722C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2. </w:t>
            </w:r>
            <w:r w:rsidR="00936B9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Дата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создания (основания) ОО</w:t>
            </w:r>
            <w:r w:rsidR="00936B9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– 1936г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1825B2" w:rsidRPr="00A723A6" w:rsidRDefault="001747DF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3. ИНН - 7902003235</w:t>
            </w:r>
          </w:p>
          <w:p w:rsidR="001825B2" w:rsidRPr="00A723A6" w:rsidRDefault="00147091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4. Информацию об учредителе </w:t>
            </w:r>
            <w:r w:rsidR="0012722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ОО</w:t>
            </w:r>
            <w:r w:rsidR="001747D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– Администрация муниципального образования «Облученский муниципальный район»</w:t>
            </w:r>
            <w:r w:rsidR="0012722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1825B2" w:rsidRPr="00A723A6" w:rsidRDefault="0012722C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5. С</w:t>
            </w:r>
            <w:r w:rsidR="002F575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ведения о лицензии (номер и дата) и приложения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 лицензии</w:t>
            </w:r>
            <w:r w:rsidR="001747D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- № 1041 от 25.12.2015г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1825B2" w:rsidRPr="00A723A6" w:rsidRDefault="0012722C" w:rsidP="007636E0">
            <w:pPr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6. Информацию о месте нахождения ОО (ю</w:t>
            </w:r>
            <w:r w:rsidR="001747D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ридический и фактический адрес) - </w:t>
            </w:r>
            <w:r w:rsidR="001747DF" w:rsidRPr="00A723A6"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  <w:t>679100, Еврейская автономная область, г. Облучье, ул. Тварковского, дом 8 А.</w:t>
            </w:r>
          </w:p>
          <w:p w:rsidR="001747DF" w:rsidRPr="00A723A6" w:rsidRDefault="0012722C" w:rsidP="007636E0">
            <w:pPr>
              <w:rPr>
                <w:rFonts w:ascii="Times New Roman" w:eastAsia="Times New Roman" w:hAnsi="Times New Roman" w:cs="Times New Roman"/>
                <w:color w:val="7F7F7F" w:themeColor="text1" w:themeTint="80"/>
                <w:spacing w:val="2"/>
                <w:kern w:val="32"/>
                <w:position w:val="-6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7. Контакты: </w:t>
            </w:r>
            <w:r w:rsidR="001747D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8914</w:t>
            </w:r>
            <w:r w:rsidR="00D00C15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8176077, электронная почта: </w:t>
            </w:r>
            <w:hyperlink r:id="rId10" w:history="1"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  <w:lang w:val="en-US"/>
                </w:rPr>
                <w:t>sch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t>-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  <w:lang w:val="en-US"/>
                </w:rPr>
                <w:t>obl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t>3@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  <w:lang w:val="en-US"/>
                </w:rPr>
                <w:t>post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t>.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  <w:lang w:val="en-US"/>
                </w:rPr>
                <w:t>eao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</w:rPr>
                <w:t>.</w:t>
              </w:r>
              <w:r w:rsidR="00D00C15" w:rsidRPr="00A723A6">
                <w:rPr>
                  <w:rStyle w:val="af1"/>
                  <w:rFonts w:ascii="Times New Roman" w:hAnsi="Times New Roman" w:cs="Times New Roman"/>
                  <w:color w:val="7F7F7F" w:themeColor="text1" w:themeTint="80"/>
                  <w:sz w:val="24"/>
                  <w:szCs w:val="24"/>
                  <w:lang w:val="en-US"/>
                </w:rPr>
                <w:t>ru</w:t>
              </w:r>
            </w:hyperlink>
          </w:p>
          <w:p w:rsidR="001825B2" w:rsidRPr="00A723A6" w:rsidRDefault="00D00C15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12722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адрес официального сайта</w:t>
            </w:r>
            <w:r w:rsidR="007C33E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-</w:t>
            </w:r>
            <w:r w:rsidR="0012722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http://школа-3-облучье.рф </w:t>
            </w:r>
          </w:p>
        </w:tc>
      </w:tr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Сведения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65F24" w:rsidRPr="00A723A6" w:rsidRDefault="00147091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Обучающихся</w:t>
            </w:r>
            <w:r w:rsidR="008A58A7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94310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392</w:t>
            </w:r>
            <w:r w:rsidR="008A58A7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человек</w:t>
            </w:r>
            <w:r w:rsidR="0094310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а, 17</w:t>
            </w:r>
            <w:r w:rsidR="00265F2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классов – комплектов. Средняя наполняемость классов – 24 человека.</w:t>
            </w:r>
          </w:p>
          <w:p w:rsidR="00265F24" w:rsidRPr="00A723A6" w:rsidRDefault="00265F24" w:rsidP="007636E0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Численность обучающихся в школе:</w:t>
            </w:r>
          </w:p>
          <w:p w:rsidR="001825B2" w:rsidRPr="00A723A6" w:rsidRDefault="00943108" w:rsidP="007636E0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 уровень – 6 классов, число учащихся 162</w:t>
            </w:r>
            <w:r w:rsidR="00265F2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265F24" w:rsidRPr="00A723A6" w:rsidRDefault="00265F24" w:rsidP="007636E0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 уровень</w:t>
            </w:r>
            <w:r w:rsidR="0094310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– 9 классов, число учащихся 202</w:t>
            </w:r>
          </w:p>
          <w:p w:rsidR="00265F24" w:rsidRPr="00A723A6" w:rsidRDefault="00265F24" w:rsidP="007636E0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 урове</w:t>
            </w:r>
            <w:r w:rsidR="00C770F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нь – 2 класса, число учащихся 28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265F24" w:rsidRPr="00A723A6" w:rsidRDefault="00265F24" w:rsidP="00943108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Общее количество обучающихся </w:t>
            </w:r>
            <w:r w:rsidR="00C770F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–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94310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392</w:t>
            </w:r>
            <w:r w:rsidR="00C770F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65F24" w:rsidRPr="00A723A6" w:rsidRDefault="00265F24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Непосредственное управление образовательным учреждением осуществляется администрацией школы, которую возглавляет директор школы Кириллова Т.В. Ей подчиняются заместит</w:t>
            </w:r>
            <w:r w:rsidR="006D287E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ели директора по УВР Дорошенко О.Н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 (начальная школа), Воронкина Е.А., (основн</w:t>
            </w:r>
            <w:r w:rsidR="006D287E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ая и старшая ступень), Якимова О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.А. зам директора по ВР, заместитель директора по 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информатизации Зиновьева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Т.В. заместитель д</w:t>
            </w:r>
            <w:r w:rsidR="00567DA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иректора по АХЧ Перебейнус И.Н.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Все руководители имеют высшее образование, аттестованы по должности «руководитель».</w:t>
            </w:r>
          </w:p>
          <w:p w:rsidR="00265F24" w:rsidRPr="00A723A6" w:rsidRDefault="00265F24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Таким образом, данная структура управления школой позволяет участвовать в соуправлении ОУ всех членов образовательного процесса. </w:t>
            </w:r>
          </w:p>
          <w:p w:rsidR="00265F24" w:rsidRPr="00A723A6" w:rsidRDefault="00265F24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Выбранная система управления школой позволяет обеспечивать нормальное функционирование и развитие школы в рамках поставленных целей и задач. </w:t>
            </w:r>
          </w:p>
          <w:p w:rsidR="001825B2" w:rsidRPr="00A723A6" w:rsidRDefault="001825B2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widowContro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E24A29" w:rsidRPr="00A723A6" w:rsidRDefault="00567DA8" w:rsidP="0076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Школа работает</w:t>
            </w:r>
            <w:r w:rsidR="00501EC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пяти</w:t>
            </w:r>
            <w:r w:rsidR="00E24A2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дневном режиме для обучающихся 1</w:t>
            </w:r>
            <w:r w:rsidR="00501EC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-11 </w:t>
            </w:r>
          </w:p>
          <w:p w:rsidR="0016697A" w:rsidRPr="00A723A6" w:rsidRDefault="00265F24" w:rsidP="0076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Учебный год в МБОУ СОШ №3 г.Облучье начинается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 xml:space="preserve">1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 xml:space="preserve">сентября и заканчивается в соответствии с учебным планом соответствующей общеобразовательной программы. Начало учебного года может переноситься при реализации общеобразовательной программы в очно-заочной форме обучения не более чем на один месяц,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 xml:space="preserve"> в заочной форме обучения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>- не более чем на три месяца.</w:t>
            </w:r>
          </w:p>
          <w:p w:rsidR="00265F24" w:rsidRPr="00A723A6" w:rsidRDefault="00265F24" w:rsidP="0076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Продолжительность учебного года для обучающихся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>1-4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 xml:space="preserve"> классов составляет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 xml:space="preserve"> 34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softHyphen/>
              <w:t>учебные недели, 9 и 11 классов – 33 учебные недели, 5-8 и 10 классов – 34 учебных недель.</w:t>
            </w:r>
          </w:p>
          <w:p w:rsidR="00265F24" w:rsidRPr="00A723A6" w:rsidRDefault="00265F24" w:rsidP="007636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Продолжительность каникул в течение учебного года составля</w:t>
            </w:r>
            <w:r w:rsidR="0014709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 xml:space="preserve">ет не менее 30 календарных дней,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  <w:t>летом — не менее 8 недель. Для обучающихся в классе устанавливаются в течение года дополнительные недельные каникулы.</w:t>
            </w:r>
          </w:p>
          <w:p w:rsidR="00265F24" w:rsidRPr="00A723A6" w:rsidRDefault="00265F24" w:rsidP="007636E0">
            <w:pPr>
              <w:suppressAutoHyphens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Учебные занятия для обучающихся с ОВЗ организуются в первую смену по 5-ти дневной учебной неделе.</w:t>
            </w:r>
          </w:p>
          <w:p w:rsidR="00265F24" w:rsidRPr="00A723A6" w:rsidRDefault="00265F24" w:rsidP="007636E0">
            <w:pPr>
              <w:pStyle w:val="s1"/>
              <w:spacing w:before="0" w:beforeAutospacing="0" w:after="0" w:afterAutospacing="0"/>
              <w:jc w:val="both"/>
              <w:rPr>
                <w:color w:val="7F7F7F" w:themeColor="text1" w:themeTint="80"/>
              </w:rPr>
            </w:pPr>
            <w:r w:rsidRPr="00A723A6">
              <w:rPr>
                <w:color w:val="7F7F7F" w:themeColor="text1" w:themeTint="80"/>
              </w:rPr>
              <w:t xml:space="preserve">Обучение в 1-м классе осуществляется с соблюдением следующих </w:t>
            </w:r>
            <w:r w:rsidRPr="00A723A6">
              <w:rPr>
                <w:color w:val="7F7F7F" w:themeColor="text1" w:themeTint="80"/>
              </w:rPr>
              <w:lastRenderedPageBreak/>
              <w:t>дополнительных требований:</w:t>
            </w:r>
          </w:p>
          <w:p w:rsidR="00265F24" w:rsidRPr="00A723A6" w:rsidRDefault="00265F24" w:rsidP="007636E0">
            <w:pPr>
              <w:pStyle w:val="a3"/>
              <w:numPr>
                <w:ilvl w:val="0"/>
                <w:numId w:val="11"/>
              </w:numPr>
              <w:suppressAutoHyphens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учебные занятия проводятся по 5-дневной учебной неделе и только в первую смену;</w:t>
            </w:r>
          </w:p>
          <w:p w:rsidR="00265F24" w:rsidRPr="00A723A6" w:rsidRDefault="00265F24" w:rsidP="007636E0">
            <w:pPr>
              <w:pStyle w:val="a3"/>
              <w:numPr>
                <w:ilvl w:val="0"/>
                <w:numId w:val="11"/>
              </w:numPr>
              <w:suppressAutoHyphens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использование «ступенчатого» режима обучения в первом полугодии (в сентябре, октябре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noBreakHyphen/>
              <w:t xml:space="preserve"> по 3 урока в день по 35 минут каждый, в ноябре-декабре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noBreakHyphen/>
              <w:t xml:space="preserve"> по 4 урока в день по 35 минут каждый; январь - май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noBreakHyphen/>
              <w:t xml:space="preserve"> по 4 урока в день по 40 минут каждый) </w:t>
            </w:r>
          </w:p>
          <w:p w:rsidR="00265F24" w:rsidRPr="00A723A6" w:rsidRDefault="00265F24" w:rsidP="007636E0">
            <w:pPr>
              <w:pStyle w:val="a3"/>
              <w:numPr>
                <w:ilvl w:val="0"/>
                <w:numId w:val="11"/>
              </w:numPr>
              <w:suppressAutoHyphens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организация в середине учебного дня </w:t>
            </w:r>
            <w:r w:rsidRPr="00A723A6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>динамической паузы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продолжительностью не менее 40 минут;</w:t>
            </w:r>
          </w:p>
          <w:p w:rsidR="00265F24" w:rsidRPr="00A723A6" w:rsidRDefault="00265F24" w:rsidP="007636E0">
            <w:pPr>
              <w:pStyle w:val="a3"/>
              <w:numPr>
                <w:ilvl w:val="0"/>
                <w:numId w:val="11"/>
              </w:numPr>
              <w:suppressAutoHyphens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обучение проводится без балльного оценивания занятий обучающихся и домашних заданий;</w:t>
            </w:r>
          </w:p>
          <w:p w:rsidR="00265F24" w:rsidRPr="00A723A6" w:rsidRDefault="00265F24" w:rsidP="007636E0">
            <w:pPr>
              <w:pStyle w:val="a3"/>
              <w:numPr>
                <w:ilvl w:val="0"/>
                <w:numId w:val="11"/>
              </w:numPr>
              <w:suppressAutoHyphens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дополнительные недельные каникулы в середине третьей четверти.</w:t>
            </w:r>
          </w:p>
          <w:p w:rsidR="001825B2" w:rsidRPr="00A723A6" w:rsidRDefault="001825B2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widowContro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501EC6" w:rsidRPr="00A723A6" w:rsidRDefault="00501EC6" w:rsidP="007636E0">
            <w:pPr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Педагогический коллектив 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состоит из 22 человек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(без совместителей и находящихся в декретном отпу</w:t>
            </w:r>
            <w:r w:rsidR="00F76C3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ске). Из общего числа педагогов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: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501EC6" w:rsidRPr="00A723A6" w:rsidRDefault="00501EC6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Мужчин- 2 человека (9 %)</w:t>
            </w:r>
          </w:p>
          <w:p w:rsidR="00501EC6" w:rsidRPr="00A723A6" w:rsidRDefault="00501EC6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Женщин- 20 человек (91%)</w:t>
            </w:r>
          </w:p>
          <w:p w:rsidR="00501EC6" w:rsidRPr="00A723A6" w:rsidRDefault="00501EC6" w:rsidP="007636E0">
            <w:pPr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Распределение педагогических работников по 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образовательно-квалификационному уровню:</w:t>
            </w:r>
          </w:p>
          <w:p w:rsidR="00501EC6" w:rsidRPr="00A723A6" w:rsidRDefault="00501EC6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16697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Высшее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образование -  18 человек (82%)</w:t>
            </w:r>
          </w:p>
          <w:p w:rsidR="00501EC6" w:rsidRPr="00A723A6" w:rsidRDefault="00501EC6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="0016697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Среднее специальное – 4 человека (18%)</w:t>
            </w:r>
          </w:p>
          <w:p w:rsidR="00501EC6" w:rsidRPr="00A723A6" w:rsidRDefault="0016697A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 Б</w:t>
            </w:r>
            <w:r w:rsidR="00501EC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ез образования – 0 человек (0%)</w:t>
            </w:r>
          </w:p>
          <w:tbl>
            <w:tblPr>
              <w:tblW w:w="9841" w:type="dxa"/>
              <w:jc w:val="center"/>
              <w:tblLook w:val="04A0" w:firstRow="1" w:lastRow="0" w:firstColumn="1" w:lastColumn="0" w:noHBand="0" w:noVBand="1"/>
            </w:tblPr>
            <w:tblGrid>
              <w:gridCol w:w="2542"/>
              <w:gridCol w:w="1649"/>
              <w:gridCol w:w="622"/>
              <w:gridCol w:w="1260"/>
              <w:gridCol w:w="744"/>
              <w:gridCol w:w="1700"/>
            </w:tblGrid>
            <w:tr w:rsidR="00A723A6" w:rsidRPr="00A723A6" w:rsidTr="00501EC6">
              <w:trPr>
                <w:gridAfter w:val="1"/>
                <w:wAfter w:w="2003" w:type="dxa"/>
                <w:trHeight w:val="647"/>
                <w:jc w:val="center"/>
              </w:trPr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  <w:t>Стаж педагогов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  <w:t>Количество педагогических работников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  <w:t>%  от общего количества.</w:t>
                  </w:r>
                </w:p>
              </w:tc>
            </w:tr>
            <w:tr w:rsidR="00A723A6" w:rsidRPr="00A723A6" w:rsidTr="00501EC6">
              <w:trPr>
                <w:gridAfter w:val="1"/>
                <w:wAfter w:w="2003" w:type="dxa"/>
                <w:trHeight w:val="300"/>
                <w:jc w:val="center"/>
              </w:trPr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  <w:t>До  3 лет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</w:tr>
            <w:tr w:rsidR="00A723A6" w:rsidRPr="00A723A6" w:rsidTr="00501EC6">
              <w:trPr>
                <w:gridAfter w:val="1"/>
                <w:wAfter w:w="2003" w:type="dxa"/>
                <w:trHeight w:val="300"/>
                <w:jc w:val="center"/>
              </w:trPr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A723A6" w:rsidRPr="00A723A6" w:rsidTr="00501EC6">
              <w:trPr>
                <w:gridAfter w:val="1"/>
                <w:wAfter w:w="2003" w:type="dxa"/>
                <w:trHeight w:val="300"/>
                <w:jc w:val="center"/>
              </w:trPr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  <w:t>от 5 до 10 лет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18</w:t>
                  </w:r>
                </w:p>
              </w:tc>
            </w:tr>
            <w:tr w:rsidR="00A723A6" w:rsidRPr="00A723A6" w:rsidTr="00501EC6">
              <w:trPr>
                <w:gridAfter w:val="1"/>
                <w:wAfter w:w="2003" w:type="dxa"/>
                <w:trHeight w:val="300"/>
                <w:jc w:val="center"/>
              </w:trPr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  <w:t>от 10 до 20 лет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23</w:t>
                  </w:r>
                </w:p>
              </w:tc>
            </w:tr>
            <w:tr w:rsidR="00A723A6" w:rsidRPr="00A723A6" w:rsidTr="00501EC6">
              <w:trPr>
                <w:gridAfter w:val="1"/>
                <w:wAfter w:w="2003" w:type="dxa"/>
                <w:trHeight w:val="300"/>
                <w:jc w:val="center"/>
              </w:trPr>
              <w:tc>
                <w:tcPr>
                  <w:tcW w:w="2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i/>
                      <w:iCs/>
                      <w:color w:val="7F7F7F" w:themeColor="text1" w:themeTint="80"/>
                      <w:sz w:val="24"/>
                      <w:szCs w:val="24"/>
                    </w:rPr>
                    <w:t>Более 20 лет</w:t>
                  </w:r>
                </w:p>
              </w:tc>
              <w:tc>
                <w:tcPr>
                  <w:tcW w:w="25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55</w:t>
                  </w:r>
                </w:p>
              </w:tc>
            </w:tr>
            <w:tr w:rsidR="00A723A6" w:rsidRPr="00A723A6" w:rsidTr="00501EC6">
              <w:trPr>
                <w:trHeight w:val="375"/>
                <w:jc w:val="center"/>
              </w:trPr>
              <w:tc>
                <w:tcPr>
                  <w:tcW w:w="4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b/>
                      <w:bCs/>
                      <w:color w:val="7F7F7F" w:themeColor="text1" w:themeTint="80"/>
                      <w:sz w:val="24"/>
                      <w:szCs w:val="24"/>
                    </w:rPr>
                    <w:t>Квалификационный уровень педагогов</w:t>
                  </w:r>
                </w:p>
              </w:tc>
              <w:tc>
                <w:tcPr>
                  <w:tcW w:w="21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  <w:t>%</w:t>
                  </w:r>
                </w:p>
              </w:tc>
            </w:tr>
            <w:tr w:rsidR="00A723A6" w:rsidRPr="00A723A6" w:rsidTr="00501EC6">
              <w:trPr>
                <w:trHeight w:val="300"/>
                <w:jc w:val="center"/>
              </w:trPr>
              <w:tc>
                <w:tcPr>
                  <w:tcW w:w="4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18</w:t>
                  </w:r>
                </w:p>
              </w:tc>
            </w:tr>
            <w:tr w:rsidR="00A723A6" w:rsidRPr="00A723A6" w:rsidTr="00501EC6">
              <w:trPr>
                <w:trHeight w:val="300"/>
                <w:jc w:val="center"/>
              </w:trPr>
              <w:tc>
                <w:tcPr>
                  <w:tcW w:w="4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Первая категория</w:t>
                  </w: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55</w:t>
                  </w:r>
                </w:p>
              </w:tc>
            </w:tr>
            <w:tr w:rsidR="00A723A6" w:rsidRPr="00A723A6" w:rsidTr="00501EC6">
              <w:trPr>
                <w:trHeight w:val="300"/>
                <w:jc w:val="center"/>
              </w:trPr>
              <w:tc>
                <w:tcPr>
                  <w:tcW w:w="4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СЗД</w:t>
                  </w: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</w:tr>
            <w:tr w:rsidR="00A723A6" w:rsidRPr="00A723A6" w:rsidTr="00501EC6">
              <w:trPr>
                <w:trHeight w:val="300"/>
                <w:jc w:val="center"/>
              </w:trPr>
              <w:tc>
                <w:tcPr>
                  <w:tcW w:w="4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01EC6" w:rsidRPr="00A723A6" w:rsidRDefault="00501EC6" w:rsidP="007636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A723A6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501EC6" w:rsidRPr="00A723A6" w:rsidRDefault="00501EC6" w:rsidP="007636E0">
            <w:pPr>
              <w:ind w:firstLine="708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1825B2" w:rsidRPr="00A723A6" w:rsidRDefault="00501EC6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Руководство образовательным учреждением осуществляют 5 руководителей, все руководители имеют высшее образование, аттестованы по должности «руководитель».</w:t>
            </w:r>
          </w:p>
        </w:tc>
      </w:tr>
      <w:tr w:rsidR="00A723A6" w:rsidRPr="00A723A6" w:rsidTr="00DA7B95">
        <w:tc>
          <w:tcPr>
            <w:tcW w:w="1283" w:type="pct"/>
          </w:tcPr>
          <w:p w:rsidR="001825B2" w:rsidRPr="00A723A6" w:rsidRDefault="0012722C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A723A6" w:rsidRDefault="008974B0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МБОУ СОШ № 3 г.Облучье успешно взаимодействует с учреждением дополнительного образования (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МКОО ДО «ДШИ»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), учреждениями культуры (</w:t>
            </w:r>
            <w:r w:rsidR="003E55C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МКУ «Центр культурного, спортивного и библиотечного обслуживания населения», МКУК «ТЮЗ»</w:t>
            </w:r>
            <w:r w:rsidR="00A93C2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), </w:t>
            </w:r>
            <w:r w:rsidR="003E55C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учреждением спорта (МАУ ДО «Спортивная школа»).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1253CD" w:rsidRPr="00A723A6" w:rsidRDefault="001253CD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1253CD" w:rsidRPr="00A723A6" w:rsidRDefault="001253CD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1253CD" w:rsidRPr="00A723A6" w:rsidRDefault="001253CD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6B702E">
        <w:tc>
          <w:tcPr>
            <w:tcW w:w="1283" w:type="pct"/>
          </w:tcPr>
          <w:p w:rsidR="00076595" w:rsidRPr="00A723A6" w:rsidRDefault="00076595" w:rsidP="007636E0">
            <w:pPr>
              <w:widowContro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076595" w:rsidRPr="00A723A6" w:rsidRDefault="00076595" w:rsidP="007636E0">
            <w:pPr>
              <w:widowContro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1825B2" w:rsidRPr="00A723A6" w:rsidRDefault="0012722C" w:rsidP="007636E0">
            <w:pPr>
              <w:widowControl w:val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Краткое описание достижений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076595" w:rsidRPr="00A723A6" w:rsidRDefault="00076595" w:rsidP="007636E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7F7F7F" w:themeColor="text1" w:themeTint="80"/>
                <w:kern w:val="2"/>
                <w:szCs w:val="20"/>
                <w:lang w:eastAsia="zh-CN"/>
              </w:rPr>
            </w:pPr>
          </w:p>
          <w:p w:rsidR="00076595" w:rsidRPr="00A723A6" w:rsidRDefault="00076595" w:rsidP="00B607C7">
            <w:pPr>
              <w:widowControl w:val="0"/>
              <w:tabs>
                <w:tab w:val="left" w:pos="709"/>
              </w:tabs>
              <w:suppressAutoHyphens/>
              <w:rPr>
                <w:rFonts w:ascii="Times New Roman" w:eastAsia="Droid Sans" w:hAnsi="Times New Roman" w:cs="Times New Roman"/>
                <w:b/>
                <w:bCs/>
                <w:color w:val="7F7F7F" w:themeColor="text1" w:themeTint="80"/>
                <w:kern w:val="2"/>
                <w:szCs w:val="20"/>
                <w:lang w:eastAsia="zh-CN"/>
              </w:rPr>
            </w:pPr>
          </w:p>
          <w:p w:rsidR="001253CD" w:rsidRPr="00A723A6" w:rsidRDefault="001253CD" w:rsidP="007636E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7F7F7F" w:themeColor="text1" w:themeTint="80"/>
                <w:kern w:val="2"/>
                <w:szCs w:val="20"/>
                <w:lang w:eastAsia="zh-CN"/>
              </w:rPr>
            </w:pPr>
            <w:r w:rsidRPr="00A723A6">
              <w:rPr>
                <w:rFonts w:ascii="Times New Roman" w:eastAsia="Droid Sans" w:hAnsi="Times New Roman" w:cs="Times New Roman"/>
                <w:b/>
                <w:bCs/>
                <w:color w:val="7F7F7F" w:themeColor="text1" w:themeTint="80"/>
                <w:kern w:val="2"/>
                <w:szCs w:val="20"/>
                <w:lang w:eastAsia="zh-CN"/>
              </w:rPr>
              <w:t xml:space="preserve">Итоги муниципального этапа Всероссийской олимпиады школьников </w:t>
            </w:r>
          </w:p>
          <w:p w:rsidR="001253CD" w:rsidRPr="00A723A6" w:rsidRDefault="001253CD" w:rsidP="007636E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7F7F7F" w:themeColor="text1" w:themeTint="80"/>
                <w:kern w:val="2"/>
                <w:szCs w:val="20"/>
                <w:lang w:eastAsia="zh-CN"/>
              </w:rPr>
            </w:pPr>
            <w:r w:rsidRPr="00A723A6">
              <w:rPr>
                <w:rFonts w:ascii="Times New Roman" w:eastAsia="Droid Sans" w:hAnsi="Times New Roman" w:cs="Times New Roman"/>
                <w:b/>
                <w:bCs/>
                <w:color w:val="7F7F7F" w:themeColor="text1" w:themeTint="80"/>
                <w:kern w:val="2"/>
                <w:szCs w:val="20"/>
                <w:lang w:eastAsia="zh-CN"/>
              </w:rPr>
              <w:t>за последние три года</w:t>
            </w:r>
          </w:p>
          <w:tbl>
            <w:tblPr>
              <w:tblW w:w="6238" w:type="dxa"/>
              <w:tblInd w:w="103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1276"/>
              <w:gridCol w:w="1559"/>
              <w:gridCol w:w="1418"/>
            </w:tblGrid>
            <w:tr w:rsidR="00A723A6" w:rsidRPr="00A723A6" w:rsidTr="001253CD"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Учебный год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2021/2022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076595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2022/</w:t>
                  </w:r>
                  <w:r w:rsidR="001253CD" w:rsidRPr="00A723A6"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b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2023/2024</w:t>
                  </w:r>
                </w:p>
              </w:tc>
            </w:tr>
            <w:tr w:rsidR="00A723A6" w:rsidRPr="00A723A6" w:rsidTr="001253CD"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lastRenderedPageBreak/>
                    <w:t>Участники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7-11 классы</w:t>
                  </w:r>
                </w:p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87 чел.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7-11 классы</w:t>
                  </w:r>
                </w:p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100 чел.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7-11 классы</w:t>
                  </w:r>
                </w:p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83</w:t>
                  </w:r>
                  <w:r w:rsidR="00076595"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чел.</w:t>
                  </w:r>
                </w:p>
              </w:tc>
            </w:tr>
            <w:tr w:rsidR="00A723A6" w:rsidRPr="00A723A6" w:rsidTr="001253CD"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Количество участников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55/87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62/100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58/83</w:t>
                  </w:r>
                </w:p>
              </w:tc>
            </w:tr>
            <w:tr w:rsidR="00A723A6" w:rsidRPr="00A723A6" w:rsidTr="001253CD"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Количество призеров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7/7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10/11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9/10</w:t>
                  </w:r>
                </w:p>
              </w:tc>
            </w:tr>
            <w:tr w:rsidR="00A723A6" w:rsidRPr="00A723A6" w:rsidTr="001253CD"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Количество победителей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8/10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4/4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53CD" w:rsidRPr="00A723A6" w:rsidRDefault="001253CD" w:rsidP="007636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</w:pPr>
                  <w:r w:rsidRPr="00A723A6">
                    <w:rPr>
                      <w:rFonts w:ascii="Times New Roman" w:eastAsia="Droid Sans" w:hAnsi="Times New Roman" w:cs="Times New Roman"/>
                      <w:color w:val="7F7F7F" w:themeColor="text1" w:themeTint="80"/>
                      <w:kern w:val="2"/>
                      <w:sz w:val="20"/>
                      <w:szCs w:val="20"/>
                      <w:lang w:eastAsia="zh-CN"/>
                    </w:rPr>
                    <w:t>4/4</w:t>
                  </w:r>
                </w:p>
              </w:tc>
            </w:tr>
          </w:tbl>
          <w:p w:rsidR="0002711E" w:rsidRPr="00A723A6" w:rsidRDefault="0002711E" w:rsidP="007636E0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zh-CN"/>
              </w:rPr>
            </w:pP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По итогам 2021/2022 учебного года и государственной итоговой аттестации 16 человек (100%) получили документы государственного образца. 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>Из общего числа выпускников 11 класса 16</w:t>
            </w: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zh-CN"/>
              </w:rPr>
              <w:t xml:space="preserve"> человек (100%) продолжили получение образования: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u w:val="single"/>
                <w:lang w:eastAsia="zh-CN"/>
              </w:rPr>
              <w:t>- 7 человек (44%) продолжили образование в учреждениях высшего профессионального образования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>;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>- 9 человек (56%) поступили в учебные заведения средне- специального образования.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Droid Sans" w:hAnsi="Times New Roman" w:cs="Times New Roman"/>
                <w:color w:val="7F7F7F" w:themeColor="text1" w:themeTint="80"/>
                <w:kern w:val="2"/>
                <w:sz w:val="24"/>
                <w:szCs w:val="20"/>
                <w:lang w:eastAsia="zh-CN"/>
              </w:rPr>
              <w:t xml:space="preserve">         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По итогам 2022/2023 учебного года и государственной итоговой аттестации 13 человек (96%) получили документы государственного образца. 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1 выпускник школы (Диденко Н.) получил аттестат «с отличием», награждена медалью «За особые успехи в учении 1 степени»: 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>Из общего числа выпускников 11 класса 14</w:t>
            </w: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zh-CN"/>
              </w:rPr>
              <w:t xml:space="preserve"> человек (100%) продолжили получение образования: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u w:val="single"/>
                <w:lang w:eastAsia="zh-CN"/>
              </w:rPr>
              <w:t>- 12 человек (86%) продолжили образование в учреждениях высшего профессионального образования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>;</w:t>
            </w:r>
          </w:p>
          <w:p w:rsidR="001253CD" w:rsidRPr="00A723A6" w:rsidRDefault="001253CD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- 2 человека поступили в техникумы. </w:t>
            </w:r>
          </w:p>
          <w:p w:rsidR="00532A14" w:rsidRPr="00A723A6" w:rsidRDefault="00532A14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Droid Sans" w:hAnsi="Times New Roman" w:cs="Times New Roman"/>
                <w:color w:val="7F7F7F" w:themeColor="text1" w:themeTint="80"/>
                <w:kern w:val="2"/>
                <w:sz w:val="24"/>
                <w:szCs w:val="20"/>
                <w:lang w:eastAsia="zh-CN"/>
              </w:rPr>
              <w:t xml:space="preserve">         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По итогам 2023/2024 учебного года и государственной итоговой аттестации 16 человек (100%) получили документы государственного образца. </w:t>
            </w:r>
          </w:p>
          <w:p w:rsidR="00532A14" w:rsidRPr="00A723A6" w:rsidRDefault="00532A14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3 выпускника школы (Никитченко А., Иванов Д., Бойко А.) получили аттестат «с отличием», награждена медалью «За особые успехи в учении 1 степени»: </w:t>
            </w:r>
          </w:p>
          <w:p w:rsidR="00532A14" w:rsidRPr="00A723A6" w:rsidRDefault="00532A14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Из общего числа выпускников 11 класса 16 </w:t>
            </w: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zh-CN"/>
              </w:rPr>
              <w:t>человек (1%) продолжили получение образования:</w:t>
            </w:r>
          </w:p>
          <w:p w:rsidR="00532A14" w:rsidRPr="00A723A6" w:rsidRDefault="00532A14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u w:val="single"/>
                <w:lang w:eastAsia="zh-CN"/>
              </w:rPr>
              <w:t>- 8 человек (50%) продолжили образование в учреждениях высшего профессионального образования</w:t>
            </w: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>;</w:t>
            </w:r>
          </w:p>
          <w:p w:rsidR="00532A14" w:rsidRPr="00A723A6" w:rsidRDefault="00532A14" w:rsidP="006B702E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  <w:t xml:space="preserve">- 8 человека поступили в техникумы. </w:t>
            </w:r>
          </w:p>
          <w:p w:rsidR="00532A14" w:rsidRPr="00A723A6" w:rsidRDefault="00532A14" w:rsidP="00532A14">
            <w:pPr>
              <w:shd w:val="clear" w:color="auto" w:fill="FFFFFF" w:themeFill="background1"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</w:p>
          <w:p w:rsidR="00532A14" w:rsidRPr="00A723A6" w:rsidRDefault="00532A14" w:rsidP="00532A14">
            <w:pPr>
              <w:shd w:val="clear" w:color="auto" w:fill="FFFFFF" w:themeFill="background1"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zh-CN"/>
              </w:rPr>
            </w:pPr>
          </w:p>
          <w:p w:rsidR="001253CD" w:rsidRPr="00A723A6" w:rsidRDefault="001253CD" w:rsidP="00532A14">
            <w:pPr>
              <w:widowControl w:val="0"/>
              <w:shd w:val="clear" w:color="auto" w:fill="FFFFFF" w:themeFill="background1"/>
              <w:tabs>
                <w:tab w:val="left" w:pos="709"/>
              </w:tabs>
              <w:suppressAutoHyphens/>
              <w:rPr>
                <w:rFonts w:ascii="Times New Roman" w:eastAsia="Droid Sans" w:hAnsi="Times New Roman" w:cs="Times New Roman"/>
                <w:color w:val="7F7F7F" w:themeColor="text1" w:themeTint="80"/>
                <w:kern w:val="2"/>
                <w:sz w:val="24"/>
                <w:szCs w:val="20"/>
                <w:lang w:eastAsia="zh-CN"/>
              </w:rPr>
            </w:pPr>
            <w:r w:rsidRPr="00A723A6">
              <w:rPr>
                <w:rFonts w:ascii="Times New Roman" w:eastAsia="Droid Sans" w:hAnsi="Times New Roman" w:cs="Times New Roman"/>
                <w:color w:val="7F7F7F" w:themeColor="text1" w:themeTint="80"/>
                <w:kern w:val="2"/>
                <w:sz w:val="24"/>
                <w:szCs w:val="20"/>
                <w:lang w:eastAsia="zh-CN"/>
              </w:rPr>
              <w:t xml:space="preserve"> </w:t>
            </w:r>
          </w:p>
          <w:p w:rsidR="001253CD" w:rsidRPr="00A723A6" w:rsidRDefault="001253CD" w:rsidP="00532A1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ar-SA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ar-SA"/>
              </w:rPr>
              <w:t>Количество обучающихся, закончивших учебный год на «отлично» по всем учебным предметам за последние три года.</w:t>
            </w:r>
          </w:p>
          <w:p w:rsidR="001253CD" w:rsidRPr="00A723A6" w:rsidRDefault="001253CD" w:rsidP="00532A14">
            <w:pPr>
              <w:shd w:val="clear" w:color="auto" w:fill="FFFFFF" w:themeFill="background1"/>
              <w:suppressAutoHyphens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0"/>
                <w:lang w:eastAsia="ar-SA"/>
              </w:rPr>
            </w:pPr>
          </w:p>
          <w:p w:rsidR="001253CD" w:rsidRPr="00A723A6" w:rsidRDefault="001253CD" w:rsidP="00532A1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>2020/2021 – 27 человек</w:t>
            </w:r>
          </w:p>
          <w:p w:rsidR="001253CD" w:rsidRPr="00A723A6" w:rsidRDefault="001253CD" w:rsidP="00532A1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>2021/2022 – 26 человек</w:t>
            </w:r>
          </w:p>
          <w:p w:rsidR="001253CD" w:rsidRPr="00A723A6" w:rsidRDefault="00B607C7" w:rsidP="00532A1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 xml:space="preserve">  </w:t>
            </w:r>
            <w:r w:rsidR="001253CD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>2022/2023 – 23 человек</w:t>
            </w:r>
            <w:r w:rsidR="00532A14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>а</w:t>
            </w:r>
          </w:p>
          <w:p w:rsidR="0002711E" w:rsidRPr="00A723A6" w:rsidRDefault="00B607C7" w:rsidP="00532A14">
            <w:pPr>
              <w:shd w:val="clear" w:color="auto" w:fill="FFFFFF" w:themeFill="background1"/>
              <w:suppressAutoHyphens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 xml:space="preserve">  2023/2024 - </w:t>
            </w:r>
            <w:r w:rsidR="00532A14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>24 человека</w:t>
            </w:r>
            <w:r w:rsidR="0002711E"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0"/>
                <w:lang w:eastAsia="ar-SA"/>
              </w:rPr>
              <w:t>.</w:t>
            </w:r>
          </w:p>
          <w:p w:rsidR="001253CD" w:rsidRPr="00A723A6" w:rsidRDefault="001253CD" w:rsidP="00532A14">
            <w:pPr>
              <w:shd w:val="clear" w:color="auto" w:fill="FFFFFF" w:themeFill="background1"/>
              <w:suppressAutoHyphens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  <w:lang w:eastAsia="ar-SA"/>
              </w:rPr>
            </w:pPr>
          </w:p>
          <w:p w:rsidR="001825B2" w:rsidRPr="00A723A6" w:rsidRDefault="001825B2" w:rsidP="007636E0">
            <w:pPr>
              <w:widowControl w:val="0"/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1A7EA6" w:rsidRPr="00A723A6" w:rsidRDefault="001A7EA6" w:rsidP="007636E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sectPr w:rsidR="001A7EA6" w:rsidRPr="00A723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A723A6" w:rsidRDefault="001F1D38" w:rsidP="001F1D38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lastRenderedPageBreak/>
        <w:t xml:space="preserve">3. </w:t>
      </w:r>
      <w:r w:rsidR="001A7EA6" w:rsidRPr="00A723A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Проблемно-ориентированный анализ текущего состояния и результатов самодиагностики</w:t>
      </w:r>
      <w:r w:rsidR="00070C5E" w:rsidRPr="00A723A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>.</w:t>
      </w:r>
    </w:p>
    <w:p w:rsidR="00D20BDA" w:rsidRPr="00A723A6" w:rsidRDefault="00D20BDA" w:rsidP="00D20B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            </w:t>
      </w:r>
      <w:r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</w:rPr>
        <w:t>Графический профиль МБОУ «СОШ №3 г. Облучье»</w:t>
      </w:r>
    </w:p>
    <w:p w:rsidR="00D20BDA" w:rsidRPr="00A723A6" w:rsidRDefault="00D20BDA" w:rsidP="00D20BD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D20BDA" w:rsidRPr="00A723A6" w:rsidRDefault="00C713BE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eastAsia="Times New Roman" w:hAnsi="Times New Roman" w:cs="Times New Roman"/>
          <w:noProof/>
          <w:color w:val="7F7F7F" w:themeColor="text1" w:themeTint="80"/>
          <w:sz w:val="24"/>
          <w:szCs w:val="24"/>
          <w:lang w:eastAsia="ru-RU"/>
        </w:rPr>
        <w:drawing>
          <wp:inline distT="0" distB="0" distL="0" distR="0" wp14:anchorId="4B6D4470" wp14:editId="39E747C4">
            <wp:extent cx="6600873" cy="367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2777" cy="37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DA" w:rsidRPr="00A723A6" w:rsidRDefault="00D20BDA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D20BDA" w:rsidRPr="00A723A6" w:rsidRDefault="00D20BDA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D20BDA" w:rsidRPr="00A723A6" w:rsidRDefault="00D20BDA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713BE" w:rsidRPr="00A723A6" w:rsidRDefault="00C713BE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713BE" w:rsidRPr="00A723A6" w:rsidRDefault="00C713BE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C713BE" w:rsidRPr="00A723A6" w:rsidRDefault="00C713BE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D20BDA" w:rsidRPr="00A723A6" w:rsidRDefault="00D20BDA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D20BDA" w:rsidRPr="00A723A6" w:rsidRDefault="00D20BDA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D20BDA" w:rsidRPr="00A723A6" w:rsidRDefault="00D20BDA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855D8" w:rsidRPr="00A723A6" w:rsidRDefault="00EC1A1F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3.1. </w:t>
      </w:r>
      <w:r w:rsidR="002855D8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629"/>
        <w:gridCol w:w="1899"/>
        <w:gridCol w:w="1076"/>
        <w:gridCol w:w="1691"/>
        <w:gridCol w:w="1902"/>
        <w:gridCol w:w="2479"/>
        <w:gridCol w:w="3194"/>
      </w:tblGrid>
      <w:tr w:rsidR="00A723A6" w:rsidRPr="00A723A6" w:rsidTr="00EB6332">
        <w:trPr>
          <w:trHeight w:val="288"/>
          <w:tblHeader/>
        </w:trPr>
        <w:tc>
          <w:tcPr>
            <w:tcW w:w="475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№</w:t>
            </w:r>
          </w:p>
        </w:tc>
        <w:tc>
          <w:tcPr>
            <w:tcW w:w="2561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Показатель оценивания</w:t>
            </w:r>
          </w:p>
        </w:tc>
        <w:tc>
          <w:tcPr>
            <w:tcW w:w="1852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Значение оценивания</w:t>
            </w:r>
          </w:p>
        </w:tc>
        <w:tc>
          <w:tcPr>
            <w:tcW w:w="1052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Балльная оценка</w:t>
            </w:r>
          </w:p>
        </w:tc>
        <w:tc>
          <w:tcPr>
            <w:tcW w:w="1649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54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Критерий</w:t>
            </w:r>
          </w:p>
        </w:tc>
        <w:tc>
          <w:tcPr>
            <w:tcW w:w="2416" w:type="dxa"/>
            <w:noWrap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Дефициты</w:t>
            </w:r>
          </w:p>
        </w:tc>
        <w:tc>
          <w:tcPr>
            <w:tcW w:w="3267" w:type="dxa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Управленческие действия/решения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Образовательный процесс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Образовательный процесс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Образовательный процесс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Образовательный процесс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Предусмотрено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Образовательный процесс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Образовательный процесс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Проведение разъяснительной работы (индивидуальной, групповой) с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EB6332" w:rsidRPr="00A723A6" w:rsidRDefault="00EB6332">
            <w:pPr>
              <w:ind w:left="30"/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Привлечение специалистов/педагогических работников из других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образовательных организаций для углубленного изучения отдельных предметов.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одаренности. 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Повышение мотивации и интереса обучающихся к участию в олимпиадном движении.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Обеспечение разработки программ подготовки обучающихся к участию в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олимпиадном движении на всех уровнях от школьного до всероссийского.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Обеспечение мотивации и интереса обучающихся к участию в школьном туре ВСОШ. 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системы мер морального и материального стимулирования обучающихся, в участвующих в олимпиадном движении. 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Обеспечение индивидуальной подготовки обучающихся в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 xml:space="preserve">муниципальном/ региональном/заключительном  этапе ВСОШ.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 одаренности. 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Повышение мотивации и интереса обучающихся к участию в олимпиадном движении.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Организация систематической подготовки обучающихся к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Обеспечение мотивации и интереса обучающихся к участию в школьном туре ВСОШ. 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Организация  развития предметно-методических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материально-информационно-технических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условий для разработки и реализации общеобразовательных программ, реализуемых в сетевой форме.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общеобразовательных программ.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в течение 2 и более лет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по всем вопросам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Обеспечено частично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педагогической и технической помощи обучающимся с ОВЗ, с инвалидностью.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информационной открытости, доступности информации об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Информационный блок на официальном сайте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условий для организации образования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Осуществление контроля за своевременным обеспечением учебниками и учебно-дидактическими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приобретения учебников для инклюзивного образования.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контроля наличия ТСО, индивидуального и коллективного пользования, автоматизированных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рабочих мест (при наличии в общеобразовательной организации обучающихся с ОВЗ, с инвалидностью)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Предусмотрено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«Знание»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Здоровьесберегающая среда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Организация просветительской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Наличие общешкольной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программы работы по противодействию и профилактике вредных привычек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Магистральное направление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Более 5 мероприятий за учебный год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Здоровьесберегающая среда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программы здоровьесбережения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Здоровьесберегающая среда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Диверсификация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От 5 до 9 видов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спорта в ШСК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Магистральное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Создание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Отсутствие сетевой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формы реализации программы.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Определение сетевых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723A6" w:rsidRPr="00A723A6" w:rsidTr="00EB6332">
        <w:trPr>
          <w:trHeight w:val="4374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квалифицированных специалистов.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привлечения специалистов из числа родителей, студентов вузов (4-5 курс).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спортивного зала,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Обеспечение материально-технической базы для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организации спортивной инфраструктуры в соответствии с требованиями СанПин.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723A6" w:rsidRPr="00A723A6" w:rsidTr="00EB6332">
        <w:trPr>
          <w:trHeight w:val="2024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rPr>
          <w:trHeight w:val="1559"/>
        </w:trPr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723A6" w:rsidRPr="00A723A6" w:rsidTr="00EB6332">
        <w:trPr>
          <w:trHeight w:val="4611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23A6" w:rsidRPr="00A723A6" w:rsidTr="00EB6332">
        <w:trPr>
          <w:trHeight w:val="3036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ГТО.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rPr>
          <w:trHeight w:val="2488"/>
        </w:trPr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Доля обучающихся, охваченных дополнительным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77% и более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талантов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талантов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 технологических кружка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Направление запроса в ЦНППМ на формирование ИОМ для педагога.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rPr>
          <w:trHeight w:val="13471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талантов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талантов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талантов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Повышение квалификации заместителя директора по воспитательной работе 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723A6" w:rsidRPr="00A723A6" w:rsidTr="00EB6332">
        <w:trPr>
          <w:trHeight w:val="2808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 реализации дополнительных образовательных программ образовательная организация не использует ресурсы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Функционирование школьных творческих объединений (школьный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Разработка/корректировка план внеурочной деятельности на основе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методических рекомендаций Минпросвещения России.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723A6" w:rsidRPr="00A723A6" w:rsidTr="00EB6332">
        <w:trPr>
          <w:trHeight w:val="2024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Направление запроса в ЦНППМ на формирование ИОМ для педагогов.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театра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театра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музея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музея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49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хора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хора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медиацентра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30% и более обучающихся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Количество мероприятий школьных творческих объединений: концерты,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Более 2 в год (для каждого школьного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«Творчество»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Совета родителей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58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Трансляция опыта по организации взаимодействия образовательной организации и родителей в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Нет защищенных туристических объектов вблизи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школы.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Использование возможностей участия в федеральном проекте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«Классная страна», который аккумулирует передовые идеи по развитию детского туризма.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EB6332" w:rsidRPr="00A723A6" w:rsidRDefault="00605C5A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Оптими</w:t>
            </w:r>
            <w:r w:rsidR="00EB6332" w:rsidRPr="00A723A6">
              <w:rPr>
                <w:rFonts w:ascii="Times New Roman" w:hAnsi="Times New Roman"/>
                <w:color w:val="7F7F7F" w:themeColor="text1" w:themeTint="80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Анализ и экспертиза качества школьных программ краеведения и школьного туризма.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Совета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центра детских инициатив, пространства ученического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самоуправления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Ученическое самоуправление, волонтерское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в проекте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волонтерском движении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нормативной правовой документации школьного военно-патриотического клуба (Устав, Положение, программа деятельности, план работы и др.).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создания школьного военно-патриотического клуба.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Назначение руководителя школьного военно-патриотического клуба.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Формирование Совета школьного военно-патриотического клуба.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оборудования для организации работы военного-патриотического клуба.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школьного военно-патриотического клуба.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Нет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школе для обеспечения предварительного самоопределения обучающихся.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Проведение системной подготовительной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профильных предпрофессиональных классов, удовлетворяющих интересы и потребности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обучающихся.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Обеспечение формирования профильных предпрофессиональных классов, в полной мере удовлетворяющих предпочтения и запросы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обучающихся; рынка труда.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Определение сетевых партнеров (предприятия, организации) в ближайшем окружении или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административного контроля организации профильного обучения.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обучения педагогов по составлению индивидуальных учебных планов.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участия педагогов в профессиональных конкурсах и олимпиадах.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общеобразовательного цикла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79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Проведение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Магистральное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Сопровождение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Нет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Сопровождение выбора профессии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на региональном уровне участия обучающихся общеобразовательных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Использование единых подходов к штатному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В организации используются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единые подходы к штатному расписанию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Ключевое условие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Условия педагогического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труда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88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Охват учителей диагностикой профессиональных компетенций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(федеральной, региональной, самодиагностикой)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Не менее 80% учителей прошли диагностику профессиональн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ых компетенций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Ключевое условие «Учитель. Школьная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Методическое сопровождение педагогических кадров. Система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 3% до 4% учителей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Разработка плана мероприятий по сопровождению педагогов, у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которых выявлены профессиональные дефициты.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мотивирующего административного контроля разработки и реализации ИОМа.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мониторинга удовлетворенности педагогов профессиональной деятельностью и методическим сопровождением.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ИОМ.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Организация обучения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Выравнивание педагогической нагрузки на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педагогов, устранение перегрузки, повышение мотивации и  внутренней активности педагога.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менее 50%   педагогических работников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адресного подхода со стороны администрации, проведение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Формирование перспективного плана повышение квалификации педагогических работников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Включение в индивидуальные образовательные маршруты  педагогов плана обучения по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программам повышения квалификации по инструментам ЦОС, размещенным в Федеральном реестре.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93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100% управленческой команды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94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обучение прошли двое или более учителей из числа учителей-предметников, преподающих 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биологию, информатику, математику, физику, химию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педагогов в конкурсном движении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Участие на региональном уровне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мониторинга участия педагогов в конкурсном движении (за три последних года).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Повышение мотивации педагога в необходимости участия в конкурсном движении.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Создание системы стимулирования инициативы и активизации творчества педагогических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Разработка плана мероприятий по выявлению и распространению передового педагогического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опыта.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модели методического взаимодействия с другими ОО.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 участия педагогов в публичных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96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Развитие и повышение квалификации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педагогов-авторов уникальных образовательных методик.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Разработка  для  педагогов,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Информационная поддержка финалистов и победителей профконкурсов (билборды,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видеоролики, интервью в СМИ и т.п.).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98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90% обучающихся и более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99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локальных актов по организации психолого-педагогического сопровождения участников образовательных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отношений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   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принятия штатного специалиста (учителя-дефектолога).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Взаимодействие (в том числе с использованием дистанционных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Отсутствие    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принятия штатного специалиста (учителя-логопеда).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103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в организации отдельного кабинета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педагога-психолога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Ключевое условие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Организация психолого-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Отсутствие отдельного кабинета педагога-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Разработка ЛА по созданию и функционированию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кабинета педагога-психолога.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104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Оказание психолого-педагогической помощи целевым группам обучающихся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Реализуется в виде отдельных мероприятий и (или)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Формирование психологически благоприятного школьного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климата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Несвоевременное и бессистемное оказание адресной помощи субъектам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медицинской и социальной помощи обучающимся". Обеспечение реализации требований локального акта.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723A6" w:rsidRPr="00A723A6" w:rsidTr="00EB6332">
        <w:trPr>
          <w:trHeight w:val="4342"/>
        </w:trPr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Привлечение в качестве совместителей специалистов из других общеобразовательных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принятия штатного специалиста (учителя-логопеда).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целевым группам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принятия штатного специалиста (учителя-дефектолога).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психолого-педагогической программы.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программы адресной психологической помощи (поддержки).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направленного на формирование ценности здоровья и безопасного образа жизни.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психолого-педагогической поддержки участников олимпиадного движения.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психолого-педагогического сопровождения участников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психолого-педагогического консультирования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диагностической работы в рамках психолого-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педагогического сопровождения участников образовательного процесса.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осуществляется психолого-педагогическое сопровождение участников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образовательных отношений.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Организация психолого-педагогического сопровождения родителей (законных представителей) несовершеннолетних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Формирование психологически благоприятного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школьного пространства для обучающихся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Выделение и оснащение тематических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Ключевое условие «Школьный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Формирование психологически благоприятного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 специальных тематических зон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Профилактика травли в образовательной среде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«Школьный климат»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109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Реализуется в виде отдельных мероприятий 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Ключевое условие «Школьный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Формирование психологически благоприятного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школьного климата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Риск увеличения в ОО обучающихся с антисоциальным,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межведомственного взаимодействия с органами и учреждениями системы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профилактики безнадзорности и правонарушений несовершеннолетних, правоохранительными органами (КДН, ПДН).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консультативных центров (обеспечение взаимодействия) для методической, психолого-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регулярного мониторинга занятости подростков «группы риска».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Профилактика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суицидального поведения в детской и подростковой среде.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Создание системы информационно-аналитического обеспечения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Планирование мероприятий по проведению социально-профилактической работы.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переподготовки педагогических работников по требующимся специальностям.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Решение кадрового вопроса путем привлечения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необходимых специалистов в рамках сетевого взаимодействия.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Решение кадрового вопроса путем принятия штатных специалистов.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Проведение  мероприятий по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развитию кадрового потенциала в вопросах профилактики девиантного поведения.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формирования у педагогических и иных работников организации необх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>одимых компетенций в области рас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>познавания различных видов девиантного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форм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>и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>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обеспечивается взаимодействие с родителями по вопросам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профилактики девиантного поведения обучающихся.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Обеспечение формирования и развития психолого-педагогической компетентности родителей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(законных представителей) несовершеннолетних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Выстр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>а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>ивание системы взаимодействия с родителями по вопросам профилактики асоциального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Выстр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>а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>ивание системы информационно-просветительской работы с родителями.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административный контроль.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локальных актов (далее ‒ ЛА) образовательной организации,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113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подключению и использованию ФГИС «Моя школа».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Педагогические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работники не обладают необходимыми компетенциями.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Осуществление мониторинга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605C5A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включенность</w:t>
            </w:r>
            <w:r w:rsidR="00EB6332" w:rsidRPr="00A723A6">
              <w:rPr>
                <w:rFonts w:ascii="Times New Roman" w:hAnsi="Times New Roman"/>
                <w:color w:val="7F7F7F" w:themeColor="text1" w:themeTint="80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образовании.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Выработка системы контроля за временными нормами электронного обучения.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114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материально-технической базой для внедрения ЦОС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финансирования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Приобретение современного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обеспечено хранение оборудования ЦОС.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технической базой для внедрения ЦОС и обеспечить соблюдение требований данного документа.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соблюдаются требования к безопасности.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>рения ЦОС и обеспечить их выпол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>нение.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Не выполняются рекомендации по использованию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 xml:space="preserve">Изучение Методических рекомендаций по организации использования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723A6" w:rsidRPr="00A723A6" w:rsidTr="00EB6332"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  <w:hideMark/>
          </w:tcPr>
          <w:p w:rsidR="00EB6332" w:rsidRPr="00A723A6" w:rsidRDefault="00EB6332" w:rsidP="00EB6332">
            <w:pPr>
              <w:numPr>
                <w:ilvl w:val="0"/>
                <w:numId w:val="77"/>
              </w:num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116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2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117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Наличие в образовательной организации пространства для учебных и </w:t>
            </w:r>
            <w:r w:rsidR="00605C5A" w:rsidRPr="00A723A6">
              <w:rPr>
                <w:rFonts w:ascii="Times New Roman" w:hAnsi="Times New Roman"/>
                <w:color w:val="7F7F7F" w:themeColor="text1" w:themeTint="80"/>
              </w:rPr>
              <w:t>не учебных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 занятий, творческих дел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118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119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 xml:space="preserve">Реализация модели Школа полного дня на основе интеграции 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Наличие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3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</w:t>
            </w: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Функционирование школы полного дня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  <w:tr w:rsidR="00A723A6" w:rsidRPr="00A723A6" w:rsidTr="00EB6332"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121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Да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1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Ключевое условие «Образовательная среда»</w:t>
            </w:r>
          </w:p>
        </w:tc>
        <w:tc>
          <w:tcPr>
            <w:tcW w:w="0" w:type="auto"/>
            <w:hideMark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/>
                <w:color w:val="7F7F7F" w:themeColor="text1" w:themeTint="80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EB6332" w:rsidRPr="00A723A6" w:rsidRDefault="00EB6332">
            <w:pPr>
              <w:rPr>
                <w:color w:val="7F7F7F" w:themeColor="text1" w:themeTint="80"/>
              </w:rPr>
            </w:pPr>
          </w:p>
        </w:tc>
      </w:tr>
    </w:tbl>
    <w:p w:rsidR="008A58A7" w:rsidRPr="00A723A6" w:rsidRDefault="008A58A7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855D8" w:rsidRPr="00A723A6" w:rsidRDefault="002855D8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A723A6" w:rsidRDefault="002855D8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855D8" w:rsidRPr="00A723A6" w:rsidRDefault="002855D8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47805" w:rsidRPr="00A723A6" w:rsidRDefault="00547805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851E0" w:rsidRPr="00A723A6" w:rsidRDefault="00B851E0" w:rsidP="007636E0">
      <w:pPr>
        <w:spacing w:after="0" w:line="240" w:lineRule="auto"/>
        <w:ind w:firstLine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Магистральное направление «Знание»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 результ</w:t>
      </w:r>
      <w:r w:rsidR="00DA0349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атам самодиагностики получено 32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бал</w:t>
      </w:r>
      <w:r w:rsidR="00DA0349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ла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максимальны</w:t>
      </w:r>
      <w:r w:rsidR="00F634E9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й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показатель 5</w:t>
      </w:r>
      <w:r w:rsidR="00F634E9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9 баллов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>среднего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уровня. Оп</w:t>
      </w:r>
      <w:r w:rsidR="005B2D9A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ределены дефициты МБОУ СОШ № 3 г. Облучье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показателям «Школы Минпросвещения России»: </w:t>
      </w:r>
    </w:p>
    <w:p w:rsidR="00B851E0" w:rsidRPr="00A723A6" w:rsidRDefault="00B851E0" w:rsidP="007636E0">
      <w:pPr>
        <w:numPr>
          <w:ilvl w:val="0"/>
          <w:numId w:val="5"/>
        </w:numPr>
        <w:spacing w:after="0" w:line="240" w:lineRule="auto"/>
        <w:ind w:left="0" w:firstLine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 осуществляется сетевая форма реализации общеобразовательных программ.</w:t>
      </w:r>
    </w:p>
    <w:p w:rsidR="00AE1BF0" w:rsidRPr="00A723A6" w:rsidRDefault="00AE1BF0" w:rsidP="007636E0">
      <w:pPr>
        <w:numPr>
          <w:ilvl w:val="0"/>
          <w:numId w:val="5"/>
        </w:numPr>
        <w:spacing w:after="0" w:line="240" w:lineRule="auto"/>
        <w:ind w:left="0" w:firstLine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Реализация учебных планов одного или нескольких профилей обучения и индивидуальных учебных планов (не менее двух).</w:t>
      </w:r>
    </w:p>
    <w:p w:rsidR="00B851E0" w:rsidRPr="00A723A6" w:rsidRDefault="00585192" w:rsidP="00585192">
      <w:pPr>
        <w:spacing w:after="0" w:line="240" w:lineRule="auto"/>
        <w:ind w:left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highlight w:val="yellow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3. 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Менее 50% педагогических работников прошли обучение (за три последних года) в части обучения и воспитания обучающимися с ОВЗ, с инвалидностью.</w:t>
      </w:r>
    </w:p>
    <w:p w:rsidR="00B851E0" w:rsidRPr="00A723A6" w:rsidRDefault="00B851E0" w:rsidP="007636E0">
      <w:pPr>
        <w:numPr>
          <w:ilvl w:val="0"/>
          <w:numId w:val="5"/>
        </w:numPr>
        <w:spacing w:after="0" w:line="240" w:lineRule="auto"/>
        <w:ind w:left="0" w:firstLine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Кадровое обеспечение оказания психолого-педагогической помощи обучающимся с ОВЗ, с инвалидностью обеспечено частично. </w:t>
      </w:r>
    </w:p>
    <w:p w:rsidR="00B851E0" w:rsidRPr="00A723A6" w:rsidRDefault="00B851E0" w:rsidP="007636E0">
      <w:pPr>
        <w:numPr>
          <w:ilvl w:val="0"/>
          <w:numId w:val="5"/>
        </w:numPr>
        <w:spacing w:after="0" w:line="240" w:lineRule="auto"/>
        <w:ind w:left="0" w:firstLine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Участие обучающихся во Всероссийской олимпиаде школьников (участие в муниципальном этапе). </w:t>
      </w:r>
    </w:p>
    <w:p w:rsidR="00B851E0" w:rsidRPr="00A723A6" w:rsidRDefault="00B851E0" w:rsidP="00585192">
      <w:pPr>
        <w:numPr>
          <w:ilvl w:val="0"/>
          <w:numId w:val="5"/>
        </w:numPr>
        <w:spacing w:after="0" w:line="240" w:lineRule="auto"/>
        <w:ind w:left="0" w:firstLine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Недостаточная работа по формированию интереса и мотивации обучающихся и педагогов к исследовательской и проектной деятельности.</w:t>
      </w:r>
    </w:p>
    <w:p w:rsidR="00B851E0" w:rsidRPr="00A723A6" w:rsidRDefault="00585192" w:rsidP="00585192">
      <w:pPr>
        <w:spacing w:after="0" w:line="240" w:lineRule="auto"/>
        <w:ind w:left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highlight w:val="yellow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6. 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Низкий уровень профессиональных компетенций педагогических работников в организации профильного обучения в ОО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(учителя информатики, математики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географии, истории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 обществознания, физики), 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составлении индивидуальных учебных планов и обучении по индивидуальным учебным планам.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highlight w:val="yellow"/>
        </w:rPr>
        <w:t xml:space="preserve"> </w:t>
      </w:r>
    </w:p>
    <w:p w:rsidR="00B851E0" w:rsidRPr="00A723A6" w:rsidRDefault="00585192" w:rsidP="00585192">
      <w:pPr>
        <w:spacing w:after="0" w:line="240" w:lineRule="auto"/>
        <w:ind w:left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7. 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Недостаточная работа по подготовке обучающихся к выбору профиля обучения.   </w:t>
      </w:r>
    </w:p>
    <w:p w:rsidR="00B851E0" w:rsidRPr="00A723A6" w:rsidRDefault="00585192" w:rsidP="00585192">
      <w:pPr>
        <w:spacing w:after="0" w:line="240" w:lineRule="auto"/>
        <w:ind w:left="41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8. </w:t>
      </w:r>
      <w:r w:rsidR="00B851E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Недостаточная материально-техническая база, нет оборудования для экспериментов, лабораторных работ и опытов.</w:t>
      </w:r>
    </w:p>
    <w:p w:rsidR="00547805" w:rsidRPr="00A723A6" w:rsidRDefault="00547805" w:rsidP="007636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«Здоровье»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результатам самодиагностики получено 14 баллов максимальный показатель 27 балла,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 xml:space="preserve">базового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уровня.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Здоровье –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 В контексте современного образовательного процесса здоровье – способность организма обеспечивать различные формы активности и деятельности, доступны для конкретного возрастного периода, в том числе вопреки различным жизненным трудностям, включая трудности медицинского характера (травмы, заболевания). Реализация здоровьесберегающих технологий в образовательной организации: </w:t>
      </w:r>
    </w:p>
    <w:p w:rsidR="00BC0783" w:rsidRPr="00A723A6" w:rsidRDefault="00BC0783" w:rsidP="007636E0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создание безопасных условий осуществления образовательного процесса; </w:t>
      </w:r>
    </w:p>
    <w:p w:rsidR="00BC0783" w:rsidRPr="00A723A6" w:rsidRDefault="00BC0783" w:rsidP="007636E0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формирование культуры здоровья как один из базовых образовательных результатов.</w:t>
      </w:r>
    </w:p>
    <w:p w:rsidR="000E21D4" w:rsidRPr="00A723A6" w:rsidRDefault="000E21D4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Необходимые компетенции педагогических работников: </w:t>
      </w:r>
    </w:p>
    <w:p w:rsidR="00BC0783" w:rsidRPr="00A723A6" w:rsidRDefault="00BC0783" w:rsidP="007636E0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умения создавать и поддерживать безопасные условия жизнедеятельности для сохранения среды, обеспечения устойчивого развития;</w:t>
      </w:r>
    </w:p>
    <w:p w:rsidR="00BC0783" w:rsidRPr="00A723A6" w:rsidRDefault="00BC0783" w:rsidP="007636E0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умения использовать разнообразные средства здоровьесбережения, физической культуры, спорта,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Определены дефициты МБОУ СОШ № 3</w:t>
      </w:r>
      <w:r w:rsidR="000E21D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г.Облучье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</w:p>
    <w:p w:rsidR="00BC0783" w:rsidRPr="00A723A6" w:rsidRDefault="00BC0783" w:rsidP="007636E0">
      <w:pPr>
        <w:numPr>
          <w:ilvl w:val="0"/>
          <w:numId w:val="16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Отсутствие дополнительных образовательных услуг в области физической культуры и спорта, или менее 10% обучающихся постоянно посещают занятия.</w:t>
      </w:r>
    </w:p>
    <w:p w:rsidR="00BC0783" w:rsidRPr="00A723A6" w:rsidRDefault="00BC0783" w:rsidP="007636E0">
      <w:pPr>
        <w:numPr>
          <w:ilvl w:val="0"/>
          <w:numId w:val="16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взаимодействия).</w:t>
      </w:r>
    </w:p>
    <w:p w:rsidR="00BC0783" w:rsidRPr="00A723A6" w:rsidRDefault="00BC0783" w:rsidP="007636E0">
      <w:pPr>
        <w:numPr>
          <w:ilvl w:val="0"/>
          <w:numId w:val="16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Диверсификация деятельности школьных спортивных клубов</w:t>
      </w:r>
    </w:p>
    <w:p w:rsidR="00BC0783" w:rsidRPr="00A723A6" w:rsidRDefault="00BC0783" w:rsidP="007636E0">
      <w:pPr>
        <w:numPr>
          <w:ilvl w:val="0"/>
          <w:numId w:val="16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</w:r>
      <w:r w:rsidR="000E21D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0E21D4" w:rsidRPr="00A723A6" w:rsidRDefault="000E21D4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«Творчество»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результатам самодиагностики получено 20 баллов максимальный показатель 29 баллов,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 xml:space="preserve">базового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уровня. 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МБОУ СОШ № 3 </w:t>
      </w:r>
      <w:r w:rsidR="000E21D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г.Облучье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испытывает дефициты по показателям:</w:t>
      </w:r>
    </w:p>
    <w:p w:rsidR="00BC0783" w:rsidRPr="00A723A6" w:rsidRDefault="00BC0783" w:rsidP="003904C9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Доля обучающихся, являющихся членами школьных творческих объединений, от общего количества обучающихся в организации (менее 10%)</w:t>
      </w:r>
    </w:p>
    <w:p w:rsidR="00BC0783" w:rsidRPr="00A723A6" w:rsidRDefault="00BC0783" w:rsidP="003904C9">
      <w:pPr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Реализация дополнительных общеобразовательных программ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«Воспитание»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результатам самодиагностики получено 18 баллов максимальный показатель 24 баллов,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 xml:space="preserve">среднего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уровня.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Определены дефициты МБОУ СОШ № 3</w:t>
      </w:r>
      <w:r w:rsidR="000E21D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г.Облучье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vertAlign w:val="subscript"/>
        </w:rPr>
        <w:t xml:space="preserve"> </w:t>
      </w:r>
    </w:p>
    <w:p w:rsidR="00BC0783" w:rsidRPr="00A723A6" w:rsidRDefault="00BC0783" w:rsidP="007636E0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Реализация программ краеведения и школьного туризма </w:t>
      </w:r>
    </w:p>
    <w:p w:rsidR="00BC0783" w:rsidRPr="00A723A6" w:rsidRDefault="00BC0783" w:rsidP="007636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«Профориентация»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результатам самодиагностики получено 10 баллов максимальный показатель 18 баллов,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 xml:space="preserve">среднего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уровня.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Профориентация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образовательно- профессиональной траектории обучающегося в соответствии с его индивидуальными особенностями и потребностями развития общества (это системное сопровождение профессионального самоопределения).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Профессиональное самоопределение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Сопровождение </w:t>
      </w:r>
      <w:r w:rsidR="00547805" w:rsidRPr="00A723A6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профессионального самоопределения,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обучающегося включает: </w:t>
      </w:r>
    </w:p>
    <w:p w:rsidR="00BC0783" w:rsidRPr="00A723A6" w:rsidRDefault="00BC0783" w:rsidP="007636E0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 </w:t>
      </w:r>
    </w:p>
    <w:p w:rsidR="00BC0783" w:rsidRPr="00A723A6" w:rsidRDefault="00BC0783" w:rsidP="007636E0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просветительскую и консультативную работу с родителями (законными представителями) обучающихся.</w:t>
      </w:r>
    </w:p>
    <w:p w:rsidR="00BC0783" w:rsidRPr="00A723A6" w:rsidRDefault="00BC0783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МБОУ СОШ № 3 </w:t>
      </w:r>
      <w:r w:rsidR="000E21D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г.Облучье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испытывает дефициты:</w:t>
      </w:r>
    </w:p>
    <w:p w:rsidR="003904C9" w:rsidRPr="00A723A6" w:rsidRDefault="00BC0783" w:rsidP="003904C9">
      <w:pPr>
        <w:numPr>
          <w:ilvl w:val="0"/>
          <w:numId w:val="18"/>
        </w:numPr>
        <w:spacing w:after="0" w:line="240" w:lineRule="auto"/>
        <w:ind w:left="0" w:hanging="2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Наличие профильных предпрофессиональных классов (инженерные, медицинские, космические, IT, педагогические, предпринимательские и</w:t>
      </w:r>
      <w:r w:rsidR="000E21D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др.) </w:t>
      </w:r>
      <w:r w:rsidR="00AE1BF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(нет таких классов).</w:t>
      </w:r>
    </w:p>
    <w:p w:rsidR="00B851E0" w:rsidRPr="00A723A6" w:rsidRDefault="00BC0783" w:rsidP="003904C9">
      <w:pPr>
        <w:numPr>
          <w:ilvl w:val="0"/>
          <w:numId w:val="18"/>
        </w:numPr>
        <w:spacing w:after="0" w:line="240" w:lineRule="auto"/>
        <w:ind w:left="0" w:hanging="2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 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«Учитель. Школьная команда»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результатам самодиагностики получено 17 баллов максимальный показатель 31 балл,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 xml:space="preserve">среднего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уровня.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Основные направления: </w:t>
      </w:r>
    </w:p>
    <w:p w:rsidR="006D67AA" w:rsidRPr="00A723A6" w:rsidRDefault="006D67AA" w:rsidP="00916100">
      <w:pPr>
        <w:pStyle w:val="a3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постоянная, системная работа по профессиональному развитию работников; </w:t>
      </w:r>
    </w:p>
    <w:p w:rsidR="006D67AA" w:rsidRPr="00A723A6" w:rsidRDefault="006D67AA" w:rsidP="00916100">
      <w:pPr>
        <w:pStyle w:val="a3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оценка результатов работников через систему показателей, основанных на стратегических и тактических целях школы, определенных программой ее развития; </w:t>
      </w:r>
    </w:p>
    <w:p w:rsidR="006D67AA" w:rsidRPr="00A723A6" w:rsidRDefault="006D67AA" w:rsidP="00916100">
      <w:pPr>
        <w:pStyle w:val="a3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развитие системы мотивации и стимулирования работников в целях повышения эффективности и результативности их работы; </w:t>
      </w:r>
    </w:p>
    <w:p w:rsidR="006D67AA" w:rsidRPr="00A723A6" w:rsidRDefault="006D67AA" w:rsidP="00916100">
      <w:pPr>
        <w:pStyle w:val="a3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системная работа по подбору и расстановке кадров, в том числе формирование и ведение кадрового резерва; </w:t>
      </w:r>
    </w:p>
    <w:p w:rsidR="006D67AA" w:rsidRPr="00A723A6" w:rsidRDefault="006D67AA" w:rsidP="00916100">
      <w:pPr>
        <w:pStyle w:val="a3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6D67AA" w:rsidRPr="00A723A6" w:rsidRDefault="006D67AA" w:rsidP="00916100">
      <w:pPr>
        <w:pStyle w:val="a3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оказание поддержки молодым специалистам, а также опытным педагогам.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школы– собственные, уникальные и неповторимые, зависящие от потенциала, образовательного контекста.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 результатам самодиагностики определены дефициты МБОУ СОШ № 3 г.Облучье по показателям «Школы Минпросвещения России»: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1.Доля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 (менее 50% учителей прошли диагностику профессиональных компетенций)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</w:t>
      </w:r>
      <w:r w:rsidRPr="00A723A6">
        <w:rPr>
          <w:rFonts w:ascii="Times New Roman" w:eastAsia="Calibri" w:hAnsi="Times New Roman" w:cs="Times New Roman"/>
          <w:color w:val="7F7F7F" w:themeColor="text1" w:themeTint="80"/>
          <w:sz w:val="24"/>
          <w:szCs w:val="24"/>
          <w:vertAlign w:val="subscript"/>
        </w:rPr>
        <w:t xml:space="preserve"> </w:t>
      </w:r>
      <w:r w:rsidR="0055190A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Доля педагогических работников,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прошедших обучение по программам повышения квалификации</w:t>
      </w:r>
      <w:r w:rsidR="0055190A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размещенным в Федеральном реестре дополнительных профессиональных программ педагогического образования (менее 50%)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3.Участие педагогов в конкурсном движении (Участие на </w:t>
      </w:r>
      <w:r w:rsidR="0095111D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региональном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уровне)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4. </w:t>
      </w:r>
      <w:r w:rsidR="0055190A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Не обеспечены условия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</w:t>
      </w:r>
      <w:r w:rsidR="0055190A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я) (за три последних года) 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«Образовательная среда»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результатам самодиагностики получено 15 баллов максимальный показатель 36 баллов,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 w:color="000000"/>
        </w:rPr>
        <w:t xml:space="preserve">среднего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уровня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МБОУ СОШ № 3 г.Облучье испытывает дефициты по показателям «Школы Минпросвещения России»: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1.Оснащение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 (не соответствует) </w:t>
      </w:r>
    </w:p>
    <w:p w:rsidR="000C4476" w:rsidRPr="00A723A6" w:rsidRDefault="000C4476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 Не используется Федеральная государственная информационная система «Моя школа» при реализации основных образовательных программ в соответствии с Методическими рекомендациями Федерального института цифровой трансформации в сфере образования. </w:t>
      </w:r>
    </w:p>
    <w:p w:rsidR="000C4476" w:rsidRPr="00A723A6" w:rsidRDefault="000C4476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Магистральное направление «Школьный климат»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получено 8 баллов, максимальный показатель 9 баллов, из чего следует, что школа достигла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ниже базового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уровня. </w:t>
      </w:r>
    </w:p>
    <w:p w:rsidR="006D67AA" w:rsidRPr="00A723A6" w:rsidRDefault="006D67A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Выявлены следующие дефициты МБОУ «СОШ № 36» по показателям «Школы Минпросвещения России»:</w:t>
      </w:r>
    </w:p>
    <w:p w:rsidR="006D67AA" w:rsidRPr="00A723A6" w:rsidRDefault="006D67AA" w:rsidP="00916100">
      <w:pPr>
        <w:numPr>
          <w:ilvl w:val="0"/>
          <w:numId w:val="49"/>
        </w:numPr>
        <w:spacing w:after="0" w:line="240" w:lineRule="auto"/>
        <w:ind w:left="0" w:hanging="28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Наличие в штате общеобразовательной организации учителя-дефектолога, обеспечивающего оказание помощи целевым группам обучающихся(отсутствует).</w:t>
      </w:r>
    </w:p>
    <w:p w:rsidR="006D67AA" w:rsidRPr="00A723A6" w:rsidRDefault="006D67AA" w:rsidP="00916100">
      <w:pPr>
        <w:numPr>
          <w:ilvl w:val="0"/>
          <w:numId w:val="49"/>
        </w:numPr>
        <w:spacing w:after="0" w:line="240" w:lineRule="auto"/>
        <w:ind w:left="0" w:hanging="278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Наличие в штате общеобразовательной организации учителя-логопеда, обеспечивающего оказание помощи целевым группам обучающихся(отсутствует).</w:t>
      </w:r>
    </w:p>
    <w:p w:rsidR="006D67AA" w:rsidRPr="00A723A6" w:rsidRDefault="006D67AA" w:rsidP="00916100">
      <w:pPr>
        <w:numPr>
          <w:ilvl w:val="0"/>
          <w:numId w:val="49"/>
        </w:numPr>
        <w:spacing w:after="0" w:line="240" w:lineRule="auto"/>
        <w:ind w:left="0" w:hanging="278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Формирование психологически благоприятного школьного пространства для обучающихся (отсутствие специальных тематических зон)</w:t>
      </w:r>
      <w:r w:rsidR="00881B39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881B39" w:rsidRPr="00A723A6" w:rsidRDefault="00881B39" w:rsidP="00916100">
      <w:pPr>
        <w:numPr>
          <w:ilvl w:val="0"/>
          <w:numId w:val="49"/>
        </w:numPr>
        <w:spacing w:after="0" w:line="240" w:lineRule="auto"/>
        <w:ind w:left="0" w:hanging="278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Наличие в штате общеобразовательной организации социального педагога (отсутствует).</w:t>
      </w:r>
    </w:p>
    <w:p w:rsidR="00881B39" w:rsidRPr="00A723A6" w:rsidRDefault="00881B39" w:rsidP="00916100">
      <w:pPr>
        <w:numPr>
          <w:ilvl w:val="0"/>
          <w:numId w:val="49"/>
        </w:numPr>
        <w:spacing w:after="0" w:line="240" w:lineRule="auto"/>
        <w:ind w:left="0" w:hanging="278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Отсутствие отдельного кабинета педагога-психолога.</w:t>
      </w:r>
    </w:p>
    <w:p w:rsidR="006D67AA" w:rsidRPr="00A723A6" w:rsidRDefault="006D67AA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E21D4" w:rsidRPr="00A723A6" w:rsidRDefault="002855D8" w:rsidP="007636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3.2.2. Анализ текущего состояния и перспектив развития школы.</w:t>
      </w:r>
    </w:p>
    <w:p w:rsidR="00CA2CD8" w:rsidRPr="00A723A6" w:rsidRDefault="0012722C" w:rsidP="007636E0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Интерпретация результатов самодиагностики</w:t>
      </w:r>
      <w:r w:rsidR="00070C5E" w:rsidRPr="00A723A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:</w:t>
      </w:r>
      <w:r w:rsidRPr="00A723A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tbl>
      <w:tblPr>
        <w:tblStyle w:val="af0"/>
        <w:tblW w:w="5002" w:type="pct"/>
        <w:tblLook w:val="04A0" w:firstRow="1" w:lastRow="0" w:firstColumn="1" w:lastColumn="0" w:noHBand="0" w:noVBand="1"/>
      </w:tblPr>
      <w:tblGrid>
        <w:gridCol w:w="1038"/>
        <w:gridCol w:w="5606"/>
        <w:gridCol w:w="4564"/>
        <w:gridCol w:w="4150"/>
      </w:tblGrid>
      <w:tr w:rsidR="00A723A6" w:rsidRPr="00A723A6" w:rsidTr="00605C5A">
        <w:tc>
          <w:tcPr>
            <w:tcW w:w="338" w:type="pc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№</w:t>
            </w:r>
          </w:p>
        </w:tc>
        <w:tc>
          <w:tcPr>
            <w:tcW w:w="1825" w:type="pc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Магистральное направление, </w:t>
            </w: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6" w:type="pc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Полученный результат</w:t>
            </w:r>
          </w:p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51" w:type="pc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Планируемый результат, описание</w:t>
            </w:r>
          </w:p>
        </w:tc>
      </w:tr>
      <w:tr w:rsidR="00A723A6" w:rsidRPr="00A723A6" w:rsidTr="00605C5A">
        <w:tc>
          <w:tcPr>
            <w:tcW w:w="338" w:type="pct"/>
            <w:vAlign w:val="center"/>
          </w:tcPr>
          <w:p w:rsidR="00EA7BBE" w:rsidRPr="00A723A6" w:rsidRDefault="00EA7BBE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62" w:type="pct"/>
            <w:gridSpan w:val="3"/>
            <w:vAlign w:val="center"/>
          </w:tcPr>
          <w:p w:rsidR="00EA7BBE" w:rsidRPr="00A723A6" w:rsidRDefault="00247AB5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Полученный результат 32 из 59</w:t>
            </w:r>
            <w:r w:rsidR="00EA7BBE"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 xml:space="preserve"> баллов</w:t>
            </w:r>
          </w:p>
        </w:tc>
      </w:tr>
      <w:tr w:rsidR="00A723A6" w:rsidRPr="00A723A6" w:rsidTr="00605C5A">
        <w:tc>
          <w:tcPr>
            <w:tcW w:w="338" w:type="pct"/>
            <w:vMerge w:val="restart"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825" w:type="pct"/>
            <w:vMerge w:val="restart"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Знание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Заключить договоры сетевого взаимодействия с учреждениями дополнительного образования, культуры.</w:t>
            </w:r>
          </w:p>
        </w:tc>
      </w:tr>
      <w:tr w:rsidR="00A723A6" w:rsidRPr="00A723A6" w:rsidTr="00605C5A">
        <w:tc>
          <w:tcPr>
            <w:tcW w:w="338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Менее 50% педагогических работников прошли обучение (за три последних года) в части обучения и воспитания обучающимися с ОВЗ, с инвалидностью.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AB3DBD" w:rsidP="007636E0">
            <w:pPr>
              <w:tabs>
                <w:tab w:val="center" w:pos="1489"/>
                <w:tab w:val="center" w:pos="2584"/>
                <w:tab w:val="center" w:pos="3620"/>
                <w:tab w:val="center" w:pos="4169"/>
                <w:tab w:val="center" w:pos="4657"/>
                <w:tab w:val="right" w:pos="6143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Реализовать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перспективный план </w:t>
            </w:r>
            <w:r w:rsidR="005B2D9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повышения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5B2D9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квалификации учителей по вопросам обучения детей с ОВЗ</w:t>
            </w:r>
          </w:p>
        </w:tc>
      </w:tr>
      <w:tr w:rsidR="00A723A6" w:rsidRPr="00A723A6" w:rsidTr="00605C5A">
        <w:trPr>
          <w:trHeight w:val="2208"/>
        </w:trPr>
        <w:tc>
          <w:tcPr>
            <w:tcW w:w="338" w:type="pct"/>
            <w:vMerge/>
          </w:tcPr>
          <w:p w:rsidR="00AB3DBD" w:rsidRPr="00A723A6" w:rsidRDefault="00AB3DBD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AB3DBD" w:rsidRPr="00A723A6" w:rsidRDefault="00AB3DBD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DBD" w:rsidRPr="00A723A6" w:rsidRDefault="00AB3DB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Кадровое обеспечение оказания психолого-педагогической помощи обучающимся с ОВЗ, с инвалидностью обеспечено частично. В штате школы работает педагог-психолог и социальный педагог.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DBD" w:rsidRPr="00A723A6" w:rsidRDefault="00AB3DB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Организовать работу по решению кадрового вопроса для оказания необходимой психолого-педагогической помощи</w:t>
            </w:r>
          </w:p>
          <w:p w:rsidR="00AB3DBD" w:rsidRPr="00A723A6" w:rsidRDefault="00AB3DB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детям-инвалидам и ОВЗ. Привлечение специалистов (учитель-логопед, учитель-дефектолог) через реализацию сетевого взаимодействия </w:t>
            </w:r>
          </w:p>
        </w:tc>
      </w:tr>
      <w:tr w:rsidR="00A723A6" w:rsidRPr="00A723A6" w:rsidTr="00605C5A">
        <w:tc>
          <w:tcPr>
            <w:tcW w:w="338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Участие обучающихся во Всероссийско</w:t>
            </w:r>
            <w:r w:rsidR="00AB3DBD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й олимпиаде школьников. Наличие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призеров муниципального этапа, участников регионального этапа. Отсутствуют участники </w:t>
            </w:r>
            <w:r w:rsidR="00AB3DBD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аключительного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Активное включение в олимпиадное движение школьников.</w:t>
            </w:r>
          </w:p>
        </w:tc>
      </w:tr>
      <w:tr w:rsidR="00A723A6" w:rsidRPr="00A723A6" w:rsidTr="00605C5A">
        <w:tc>
          <w:tcPr>
            <w:tcW w:w="338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сформирован интереса и мотивация обучающихся к профильному обучению.</w:t>
            </w:r>
          </w:p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605C5A">
        <w:tc>
          <w:tcPr>
            <w:tcW w:w="338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5B2D9A" w:rsidRPr="00A723A6" w:rsidRDefault="005B2D9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сформирован интерес и мотивация обучающихся к углубленному изучению предметов в начальном и основном звене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9A" w:rsidRPr="00A723A6" w:rsidRDefault="005B2D9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разъяснительной работы с учащимися и их родителями о необходимости углубленного изучения предметов.</w:t>
            </w:r>
          </w:p>
        </w:tc>
      </w:tr>
      <w:tr w:rsidR="00A723A6" w:rsidRPr="00A723A6" w:rsidTr="00605C5A">
        <w:tc>
          <w:tcPr>
            <w:tcW w:w="5000" w:type="pct"/>
            <w:gridSpan w:val="4"/>
            <w:shd w:val="clear" w:color="auto" w:fill="auto"/>
          </w:tcPr>
          <w:p w:rsidR="000E21D4" w:rsidRPr="00A723A6" w:rsidRDefault="000E21D4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Полученный результат 18 из 24 баллов</w:t>
            </w:r>
          </w:p>
        </w:tc>
      </w:tr>
      <w:tr w:rsidR="00A723A6" w:rsidRPr="00A723A6" w:rsidTr="00605C5A">
        <w:tc>
          <w:tcPr>
            <w:tcW w:w="338" w:type="pct"/>
            <w:shd w:val="clear" w:color="auto" w:fill="auto"/>
          </w:tcPr>
          <w:p w:rsidR="00BC0783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825" w:type="pct"/>
            <w:shd w:val="clear" w:color="auto" w:fill="auto"/>
          </w:tcPr>
          <w:p w:rsidR="00BC0783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Воспитание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783" w:rsidRPr="00A723A6" w:rsidRDefault="00BC078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Реализация программ краеведения и школьного туризма 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783" w:rsidRPr="00A723A6" w:rsidRDefault="00BC078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Разработать программу внеурочной деятельности по краеведению и школьному туризму</w:t>
            </w:r>
          </w:p>
        </w:tc>
      </w:tr>
      <w:tr w:rsidR="00A723A6" w:rsidRPr="00A723A6" w:rsidTr="00605C5A">
        <w:tc>
          <w:tcPr>
            <w:tcW w:w="5000" w:type="pct"/>
            <w:gridSpan w:val="4"/>
            <w:shd w:val="clear" w:color="auto" w:fill="auto"/>
          </w:tcPr>
          <w:p w:rsidR="000E21D4" w:rsidRPr="00A723A6" w:rsidRDefault="000E21D4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Полученный результат 14 из 27 баллов</w:t>
            </w:r>
          </w:p>
        </w:tc>
      </w:tr>
      <w:tr w:rsidR="00A723A6" w:rsidRPr="00A723A6" w:rsidTr="00605C5A">
        <w:tc>
          <w:tcPr>
            <w:tcW w:w="338" w:type="pct"/>
            <w:vMerge w:val="restart"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825" w:type="pct"/>
            <w:vMerge w:val="restart"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Здоровье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Охват обучающихся, получающих дополнительное образование в области физической культуры и спорта увеличить до 40%. Разработать дополнительные общеобразовательные (общеразвивающие) программы для всех категорий обучающихся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Заключить договор сетевого взаимодействия с учреждениями дополнительного образования 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Диверсификация деятельности школьных спортивных клубов 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Расширить спектр спортивных секций до 5 и более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Участие обучающихся в массовых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Привлечение обучающихся к участию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в массовых физкультурно-спортивных мероприятиях.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Доля обучающихся, получивших знак отличия Всероссийского физкультурноспортивного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Запуск подготовки к ГТО в рамках кружка</w:t>
            </w:r>
          </w:p>
        </w:tc>
      </w:tr>
      <w:tr w:rsidR="00A723A6" w:rsidRPr="00A723A6" w:rsidTr="00605C5A">
        <w:tc>
          <w:tcPr>
            <w:tcW w:w="5000" w:type="pct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Полученный результат 20 из 29 баллов</w:t>
            </w:r>
          </w:p>
        </w:tc>
      </w:tr>
      <w:tr w:rsidR="00A723A6" w:rsidRPr="00A723A6" w:rsidTr="00605C5A">
        <w:tc>
          <w:tcPr>
            <w:tcW w:w="338" w:type="pct"/>
            <w:vMerge w:val="restart"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4</w:t>
            </w:r>
          </w:p>
        </w:tc>
        <w:tc>
          <w:tcPr>
            <w:tcW w:w="1825" w:type="pct"/>
            <w:vMerge w:val="restart"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Творчество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Расширить спектр творческих секций до 5 и более.</w:t>
            </w:r>
          </w:p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Взаимодействие с учреждениями дополнительного образования (ТЮЗ, школа искусств)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 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числа обучающихся</w:t>
            </w:r>
          </w:p>
        </w:tc>
      </w:tr>
      <w:tr w:rsidR="00A723A6" w:rsidRPr="00A723A6" w:rsidTr="00605C5A">
        <w:tc>
          <w:tcPr>
            <w:tcW w:w="5000" w:type="pct"/>
            <w:gridSpan w:val="4"/>
            <w:shd w:val="clear" w:color="auto" w:fill="auto"/>
          </w:tcPr>
          <w:p w:rsidR="000E21D4" w:rsidRPr="00A723A6" w:rsidRDefault="000E21D4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Полученный результат 10 из 18 баллов</w:t>
            </w:r>
          </w:p>
        </w:tc>
      </w:tr>
      <w:tr w:rsidR="00A723A6" w:rsidRPr="00A723A6" w:rsidTr="00605C5A">
        <w:tc>
          <w:tcPr>
            <w:tcW w:w="338" w:type="pct"/>
            <w:vMerge w:val="restart"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5</w:t>
            </w:r>
          </w:p>
        </w:tc>
        <w:tc>
          <w:tcPr>
            <w:tcW w:w="1825" w:type="pct"/>
            <w:vMerge w:val="restart"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Профориентация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(нет).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Провести мониторинг востребованности профильных классов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0E21D4" w:rsidRPr="00A723A6" w:rsidRDefault="000E21D4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Посещение обучающимися занятий по программам дополнительного образования, в том числе кружков,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секций и др., направленных на профориентацию 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D4" w:rsidRPr="00A723A6" w:rsidRDefault="000E21D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Организовать обучение по дополнительным общеобразовательным программам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профориентационной направленности (в том числе в учреждениях дополнительного образования)</w:t>
            </w:r>
          </w:p>
        </w:tc>
      </w:tr>
      <w:tr w:rsidR="00A723A6" w:rsidRPr="00A723A6" w:rsidTr="00605C5A">
        <w:tc>
          <w:tcPr>
            <w:tcW w:w="5000" w:type="pct"/>
            <w:gridSpan w:val="4"/>
            <w:shd w:val="clear" w:color="auto" w:fill="auto"/>
          </w:tcPr>
          <w:p w:rsidR="00211F1D" w:rsidRPr="00A723A6" w:rsidRDefault="00211F1D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</w:rPr>
              <w:lastRenderedPageBreak/>
              <w:t>Полученный результат 17 из 31 балла</w:t>
            </w:r>
          </w:p>
        </w:tc>
      </w:tr>
      <w:tr w:rsidR="00A723A6" w:rsidRPr="00A723A6" w:rsidTr="00605C5A">
        <w:tc>
          <w:tcPr>
            <w:tcW w:w="338" w:type="pct"/>
            <w:vMerge w:val="restart"/>
            <w:shd w:val="clear" w:color="auto" w:fill="auto"/>
          </w:tcPr>
          <w:p w:rsidR="00211F1D" w:rsidRPr="00A723A6" w:rsidRDefault="00211F1D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6</w:t>
            </w:r>
          </w:p>
        </w:tc>
        <w:tc>
          <w:tcPr>
            <w:tcW w:w="1825" w:type="pct"/>
            <w:vMerge w:val="restart"/>
            <w:shd w:val="clear" w:color="auto" w:fill="auto"/>
          </w:tcPr>
          <w:p w:rsidR="00211F1D" w:rsidRPr="00A723A6" w:rsidRDefault="00211F1D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D" w:rsidRPr="00A723A6" w:rsidRDefault="00211F1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 (менее 50% учителей прошли диагностику профессиональных компетенций)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F1D" w:rsidRPr="00A723A6" w:rsidRDefault="00211F1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Разработать 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перспективный план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прохождения диагностики профессиональных компетенций учителей (в том числе и внутришкольной). 100% учителей пройдут диагностику профессиональных компетенций.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Участие педагогов в конкурсном движении (Участие только на муниципальном уровне)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Разработать систему поощрений для участников конкурсов профессионального мастерства. Разработать «Экран активности педагога»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 (нет)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Привлечение дополнительного финансирования для организации обучения педагогов математики, физики, химии, информатики, биологии по дополнительным профессиональным программам</w:t>
            </w:r>
          </w:p>
        </w:tc>
      </w:tr>
      <w:tr w:rsidR="00A723A6" w:rsidRPr="00A723A6" w:rsidTr="00605C5A">
        <w:tc>
          <w:tcPr>
            <w:tcW w:w="338" w:type="pct"/>
            <w:vMerge/>
            <w:shd w:val="clear" w:color="auto" w:fill="auto"/>
          </w:tcPr>
          <w:p w:rsidR="001E40AC" w:rsidRPr="00A723A6" w:rsidRDefault="001E40AC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:rsidR="001E40AC" w:rsidRPr="00A723A6" w:rsidRDefault="001E40AC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AC" w:rsidRPr="00A723A6" w:rsidRDefault="001E40AC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(математика, физика, информатика, химия, биология) (за три последних года) (нет)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AC" w:rsidRPr="00A723A6" w:rsidRDefault="001E40AC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Привлечение дополнительного финансирования для организации обучения педагогов математики, физики, химии, информатики, биологии по дополнительным профессиональным программам</w:t>
            </w:r>
          </w:p>
        </w:tc>
      </w:tr>
      <w:tr w:rsidR="00A723A6" w:rsidRPr="00A723A6" w:rsidTr="00605C5A">
        <w:tc>
          <w:tcPr>
            <w:tcW w:w="5000" w:type="pct"/>
            <w:gridSpan w:val="4"/>
          </w:tcPr>
          <w:p w:rsidR="001E40AC" w:rsidRPr="00A723A6" w:rsidRDefault="001E40A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lastRenderedPageBreak/>
              <w:t>Полученный результат 8 из 9 баллов</w:t>
            </w:r>
          </w:p>
        </w:tc>
      </w:tr>
      <w:tr w:rsidR="00A723A6" w:rsidRPr="00A723A6" w:rsidTr="00605C5A">
        <w:tc>
          <w:tcPr>
            <w:tcW w:w="338" w:type="pct"/>
            <w:vMerge w:val="restart"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7</w:t>
            </w:r>
          </w:p>
        </w:tc>
        <w:tc>
          <w:tcPr>
            <w:tcW w:w="1825" w:type="pct"/>
            <w:vMerge w:val="restart"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Школьный климат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 (отсутствует).</w:t>
            </w:r>
          </w:p>
        </w:tc>
        <w:tc>
          <w:tcPr>
            <w:tcW w:w="135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сетевого взаимодействия, привлечение специалистов  близлежащих образовательных учреждений</w:t>
            </w:r>
          </w:p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Оборудование кабинета педагога-психолога с выделением зоны отдыха и занятий.</w:t>
            </w:r>
          </w:p>
        </w:tc>
      </w:tr>
      <w:tr w:rsidR="00A723A6" w:rsidRPr="00A723A6" w:rsidTr="00605C5A">
        <w:tc>
          <w:tcPr>
            <w:tcW w:w="338" w:type="pct"/>
            <w:vMerge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 (отсутствует).</w:t>
            </w:r>
          </w:p>
        </w:tc>
        <w:tc>
          <w:tcPr>
            <w:tcW w:w="1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605C5A">
        <w:tc>
          <w:tcPr>
            <w:tcW w:w="338" w:type="pct"/>
            <w:vMerge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  <w:p w:rsidR="003904C9" w:rsidRPr="00A723A6" w:rsidRDefault="003904C9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(отсутствие специальных тематических зон)</w:t>
            </w:r>
          </w:p>
        </w:tc>
        <w:tc>
          <w:tcPr>
            <w:tcW w:w="1351" w:type="pct"/>
            <w:vMerge/>
          </w:tcPr>
          <w:p w:rsidR="003904C9" w:rsidRPr="00A723A6" w:rsidRDefault="003904C9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605C5A">
        <w:tc>
          <w:tcPr>
            <w:tcW w:w="338" w:type="pct"/>
            <w:vMerge/>
          </w:tcPr>
          <w:p w:rsidR="00605C5A" w:rsidRPr="00A723A6" w:rsidRDefault="00605C5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25" w:type="pct"/>
            <w:vMerge/>
          </w:tcPr>
          <w:p w:rsidR="00605C5A" w:rsidRPr="00A723A6" w:rsidRDefault="00605C5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5A" w:rsidRPr="00A723A6" w:rsidRDefault="00605C5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  <w:p w:rsidR="00605C5A" w:rsidRPr="00A723A6" w:rsidRDefault="00605C5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(отсутствие специальных тематических зон)</w:t>
            </w:r>
          </w:p>
        </w:tc>
        <w:tc>
          <w:tcPr>
            <w:tcW w:w="1351" w:type="pct"/>
          </w:tcPr>
          <w:p w:rsidR="00605C5A" w:rsidRPr="00A723A6" w:rsidRDefault="00605C5A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Оборудование кабинета педагога-психолога с выделением зоны отдыха и занятий.</w:t>
            </w:r>
          </w:p>
        </w:tc>
      </w:tr>
      <w:tr w:rsidR="00A723A6" w:rsidRPr="00A723A6" w:rsidTr="00605C5A">
        <w:tc>
          <w:tcPr>
            <w:tcW w:w="5000" w:type="pct"/>
            <w:gridSpan w:val="4"/>
          </w:tcPr>
          <w:p w:rsidR="00605C5A" w:rsidRPr="00A723A6" w:rsidRDefault="00605C5A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t>Полученный результат 15  из 36 баллов</w:t>
            </w:r>
          </w:p>
        </w:tc>
      </w:tr>
      <w:tr w:rsidR="00B607C7" w:rsidRPr="00A723A6" w:rsidTr="00A723A6">
        <w:trPr>
          <w:trHeight w:val="4150"/>
        </w:trPr>
        <w:tc>
          <w:tcPr>
            <w:tcW w:w="338" w:type="pct"/>
          </w:tcPr>
          <w:p w:rsidR="00B607C7" w:rsidRPr="00A723A6" w:rsidRDefault="00B607C7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5" w:type="pct"/>
          </w:tcPr>
          <w:p w:rsidR="00B607C7" w:rsidRPr="00A723A6" w:rsidRDefault="00B607C7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6" w:type="pct"/>
          </w:tcPr>
          <w:p w:rsidR="00B607C7" w:rsidRPr="00A723A6" w:rsidRDefault="00B607C7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Не используется Федеральная государственная информационная система «Моя школа» при реализации основных образовательных программ в соответствии с Методическими рекомендациями Федерального института цифровой трансформации в сфере образования. </w:t>
            </w:r>
          </w:p>
          <w:p w:rsidR="00B607C7" w:rsidRPr="00A723A6" w:rsidRDefault="00B607C7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auto"/>
          </w:tcPr>
          <w:p w:rsidR="00B607C7" w:rsidRPr="00A723A6" w:rsidRDefault="00B607C7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 пакет документов (ЛА) по использования ФГИС «Моя школа».</w:t>
            </w:r>
          </w:p>
          <w:p w:rsidR="00B607C7" w:rsidRPr="00A723A6" w:rsidRDefault="00B607C7" w:rsidP="007636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Оборудованы рабочие места педагогов необходимым оборудованием. Педагогические работники обладают необходимыми компетенциями. Используются возможности ФГИС «Моя школа» в организации оценочной деятельности. В рабочие программы учебных предметов включены виды учебной деятельности с использованием ресурсов ФГИС «Моя школа». </w:t>
            </w:r>
          </w:p>
        </w:tc>
      </w:tr>
    </w:tbl>
    <w:p w:rsidR="007E1A6A" w:rsidRPr="00A723A6" w:rsidRDefault="007E1A6A" w:rsidP="007636E0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p w:rsidR="001825B2" w:rsidRPr="00A723A6" w:rsidRDefault="001F1D38" w:rsidP="007636E0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3.2.3. </w:t>
      </w:r>
      <w:r w:rsidR="0012722C" w:rsidRPr="00A723A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Результаты </w:t>
      </w:r>
      <w:r w:rsidR="00873DF6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</w:rPr>
        <w:t>проблемно-</w:t>
      </w:r>
      <w:r w:rsidR="007C3589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</w:rPr>
        <w:t>ориентированного анализа</w:t>
      </w:r>
      <w:r w:rsidR="00070C5E" w:rsidRPr="00A723A6">
        <w:rPr>
          <w:rFonts w:ascii="Times New Roman" w:eastAsia="Times New Roman" w:hAnsi="Times New Roman" w:cs="Times New Roman"/>
          <w:bCs/>
          <w:color w:val="7F7F7F" w:themeColor="text1" w:themeTint="80"/>
          <w:sz w:val="24"/>
          <w:szCs w:val="24"/>
        </w:rPr>
        <w:t>:</w:t>
      </w:r>
      <w:r w:rsidR="007C3589" w:rsidRPr="00A723A6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80"/>
        <w:gridCol w:w="3832"/>
        <w:gridCol w:w="3116"/>
        <w:gridCol w:w="3132"/>
        <w:gridCol w:w="3092"/>
      </w:tblGrid>
      <w:tr w:rsidR="00A723A6" w:rsidRPr="00A723A6" w:rsidTr="00873DF6">
        <w:tc>
          <w:tcPr>
            <w:tcW w:w="710" w:type="pct"/>
            <w:vMerge w:val="restar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63" w:type="pct"/>
            <w:gridSpan w:val="2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27" w:type="pct"/>
            <w:gridSpan w:val="2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Оценка перспектив развития </w:t>
            </w: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723A6" w:rsidRPr="00A723A6" w:rsidTr="00873DF6">
        <w:tc>
          <w:tcPr>
            <w:tcW w:w="710" w:type="pct"/>
            <w:vMerge/>
            <w:vAlign w:val="center"/>
          </w:tcPr>
          <w:p w:rsidR="001825B2" w:rsidRPr="00A723A6" w:rsidRDefault="001825B2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сильные стороны</w:t>
            </w:r>
          </w:p>
        </w:tc>
        <w:tc>
          <w:tcPr>
            <w:tcW w:w="1015" w:type="pct"/>
            <w:vAlign w:val="center"/>
          </w:tcPr>
          <w:p w:rsidR="001825B2" w:rsidRPr="00A723A6" w:rsidRDefault="0012722C" w:rsidP="007636E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слабые стороны</w:t>
            </w:r>
          </w:p>
        </w:tc>
        <w:tc>
          <w:tcPr>
            <w:tcW w:w="102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0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A723A6" w:rsidRDefault="0012722C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риски</w:t>
            </w:r>
          </w:p>
        </w:tc>
      </w:tr>
      <w:tr w:rsidR="00A723A6" w:rsidRPr="00A723A6" w:rsidTr="00873DF6">
        <w:tc>
          <w:tcPr>
            <w:tcW w:w="710" w:type="pct"/>
          </w:tcPr>
          <w:p w:rsidR="007E1A6A" w:rsidRPr="00A723A6" w:rsidRDefault="007E1A6A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Знание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6A" w:rsidRPr="00A723A6" w:rsidRDefault="00AB3DBD" w:rsidP="007636E0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100 % </w:t>
            </w:r>
            <w:r w:rsidR="007E1A6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педагогическог</w:t>
            </w:r>
            <w:r w:rsidR="008A58A7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 коллектива прошли обучение по программам</w:t>
            </w:r>
            <w:r w:rsidR="007E1A6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повышения квалификации по ФГОС-2021, в соответствии с ФОП. 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Школа не входит в перечень образовательных организаций с признаками необъективных результатов, школ с низкими образовательными результатами.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Ведется системная работа с обучающимися ОВЗ и инвалидами (разработаны и реализуются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коррекционноразвивающие программы).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Разработана система мониторинга образовательных результатов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Низкий % победителей и призеров этапов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Всероссийской олимпиады школьников на муниципальном уровне, нет призёров на региональном уровне.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Менее 50 % учителей прошли диагностику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профессиональных компетенций.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Недостаточное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современное обеспечение учебными пособиями и учебниками.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используются возможности сетевого взаимодействия при реализации ООП (на всех уровнях)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Менее 50 % педагогов прошли обучение по программам повышения квалификации по работе с детьми ОВЗ и инвалидами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6A" w:rsidRPr="00A723A6" w:rsidRDefault="00AB3DBD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Возможность самообразования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</w:t>
            </w:r>
            <w:r w:rsidR="007E1A6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 повышения квалификации сотрудников школы в очной и заочной формах, в том числе и применением дистанционных технологий.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Участие в вебинарах, семинарах по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инклюзивному образованию. 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Организация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сотрудничества с высшими учебными заведениями с целью вовлечения учащихся в олимпиадное движение, и. как следствие, повышение качества образовательного процесса.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Активное вовлечение родителей (законных представителей) в деятельность школы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6A" w:rsidRPr="00A723A6" w:rsidRDefault="00873DF6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Отсутствие </w:t>
            </w:r>
            <w:r w:rsidR="007E1A6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штатном расписании ставок педагога дополнительного образования, учителя-логопеда, учителя</w:t>
            </w:r>
            <w:r w:rsidR="008A58A7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7E1A6A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дефектолога.</w:t>
            </w:r>
          </w:p>
          <w:p w:rsidR="007E1A6A" w:rsidRPr="00A723A6" w:rsidRDefault="007E1A6A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Недостаточное бюджетное финансирование</w:t>
            </w:r>
          </w:p>
        </w:tc>
      </w:tr>
      <w:tr w:rsidR="00A723A6" w:rsidRPr="00A723A6" w:rsidTr="00873DF6">
        <w:tc>
          <w:tcPr>
            <w:tcW w:w="710" w:type="pct"/>
          </w:tcPr>
          <w:p w:rsidR="00BC0783" w:rsidRPr="00A723A6" w:rsidRDefault="00BC0783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 школе работает советник директора по воспитанию, который координирует деятельность ученического самоуправления, Движение Первых, объединения Орлята России. 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полной мере реализуется календарный план воспитательной работы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Осуществляется системная поддержка детей СОП.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школе сохраняются традиции трудового воспитания.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Недостаточно регламентированы формы взаимодействия школы с родительской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общественностью по вопросам воспитания.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в полной мере реализуются возможности поисковой, туристской и краеведческой деятельности школьников</w:t>
            </w:r>
          </w:p>
          <w:p w:rsidR="00BC0783" w:rsidRPr="00A723A6" w:rsidRDefault="00322611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Не создан </w:t>
            </w:r>
            <w:r w:rsidR="00BC0783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школьный военно-патриотический клуб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Развитие системы взаимодействия с</w:t>
            </w:r>
          </w:p>
          <w:p w:rsidR="008C210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учреждениям дополнительного о</w:t>
            </w:r>
            <w:r w:rsidR="003D1F4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бразования,</w:t>
            </w:r>
            <w:r w:rsidR="003D1F4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</w:t>
            </w:r>
            <w:r w:rsidR="008C2103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культуры, спорта.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совместной работы с учреждениями социальной защиты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Заключение договоров сетевого взаимодействия с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учреждениями дополнительного образования, культуры и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спорта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все учреждения дополнительного образования,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культуры и спорта готовы к сотрудничеству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нагрузки на учащихся в ходе реализации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tabs>
                <w:tab w:val="center" w:pos="888"/>
                <w:tab w:val="center" w:pos="1826"/>
                <w:tab w:val="center" w:pos="2422"/>
              </w:tabs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проектов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>и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программ</w:t>
            </w:r>
          </w:p>
        </w:tc>
      </w:tr>
      <w:tr w:rsidR="00A723A6" w:rsidRPr="00A723A6" w:rsidTr="00873DF6">
        <w:tc>
          <w:tcPr>
            <w:tcW w:w="710" w:type="pct"/>
          </w:tcPr>
          <w:p w:rsidR="00BC0783" w:rsidRPr="00A723A6" w:rsidRDefault="00BC0783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Здоровье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Все дети в школе обеспечены горячим питанием. 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Реализуются отдельные программы курсов внеурочной деятельности по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здоровьесбережению.</w:t>
            </w:r>
          </w:p>
          <w:p w:rsidR="00BC0783" w:rsidRPr="00A723A6" w:rsidRDefault="00BC078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Недостаточная работа по привлечению учащихся к участию во Всероссийском физкультурно-спортивном комплексе «Готов к труду и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обороне»</w:t>
            </w:r>
          </w:p>
          <w:p w:rsidR="00BC0783" w:rsidRPr="00A723A6" w:rsidRDefault="00BC078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Привлечение учащихся школы к участию в районных и городских</w:t>
            </w:r>
            <w:r w:rsidR="001B5AF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спортивных соревнованиях</w:t>
            </w:r>
            <w:r w:rsidR="001B5AF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BC0783" w:rsidRPr="00A723A6" w:rsidRDefault="00BC0783" w:rsidP="007636E0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Организация и проведение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массовых физкультурно</w:t>
            </w:r>
            <w:r w:rsidR="001B5AF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спортивных мероприятий</w:t>
            </w:r>
          </w:p>
          <w:p w:rsidR="00BC0783" w:rsidRPr="00A723A6" w:rsidRDefault="00BC078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83" w:rsidRPr="00A723A6" w:rsidRDefault="00BC0783" w:rsidP="007636E0">
            <w:pPr>
              <w:pStyle w:val="a3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Не все обучающиеся будут иметь возможность </w:t>
            </w:r>
            <w:r w:rsidR="001B5AF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принимать участие в мероприятиях ф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изкультурно-спортивной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направленности</w:t>
            </w:r>
          </w:p>
          <w:p w:rsidR="00BC0783" w:rsidRPr="00A723A6" w:rsidRDefault="00BC078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873DF6">
        <w:tc>
          <w:tcPr>
            <w:tcW w:w="710" w:type="pct"/>
          </w:tcPr>
          <w:p w:rsidR="003A58BF" w:rsidRPr="00A723A6" w:rsidRDefault="003A58BF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Творчество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Учащиеся школы имеют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возможность заниматься по дополнительным общеобразовательным (общеразвивающим) программам.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 школе налажена работа детского вокального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(хорового) коллектива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Реализуются программы курсов внеурочной деятельности творческой направленности: школьный театр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 план мероприятий воспитательной работы включены творческие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конкурсы, выставки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tabs>
                <w:tab w:val="center" w:pos="1027"/>
                <w:tab w:val="center" w:pos="1879"/>
                <w:tab w:val="center" w:pos="2182"/>
                <w:tab w:val="center" w:pos="2421"/>
                <w:tab w:val="center" w:pos="2989"/>
              </w:tabs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Недостаточное количество 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реализуемых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школе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дополнительных общеобразовательных (общеразвивающих программ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>).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Большая нагрузка педагогических работников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Недостат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очно помещений для полноценного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функционирования детских творческих объединений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9A292A" w:rsidP="007636E0">
            <w:pPr>
              <w:pStyle w:val="a3"/>
              <w:numPr>
                <w:ilvl w:val="0"/>
                <w:numId w:val="27"/>
              </w:numPr>
              <w:tabs>
                <w:tab w:val="center" w:pos="505"/>
                <w:tab w:val="center" w:pos="1352"/>
                <w:tab w:val="center" w:pos="2548"/>
              </w:tabs>
              <w:ind w:left="0" w:hanging="183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Есть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>возможность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организации творческих мероприятий на уровне города и района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  <w:p w:rsidR="003A58BF" w:rsidRPr="00A723A6" w:rsidRDefault="009A292A" w:rsidP="007636E0">
            <w:pPr>
              <w:pStyle w:val="a3"/>
              <w:numPr>
                <w:ilvl w:val="0"/>
                <w:numId w:val="27"/>
              </w:numPr>
              <w:tabs>
                <w:tab w:val="center" w:pos="505"/>
                <w:tab w:val="center" w:pos="1352"/>
                <w:tab w:val="center" w:pos="2548"/>
              </w:tabs>
              <w:ind w:left="0" w:hanging="183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Организация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совместных детско-родительских мероприятий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Участие детей во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многих конкурсах увеличивает загруженность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Кадровый дефицит</w:t>
            </w:r>
            <w:r w:rsidR="009A292A"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</w:tc>
      </w:tr>
      <w:tr w:rsidR="00A723A6" w:rsidRPr="00A723A6" w:rsidTr="00873DF6">
        <w:tc>
          <w:tcPr>
            <w:tcW w:w="710" w:type="pct"/>
          </w:tcPr>
          <w:p w:rsidR="003A58BF" w:rsidRPr="00A723A6" w:rsidRDefault="003A58BF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Профориентация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Составлен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план 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>профориентационной работы школы.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Обучающиеся принимают участие 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в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профессиональных 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>пробах (онлайн) и тестированиях.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Обучающиеся 6‒11 классов принимают участие в мероприятиях проекта «Билет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 будущее»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Учени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ки не участвуют в профпробах на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региональных площадках и в чемпионатах по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профессиональному мастерству. </w:t>
            </w:r>
          </w:p>
          <w:p w:rsidR="003A58BF" w:rsidRPr="00A723A6" w:rsidRDefault="00344C15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Недостаточный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уровень компетенции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педагогического состава по преподаванию в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профильных классах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  <w:p w:rsidR="003A58BF" w:rsidRPr="00A723A6" w:rsidRDefault="00344C15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реализуются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дополнительные</w:t>
            </w:r>
          </w:p>
          <w:p w:rsidR="003A58BF" w:rsidRPr="00A723A6" w:rsidRDefault="00344C15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бщеобразовательные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программы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по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профориентации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44C15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Использование платформы «Билет в будущее» как возможности проверить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личные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>предрасположенности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="003A58BF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обучающихся к выбираемым профессиям. 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Организация 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повышения квалификации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педагогов по вопросам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организации 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>профориентационной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работы.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Организация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экскурсий на предприятия, в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колледж города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Недостаточная материально-техническая база для организации онлайн занятий по профориентации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>.</w:t>
            </w:r>
          </w:p>
          <w:p w:rsidR="003A58BF" w:rsidRPr="00A723A6" w:rsidRDefault="003A58BF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Не всегда есть возможность посещать 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>профориентационн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ые мер</w:t>
            </w:r>
            <w:r w:rsidR="00344C15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оприятия по причине отдаленного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расположения школы</w:t>
            </w:r>
          </w:p>
        </w:tc>
      </w:tr>
      <w:tr w:rsidR="00A723A6" w:rsidRPr="00A723A6" w:rsidTr="00873DF6">
        <w:tc>
          <w:tcPr>
            <w:tcW w:w="710" w:type="pct"/>
          </w:tcPr>
          <w:p w:rsidR="00873DF6" w:rsidRPr="00A723A6" w:rsidRDefault="00873DF6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Создана система поощрения педагогов за качественную подготовку учащихся к ГИА, к предметным олимпиадам и конкурсам (разработаны показатели эффективности работы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учителя). 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Стабильный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педагогический коллектив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322611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более 70%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педагогов имеют первую и высшую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квалификационную категорию.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873DF6" w:rsidRPr="00A723A6" w:rsidRDefault="00322611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100%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учителей прошли КПК по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вопросам реализации ФГОС – 2021.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Администрация школы прошла курс командного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управления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школе работают методические объединения учителей и классных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руководителей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322611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Не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налажена внутришкольная система</w:t>
            </w:r>
            <w:r w:rsidR="003D1F4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диагностики профессиональной</w:t>
            </w:r>
            <w:r w:rsidR="003D1F4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компетенции учителей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Учителя не являются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активными участниками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конкурсов профессионального мастерства</w:t>
            </w:r>
          </w:p>
          <w:p w:rsidR="00873DF6" w:rsidRPr="00A723A6" w:rsidRDefault="00322611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Не все педагоги нацелены на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достижение качественного уровня образовательного процесса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Более 60% педагогов имеют высокую педагогическую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нагрузку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Педагогический состав регулярно повышает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профессиональное мастерство на курсах повышения квалификации</w:t>
            </w:r>
            <w:r w:rsidR="003D1F4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Возможность посещать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районные и городские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мероприятия методической направленности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Высокая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загруженность</w:t>
            </w:r>
          </w:p>
          <w:p w:rsidR="00873DF6" w:rsidRPr="00A723A6" w:rsidRDefault="00873DF6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педагогов не позволяет в должной мере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организовать участие в</w:t>
            </w:r>
          </w:p>
          <w:p w:rsidR="00873DF6" w:rsidRPr="00A723A6" w:rsidRDefault="00873DF6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конкурсном движении</w:t>
            </w:r>
            <w:r w:rsidR="00322611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873DF6" w:rsidP="007636E0">
            <w:pPr>
              <w:pStyle w:val="a3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Кадровый дефицит</w:t>
            </w:r>
          </w:p>
        </w:tc>
      </w:tr>
      <w:tr w:rsidR="00A723A6" w:rsidRPr="00A723A6" w:rsidTr="00873DF6">
        <w:tc>
          <w:tcPr>
            <w:tcW w:w="710" w:type="pct"/>
          </w:tcPr>
          <w:p w:rsidR="00873DF6" w:rsidRPr="00A723A6" w:rsidRDefault="00873DF6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248" w:type="pct"/>
          </w:tcPr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штатном расписании есть педагог-психолог, социальный педагог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Создана психологически благоприятная среда для обучающихся и учителей. 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Ведется системная работа с обучающимися «группы риска»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Функционирует ППк, совет профилактики, школьная</w:t>
            </w:r>
          </w:p>
          <w:p w:rsidR="00873DF6" w:rsidRPr="00A723A6" w:rsidRDefault="00873DF6" w:rsidP="007636E0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служба </w:t>
            </w:r>
            <w:r w:rsidR="003D1F4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медиации</w:t>
            </w:r>
          </w:p>
        </w:tc>
        <w:tc>
          <w:tcPr>
            <w:tcW w:w="1015" w:type="pct"/>
          </w:tcPr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штатном расписании нет учителя-логопеда, учителя- дефектолога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</w:t>
            </w:r>
            <w:r w:rsidR="00D4072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оборудован кабинет педагога-психолога</w:t>
            </w:r>
            <w:r w:rsidR="00FF2DC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873DF6" w:rsidP="00916100">
            <w:pPr>
              <w:pStyle w:val="a3"/>
              <w:widowControl w:val="0"/>
              <w:numPr>
                <w:ilvl w:val="0"/>
                <w:numId w:val="5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 в полной мере использована возможность зонирования школьного пространства</w:t>
            </w:r>
          </w:p>
        </w:tc>
        <w:tc>
          <w:tcPr>
            <w:tcW w:w="1020" w:type="pct"/>
          </w:tcPr>
          <w:p w:rsidR="00873DF6" w:rsidRPr="00A723A6" w:rsidRDefault="00873DF6" w:rsidP="00916100">
            <w:pPr>
              <w:pStyle w:val="a3"/>
              <w:numPr>
                <w:ilvl w:val="0"/>
                <w:numId w:val="5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Использование возможности социального партнерства для привлечения специалистов</w:t>
            </w:r>
          </w:p>
          <w:p w:rsidR="00873DF6" w:rsidRPr="00A723A6" w:rsidRDefault="00873DF6" w:rsidP="00916100">
            <w:pPr>
              <w:pStyle w:val="a3"/>
              <w:widowControl w:val="0"/>
              <w:numPr>
                <w:ilvl w:val="0"/>
                <w:numId w:val="5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проекта по созданию функционального школьного пространства</w:t>
            </w:r>
          </w:p>
        </w:tc>
        <w:tc>
          <w:tcPr>
            <w:tcW w:w="1006" w:type="pct"/>
          </w:tcPr>
          <w:p w:rsidR="00873DF6" w:rsidRPr="00A723A6" w:rsidRDefault="00873DF6" w:rsidP="00916100">
            <w:pPr>
              <w:pStyle w:val="a3"/>
              <w:widowControl w:val="0"/>
              <w:numPr>
                <w:ilvl w:val="0"/>
                <w:numId w:val="51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Недостаточное финансирование</w:t>
            </w:r>
            <w:r w:rsidR="00FF2DC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873DF6" w:rsidP="00916100">
            <w:pPr>
              <w:pStyle w:val="a3"/>
              <w:widowControl w:val="0"/>
              <w:numPr>
                <w:ilvl w:val="0"/>
                <w:numId w:val="51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Архитектурные решения не могут быть выполнены</w:t>
            </w:r>
          </w:p>
        </w:tc>
      </w:tr>
      <w:tr w:rsidR="00873DF6" w:rsidRPr="00A723A6" w:rsidTr="00873DF6">
        <w:tc>
          <w:tcPr>
            <w:tcW w:w="710" w:type="pct"/>
          </w:tcPr>
          <w:p w:rsidR="00873DF6" w:rsidRPr="00A723A6" w:rsidRDefault="00873DF6" w:rsidP="007636E0">
            <w:pPr>
              <w:widowControl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Образовательная среда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18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Школа подключена к высокоскоростному интернету,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18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Учителями активно используются образовательные платформы РЭШ, Учи.ру</w:t>
            </w:r>
          </w:p>
          <w:p w:rsidR="00873DF6" w:rsidRPr="00A723A6" w:rsidRDefault="00FF2DC4" w:rsidP="00916100">
            <w:pPr>
              <w:pStyle w:val="a3"/>
              <w:numPr>
                <w:ilvl w:val="0"/>
                <w:numId w:val="52"/>
              </w:numPr>
              <w:ind w:left="0" w:hanging="418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Используются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возможности</w:t>
            </w:r>
          </w:p>
          <w:p w:rsidR="00873DF6" w:rsidRPr="00A723A6" w:rsidRDefault="00873DF6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Электронной школы 2.0.</w:t>
            </w:r>
          </w:p>
          <w:p w:rsidR="00873DF6" w:rsidRPr="00A723A6" w:rsidRDefault="00FF2DC4" w:rsidP="00916100">
            <w:pPr>
              <w:pStyle w:val="a3"/>
              <w:numPr>
                <w:ilvl w:val="0"/>
                <w:numId w:val="52"/>
              </w:numPr>
              <w:ind w:left="0" w:hanging="418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Разработаны ЛНА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электронному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873DF6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документообороту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373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Школа имеет официальный сайт, страницы сообщества В контакте, Телеграмм</w:t>
            </w:r>
            <w:r w:rsidR="00D4072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 Сферум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373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Педагогический коллектив активно использует чат ВК мессенджера Сферум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2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Недостаточное оборудование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компьютерной техникой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2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</w:t>
            </w:r>
            <w:r w:rsidR="00D4072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используется ресурсы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ФГИС </w:t>
            </w:r>
            <w:r w:rsidR="00D4072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Моя школа</w:t>
            </w:r>
            <w:r w:rsidR="00D40729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»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2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Не </w:t>
            </w:r>
            <w:r w:rsidR="00FF2DC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функционируют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классные чаты ВК мессенджера Сферум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2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Около 30 % педагогов пенсионного и предпенсионного возраста имеют дефицит</w:t>
            </w:r>
          </w:p>
          <w:p w:rsidR="00873DF6" w:rsidRPr="00A723A6" w:rsidRDefault="00873DF6" w:rsidP="007636E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профессиональной цифровой компетенции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55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Большой выбор образовательных площадок для проведения уроков и внеурочных занятий с применением ИКТ – технологий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55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Организация обучения педагогических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сотрудников по вопросам цифровой грамотности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2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Сокращение бесплатных образовательных платформ</w:t>
            </w:r>
            <w:r w:rsidR="00762337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873DF6" w:rsidRPr="00A723A6" w:rsidRDefault="00873DF6" w:rsidP="00916100">
            <w:pPr>
              <w:pStyle w:val="a3"/>
              <w:numPr>
                <w:ilvl w:val="0"/>
                <w:numId w:val="52"/>
              </w:numPr>
              <w:ind w:left="0" w:hanging="42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Неприятие использование возможностей онлайн обучения родителями (законными представителями)</w:t>
            </w:r>
          </w:p>
        </w:tc>
      </w:tr>
    </w:tbl>
    <w:p w:rsidR="00804544" w:rsidRPr="00A723A6" w:rsidRDefault="00804544" w:rsidP="007636E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081F09" w:rsidRPr="00A723A6" w:rsidRDefault="00081F09" w:rsidP="007636E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sectPr w:rsidR="00081F09" w:rsidRPr="00A723A6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 каждому магистральному направлению и ключевому условию.</w:t>
      </w:r>
    </w:p>
    <w:p w:rsidR="007E1A6A" w:rsidRPr="00A723A6" w:rsidRDefault="007E1A6A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 </w:t>
      </w:r>
    </w:p>
    <w:p w:rsidR="007E1A6A" w:rsidRPr="00A723A6" w:rsidRDefault="007E1A6A" w:rsidP="007636E0">
      <w:pPr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Знание.</w:t>
      </w:r>
    </w:p>
    <w:p w:rsidR="007E1A6A" w:rsidRPr="00A723A6" w:rsidRDefault="007E1A6A" w:rsidP="007636E0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оптимизация участия семьи в школьной жизни</w:t>
      </w:r>
      <w:r w:rsidR="007110CD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7E1A6A" w:rsidRPr="00A723A6" w:rsidRDefault="007E1A6A" w:rsidP="007636E0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совершенствование и развитие различных форм работы внеурочной деятельности для подготовки к олимпиадному движению; </w:t>
      </w:r>
    </w:p>
    <w:p w:rsidR="007E1A6A" w:rsidRPr="00A723A6" w:rsidRDefault="007E1A6A" w:rsidP="007636E0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работа всех учителей над формированием интереса обучающихся к выбору профиля и углубленному изучению предметов; </w:t>
      </w:r>
    </w:p>
    <w:p w:rsidR="007E1A6A" w:rsidRPr="00A723A6" w:rsidRDefault="007E1A6A" w:rsidP="007636E0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работы учителей с неуспевающими учащимися (ИОМ); </w:t>
      </w:r>
    </w:p>
    <w:p w:rsidR="008A58A7" w:rsidRPr="00A723A6" w:rsidRDefault="007E1A6A" w:rsidP="007636E0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разработка приемлемой для школы системы индивидуальной работы с обучающимися с разными</w:t>
      </w:r>
      <w:r w:rsidR="008A58A7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образовательными потребностями</w:t>
      </w:r>
      <w:r w:rsidR="007110CD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7E1A6A" w:rsidRPr="00A723A6" w:rsidRDefault="007E1A6A" w:rsidP="007636E0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мотивация обучающихся и педагогов к участию в проектной и исследовательской деятельности</w:t>
      </w:r>
    </w:p>
    <w:p w:rsidR="002C7045" w:rsidRPr="00A723A6" w:rsidRDefault="002C7045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Здоровье</w:t>
      </w:r>
    </w:p>
    <w:p w:rsidR="002C7045" w:rsidRPr="00A723A6" w:rsidRDefault="002C7045" w:rsidP="007636E0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использование здоровьесберегающих технологий; </w:t>
      </w:r>
    </w:p>
    <w:p w:rsidR="002C7045" w:rsidRPr="00A723A6" w:rsidRDefault="002C7045" w:rsidP="007636E0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школьного спортивного клуба;</w:t>
      </w:r>
    </w:p>
    <w:p w:rsidR="002C7045" w:rsidRPr="00A723A6" w:rsidRDefault="002C7045" w:rsidP="007636E0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привлечение обучающихся к участию в физкультурно-спортивных мероприятиях;</w:t>
      </w:r>
    </w:p>
    <w:p w:rsidR="002C7045" w:rsidRPr="00A723A6" w:rsidRDefault="002C7045" w:rsidP="007636E0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увеличение доли обучающихся, получивши знак ГТО;</w:t>
      </w:r>
    </w:p>
    <w:p w:rsidR="002C7045" w:rsidRPr="00A723A6" w:rsidRDefault="002C7045" w:rsidP="007636E0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сохранение и увеличение показателей охвата горячим питанием обучающихся школы; </w:t>
      </w:r>
    </w:p>
    <w:p w:rsidR="002C7045" w:rsidRPr="00A723A6" w:rsidRDefault="002C7045" w:rsidP="007636E0">
      <w:pPr>
        <w:pStyle w:val="a3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привлечение родителей к сохранению и укреплению здоровья детей.</w:t>
      </w:r>
    </w:p>
    <w:p w:rsidR="002C7045" w:rsidRPr="00A723A6" w:rsidRDefault="002C7045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C7045" w:rsidRPr="00A723A6" w:rsidRDefault="002C7045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Творчество</w:t>
      </w:r>
    </w:p>
    <w:p w:rsidR="002C7045" w:rsidRPr="00A723A6" w:rsidRDefault="002C7045" w:rsidP="007636E0">
      <w:pPr>
        <w:pStyle w:val="a3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развитие творческого потенциала школьников;</w:t>
      </w:r>
    </w:p>
    <w:p w:rsidR="002C7045" w:rsidRPr="00A723A6" w:rsidRDefault="002C7045" w:rsidP="007636E0">
      <w:pPr>
        <w:pStyle w:val="a3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  <w:r w:rsidR="000E0CB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2C7045" w:rsidRPr="00A723A6" w:rsidRDefault="002C7045" w:rsidP="007636E0">
      <w:pPr>
        <w:pStyle w:val="a3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активное участие обучающихся в конкурсах, смотрах, выставках и фестивалях различного уровня</w:t>
      </w:r>
      <w:r w:rsidR="000E0CB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2C7045" w:rsidRPr="00A723A6" w:rsidRDefault="002C7045" w:rsidP="007636E0">
      <w:pPr>
        <w:pStyle w:val="a3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и проведение массовых творческих мероприятий</w:t>
      </w:r>
      <w:r w:rsidR="000E0CB0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:rsidR="002C7045" w:rsidRPr="00A723A6" w:rsidRDefault="002C7045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C7045" w:rsidRPr="00A723A6" w:rsidRDefault="002C7045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Воспитание</w:t>
      </w:r>
    </w:p>
    <w:p w:rsidR="002C7045" w:rsidRPr="00A723A6" w:rsidRDefault="002C7045" w:rsidP="007636E0">
      <w:pPr>
        <w:pStyle w:val="a3"/>
        <w:numPr>
          <w:ilvl w:val="0"/>
          <w:numId w:val="32"/>
        </w:numPr>
        <w:spacing w:after="0" w:line="240" w:lineRule="auto"/>
        <w:ind w:left="0" w:hanging="28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создание эффективной системы воспитательной работы школы;</w:t>
      </w:r>
    </w:p>
    <w:p w:rsidR="002C7045" w:rsidRPr="00A723A6" w:rsidRDefault="002C7045" w:rsidP="007636E0">
      <w:pPr>
        <w:pStyle w:val="a3"/>
        <w:numPr>
          <w:ilvl w:val="0"/>
          <w:numId w:val="32"/>
        </w:numPr>
        <w:spacing w:after="0" w:line="240" w:lineRule="auto"/>
        <w:ind w:left="0" w:hanging="28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организация сетевого взаимодействия с учреждениями дополнительного образования, культуры и спорта; </w:t>
      </w:r>
    </w:p>
    <w:p w:rsidR="002C7045" w:rsidRPr="00A723A6" w:rsidRDefault="002C7045" w:rsidP="007636E0">
      <w:pPr>
        <w:pStyle w:val="a3"/>
        <w:numPr>
          <w:ilvl w:val="0"/>
          <w:numId w:val="32"/>
        </w:numPr>
        <w:spacing w:after="0" w:line="240" w:lineRule="auto"/>
        <w:ind w:left="0" w:hanging="28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сохранение традиций воспитательной работы школы;</w:t>
      </w:r>
    </w:p>
    <w:p w:rsidR="002C7045" w:rsidRPr="00A723A6" w:rsidRDefault="002C7045" w:rsidP="007636E0">
      <w:pPr>
        <w:pStyle w:val="a3"/>
        <w:numPr>
          <w:ilvl w:val="0"/>
          <w:numId w:val="32"/>
        </w:numPr>
        <w:spacing w:after="0" w:line="240" w:lineRule="auto"/>
        <w:ind w:left="0" w:hanging="283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повышение квалификации педагогов по вопросам воспитания.</w:t>
      </w:r>
    </w:p>
    <w:p w:rsidR="002C7045" w:rsidRPr="00A723A6" w:rsidRDefault="002C7045" w:rsidP="007636E0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highlight w:val="yellow"/>
        </w:rPr>
      </w:pPr>
    </w:p>
    <w:p w:rsidR="002C7045" w:rsidRPr="00A723A6" w:rsidRDefault="002C7045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Профориентация</w:t>
      </w:r>
    </w:p>
    <w:p w:rsidR="002C7045" w:rsidRPr="00A723A6" w:rsidRDefault="002C7045" w:rsidP="007636E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2C7045" w:rsidRPr="00A723A6" w:rsidRDefault="002C7045" w:rsidP="007636E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мероприятий профориентационной направленности;</w:t>
      </w:r>
    </w:p>
    <w:p w:rsidR="002C7045" w:rsidRPr="00A723A6" w:rsidRDefault="002C7045" w:rsidP="007636E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активное включение в проект «Билет в будущее»;</w:t>
      </w:r>
    </w:p>
    <w:p w:rsidR="002C7045" w:rsidRPr="00A723A6" w:rsidRDefault="002C7045" w:rsidP="007636E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организация проектной деятельности профориентационной направленности; </w:t>
      </w:r>
    </w:p>
    <w:p w:rsidR="002C7045" w:rsidRPr="00A723A6" w:rsidRDefault="002C7045" w:rsidP="007636E0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взаимодействия с предприятиями, колледжем города.</w:t>
      </w:r>
    </w:p>
    <w:p w:rsidR="0071309C" w:rsidRPr="00A723A6" w:rsidRDefault="0071309C" w:rsidP="007636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1309C" w:rsidRPr="00A723A6" w:rsidRDefault="0071309C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Учитель. Школьная команда</w:t>
      </w:r>
    </w:p>
    <w:p w:rsidR="0071309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работы по повышению качества образования;</w:t>
      </w:r>
    </w:p>
    <w:p w:rsidR="0071309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сохранение и повышение </w:t>
      </w:r>
      <w:r w:rsidR="006B172C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образовательных результатов,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обучающихся;</w:t>
      </w:r>
    </w:p>
    <w:p w:rsidR="0071309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внутришкольной диагностики профессиональных дефицитов педагогов;</w:t>
      </w:r>
    </w:p>
    <w:p w:rsidR="0071309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вовлечение педагогов в конкурсное движение;</w:t>
      </w:r>
    </w:p>
    <w:p w:rsidR="0071309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системная работа по повышению квалификации педагогических сотрудников;</w:t>
      </w:r>
    </w:p>
    <w:p w:rsidR="006B172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организация внутреннего мониторинга </w:t>
      </w:r>
      <w:r w:rsidR="00E76144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образовательных результатов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обучающихся; </w:t>
      </w:r>
    </w:p>
    <w:p w:rsidR="0071309C" w:rsidRPr="00A723A6" w:rsidRDefault="0071309C" w:rsidP="00916100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системная работа по подготовке обучающихся к ГИА</w:t>
      </w:r>
    </w:p>
    <w:p w:rsidR="0071309C" w:rsidRPr="00A723A6" w:rsidRDefault="0071309C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Школьный климат</w:t>
      </w:r>
    </w:p>
    <w:p w:rsidR="0071309C" w:rsidRPr="00A723A6" w:rsidRDefault="0071309C" w:rsidP="00916100">
      <w:pPr>
        <w:pStyle w:val="a3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организация комфортной образовательной среды;</w:t>
      </w:r>
    </w:p>
    <w:p w:rsidR="0071309C" w:rsidRPr="00A723A6" w:rsidRDefault="0071309C" w:rsidP="00916100">
      <w:pPr>
        <w:pStyle w:val="a3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повышение уровня профессиональной компетенции педагогов по вопросам работы с обучающимися ОВЗ;</w:t>
      </w:r>
    </w:p>
    <w:p w:rsidR="006B172C" w:rsidRPr="00A723A6" w:rsidRDefault="0071309C" w:rsidP="00916100">
      <w:pPr>
        <w:pStyle w:val="a3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организация сетевого взаимодействия с целью привлечения узких специалистов (учителя-логопеда, учителя-дефектолога); </w:t>
      </w:r>
    </w:p>
    <w:p w:rsidR="006B172C" w:rsidRPr="00A723A6" w:rsidRDefault="0071309C" w:rsidP="00916100">
      <w:pPr>
        <w:pStyle w:val="a3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системная ра</w:t>
      </w:r>
      <w:r w:rsidR="00EB70F6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бота с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обучающимися «группы риска»; </w:t>
      </w:r>
    </w:p>
    <w:p w:rsidR="0071309C" w:rsidRPr="00A723A6" w:rsidRDefault="0071309C" w:rsidP="00916100">
      <w:pPr>
        <w:pStyle w:val="a3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системная работа с обучающимися семей СОП.</w:t>
      </w:r>
    </w:p>
    <w:p w:rsidR="0071309C" w:rsidRPr="00A723A6" w:rsidRDefault="0071309C" w:rsidP="007636E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Образовательная среда</w:t>
      </w:r>
    </w:p>
    <w:p w:rsidR="0071309C" w:rsidRPr="00A723A6" w:rsidRDefault="0071309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прохождение учителями КПК в области цифровых технологий и дистанционного обучения; </w:t>
      </w:r>
    </w:p>
    <w:p w:rsidR="006B172C" w:rsidRPr="00A723A6" w:rsidRDefault="006B172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представление опыта</w:t>
      </w:r>
      <w:r w:rsidR="0071309C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работы учителей школы на открытых образовательных платформах; </w:t>
      </w:r>
    </w:p>
    <w:p w:rsidR="0071309C" w:rsidRPr="00A723A6" w:rsidRDefault="0071309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использование ЭОР; </w:t>
      </w:r>
    </w:p>
    <w:p w:rsidR="0071309C" w:rsidRPr="00A723A6" w:rsidRDefault="0071309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использование возможностей ФГИС «Моя школа»</w:t>
      </w:r>
    </w:p>
    <w:p w:rsidR="006B172C" w:rsidRPr="00A723A6" w:rsidRDefault="0071309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использование возможностей образовательных платформ для организации урочной и внеурочной деятельности; </w:t>
      </w:r>
    </w:p>
    <w:p w:rsidR="0071309C" w:rsidRPr="00A723A6" w:rsidRDefault="006B172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</w:t>
      </w:r>
      <w:r w:rsidR="0071309C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ктивное использование Электронной школы 2.0.</w:t>
      </w:r>
    </w:p>
    <w:p w:rsidR="0071309C" w:rsidRPr="00A723A6" w:rsidRDefault="0071309C" w:rsidP="00916100">
      <w:pPr>
        <w:pStyle w:val="a3"/>
        <w:numPr>
          <w:ilvl w:val="0"/>
          <w:numId w:val="5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обновление программного и техни</w:t>
      </w:r>
      <w:r w:rsidR="00EB70F6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ческого обеспечения компьютерного класса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школы.</w:t>
      </w:r>
    </w:p>
    <w:p w:rsidR="0071309C" w:rsidRPr="00A723A6" w:rsidRDefault="0071309C" w:rsidP="007636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2C7045" w:rsidRPr="00A723A6" w:rsidRDefault="002C7045" w:rsidP="007636E0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E1A6A" w:rsidRPr="00A723A6" w:rsidRDefault="007E1A6A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E1A6A" w:rsidRPr="00A723A6" w:rsidRDefault="007E1A6A" w:rsidP="007636E0">
      <w:pPr>
        <w:spacing w:after="0" w:line="240" w:lineRule="auto"/>
        <w:ind w:firstLine="566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Цели, задачи, идеи и принципы развития МБОУ СОШ № 3 </w:t>
      </w:r>
      <w:r w:rsidR="00681E36"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г.Облучье </w:t>
      </w:r>
      <w:r w:rsidRPr="00A723A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определяют основные направления совершенствования организации педагогического процесса. Для этого разработаны подпроекты.</w:t>
      </w:r>
    </w:p>
    <w:p w:rsidR="00681E36" w:rsidRPr="00A723A6" w:rsidRDefault="00681E36" w:rsidP="007636E0">
      <w:pPr>
        <w:spacing w:after="0" w:line="240" w:lineRule="auto"/>
        <w:ind w:firstLine="566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tbl>
      <w:tblPr>
        <w:tblStyle w:val="af0"/>
        <w:tblW w:w="0" w:type="auto"/>
        <w:tblInd w:w="-3" w:type="dxa"/>
        <w:tblLook w:val="04A0" w:firstRow="1" w:lastRow="0" w:firstColumn="1" w:lastColumn="0" w:noHBand="0" w:noVBand="1"/>
      </w:tblPr>
      <w:tblGrid>
        <w:gridCol w:w="2324"/>
        <w:gridCol w:w="7874"/>
      </w:tblGrid>
      <w:tr w:rsidR="00A723A6" w:rsidRPr="00A723A6" w:rsidTr="00541890">
        <w:tc>
          <w:tcPr>
            <w:tcW w:w="2324" w:type="dxa"/>
          </w:tcPr>
          <w:p w:rsidR="008A58A7" w:rsidRPr="00A723A6" w:rsidRDefault="008A58A7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874" w:type="dxa"/>
          </w:tcPr>
          <w:p w:rsidR="008A58A7" w:rsidRPr="00A723A6" w:rsidRDefault="008A58A7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Знание </w:t>
            </w:r>
          </w:p>
        </w:tc>
      </w:tr>
      <w:tr w:rsidR="00A723A6" w:rsidRPr="00A723A6" w:rsidTr="00541890">
        <w:tc>
          <w:tcPr>
            <w:tcW w:w="2324" w:type="dxa"/>
          </w:tcPr>
          <w:p w:rsidR="008A58A7" w:rsidRPr="00A723A6" w:rsidRDefault="008A58A7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Название подпроекта </w:t>
            </w:r>
          </w:p>
        </w:tc>
        <w:tc>
          <w:tcPr>
            <w:tcW w:w="7874" w:type="dxa"/>
          </w:tcPr>
          <w:p w:rsidR="008A58A7" w:rsidRPr="00A723A6" w:rsidRDefault="0071309C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Знание: качество и объективность.</w:t>
            </w:r>
          </w:p>
        </w:tc>
      </w:tr>
      <w:tr w:rsidR="00A723A6" w:rsidRPr="00A723A6" w:rsidTr="00541890">
        <w:tc>
          <w:tcPr>
            <w:tcW w:w="2324" w:type="dxa"/>
          </w:tcPr>
          <w:p w:rsidR="008A58A7" w:rsidRPr="00A723A6" w:rsidRDefault="008A58A7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Задачи </w:t>
            </w:r>
          </w:p>
        </w:tc>
        <w:tc>
          <w:tcPr>
            <w:tcW w:w="7874" w:type="dxa"/>
          </w:tcPr>
          <w:p w:rsidR="008A58A7" w:rsidRPr="00A723A6" w:rsidRDefault="008A58A7" w:rsidP="007636E0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образования и равных возможностей для всех обучающихся</w:t>
            </w:r>
          </w:p>
          <w:p w:rsidR="008A58A7" w:rsidRPr="00A723A6" w:rsidRDefault="008A58A7" w:rsidP="007636E0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совершенствование внутренней системы оценки качества образования</w:t>
            </w:r>
          </w:p>
          <w:p w:rsidR="008A58A7" w:rsidRPr="00A723A6" w:rsidRDefault="00C67E53" w:rsidP="007636E0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обеспечение методического повышения качества образования </w:t>
            </w:r>
          </w:p>
          <w:p w:rsidR="00C67E53" w:rsidRPr="00A723A6" w:rsidRDefault="00C67E53" w:rsidP="007636E0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качественной подготовки обучающихся к ВсОШ</w:t>
            </w:r>
          </w:p>
          <w:p w:rsidR="00C67E53" w:rsidRPr="00A723A6" w:rsidRDefault="00C67E53" w:rsidP="007636E0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совершенствование инклюзивного образования</w:t>
            </w:r>
          </w:p>
          <w:p w:rsidR="00C67E53" w:rsidRPr="00A723A6" w:rsidRDefault="00C67E53" w:rsidP="007636E0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качественной реализации ФГОС</w:t>
            </w:r>
            <w:r w:rsidR="0071309C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через совершенствование  материально</w:t>
            </w:r>
          </w:p>
        </w:tc>
      </w:tr>
      <w:tr w:rsidR="00A723A6" w:rsidRPr="00A723A6" w:rsidTr="00541890">
        <w:tc>
          <w:tcPr>
            <w:tcW w:w="2324" w:type="dxa"/>
          </w:tcPr>
          <w:p w:rsidR="008A58A7" w:rsidRPr="00A723A6" w:rsidRDefault="00C67E53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7874" w:type="dxa"/>
          </w:tcPr>
          <w:p w:rsidR="008A58A7" w:rsidRPr="00A723A6" w:rsidRDefault="00C67E53" w:rsidP="007636E0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</w:t>
            </w:r>
          </w:p>
          <w:p w:rsidR="00C67E53" w:rsidRPr="00A723A6" w:rsidRDefault="00C67E53" w:rsidP="007636E0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эффективное функционирование внутришкольной оценки качества образования</w:t>
            </w:r>
          </w:p>
          <w:p w:rsidR="00C67E53" w:rsidRPr="00A723A6" w:rsidRDefault="00C67E53" w:rsidP="007636E0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высокого уровня реализации требований ФГОС, подтверждающих результатами независимой оценки качества образования</w:t>
            </w:r>
          </w:p>
          <w:p w:rsidR="00C67E53" w:rsidRPr="00A723A6" w:rsidRDefault="00C67E53" w:rsidP="007636E0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создание правовых и организационных условий, обеспечивающих развитие инклюзивного образования. Эффективное использование ресурсов образовательных организаций района с целью удовлетворения образовательных </w:t>
            </w:r>
            <w:r w:rsidR="00886C6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потребностей обучающихся и повышения качества </w:t>
            </w:r>
            <w:r w:rsidR="00886C6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образования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  <w:tr w:rsidR="00A723A6" w:rsidRPr="00A723A6" w:rsidTr="00541890">
        <w:tc>
          <w:tcPr>
            <w:tcW w:w="2324" w:type="dxa"/>
          </w:tcPr>
          <w:p w:rsidR="00886C6F" w:rsidRPr="00A723A6" w:rsidRDefault="00886C6F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874" w:type="dxa"/>
          </w:tcPr>
          <w:p w:rsidR="00886C6F" w:rsidRPr="00A723A6" w:rsidRDefault="008D038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2025</w:t>
            </w:r>
            <w:r w:rsidR="00E518BE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-2028</w:t>
            </w:r>
          </w:p>
        </w:tc>
      </w:tr>
      <w:tr w:rsidR="00A723A6" w:rsidRPr="00A723A6" w:rsidTr="00541890">
        <w:tc>
          <w:tcPr>
            <w:tcW w:w="2324" w:type="dxa"/>
          </w:tcPr>
          <w:p w:rsidR="00886C6F" w:rsidRPr="00A723A6" w:rsidRDefault="00886C6F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7874" w:type="dxa"/>
          </w:tcPr>
          <w:p w:rsidR="00886C6F" w:rsidRPr="00A723A6" w:rsidRDefault="00886C6F" w:rsidP="007636E0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обновление рабочих программ учебных предметов в соответствии с ФГОС и ФОП</w:t>
            </w:r>
          </w:p>
          <w:p w:rsidR="00886C6F" w:rsidRPr="00A723A6" w:rsidRDefault="00886C6F" w:rsidP="007636E0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работы по устранению профессиональных дефицитов педагогических работников школы</w:t>
            </w:r>
          </w:p>
          <w:p w:rsidR="00886C6F" w:rsidRPr="00A723A6" w:rsidRDefault="00886C6F" w:rsidP="007636E0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эффективного взаимодействия с образовательными учреждениями района и города</w:t>
            </w:r>
          </w:p>
          <w:p w:rsidR="00886C6F" w:rsidRPr="00A723A6" w:rsidRDefault="00886C6F" w:rsidP="007636E0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программ курсов внеурочной деятельности, направленных на удовлетворение образовательных</w:t>
            </w:r>
          </w:p>
        </w:tc>
      </w:tr>
      <w:tr w:rsidR="00A723A6" w:rsidRPr="00A723A6" w:rsidTr="00541890">
        <w:tc>
          <w:tcPr>
            <w:tcW w:w="2324" w:type="dxa"/>
          </w:tcPr>
          <w:p w:rsidR="0002711E" w:rsidRPr="00A723A6" w:rsidRDefault="0002711E" w:rsidP="0002711E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874" w:type="dxa"/>
          </w:tcPr>
          <w:p w:rsidR="0002711E" w:rsidRPr="008D038A" w:rsidRDefault="00E813D5" w:rsidP="007636E0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8D038A">
              <w:rPr>
                <w:rFonts w:ascii="Times New Roman" w:hAnsi="Times New Roman" w:cs="Times New Roman"/>
                <w:color w:val="7F7F7F" w:themeColor="text1" w:themeTint="80"/>
              </w:rPr>
              <w:t>Воронкина Е.А.., заместитель директора по УВР  МБОУ СОШ № 3</w:t>
            </w:r>
          </w:p>
        </w:tc>
      </w:tr>
      <w:tr w:rsidR="00A723A6" w:rsidRPr="00A723A6" w:rsidTr="00541890">
        <w:tc>
          <w:tcPr>
            <w:tcW w:w="2324" w:type="dxa"/>
          </w:tcPr>
          <w:p w:rsidR="004434B2" w:rsidRPr="00A723A6" w:rsidRDefault="004434B2" w:rsidP="004434B2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Целевые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индикаторы</w:t>
            </w:r>
          </w:p>
          <w:p w:rsidR="006B702E" w:rsidRPr="00A723A6" w:rsidRDefault="004434B2" w:rsidP="004434B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</w:tcPr>
          <w:p w:rsidR="004434B2" w:rsidRPr="00A723A6" w:rsidRDefault="006B702E" w:rsidP="004434B2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color w:val="7F7F7F" w:themeColor="text1" w:themeTint="80"/>
              </w:rPr>
              <w:t xml:space="preserve"> </w:t>
            </w:r>
            <w:r w:rsidR="004434B2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•Совершенствование системы внутри школьной оценки качества образования. </w:t>
            </w:r>
          </w:p>
          <w:p w:rsidR="004434B2" w:rsidRPr="00A723A6" w:rsidRDefault="004434B2" w:rsidP="004434B2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•Расширение спектра реализуемых программ курсов внеурочной деятельности. </w:t>
            </w:r>
          </w:p>
          <w:p w:rsidR="004434B2" w:rsidRPr="00A723A6" w:rsidRDefault="004434B2" w:rsidP="004434B2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•Увеличение количества обучающихся, охваченных дополнительным образованием. </w:t>
            </w:r>
          </w:p>
          <w:p w:rsidR="004434B2" w:rsidRPr="00A723A6" w:rsidRDefault="004434B2" w:rsidP="004434B2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•Качественная организация работы с учащимися с особыми образовательными потребностями. </w:t>
            </w:r>
          </w:p>
          <w:p w:rsidR="006B702E" w:rsidRPr="00A723A6" w:rsidRDefault="004434B2" w:rsidP="004434B2">
            <w:pPr>
              <w:rPr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• Повышение профессиональной компетентности педагогического состава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Направление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Воспитание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Название подпроекта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«Школа – территория успеха и возможностей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34"/>
              </w:numPr>
              <w:ind w:left="0" w:hanging="425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4"/>
              </w:numPr>
              <w:ind w:left="0" w:hanging="425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4"/>
              </w:numPr>
              <w:ind w:left="0" w:hanging="425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4"/>
              </w:numPr>
              <w:ind w:left="0" w:hanging="425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Достижение личностных результатов освоения общеобразовательных программ в соответствии с ФГОС.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Вовлечение обучающихся школы в позитивную социальную деятельность;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Рост числа патриотически настроенных молодых граждан;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Приобщение наибольшего количества обучающихся к здоровому образу жизни;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 в реализации социально-значимых проектов;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Рост количества школьных общественных объединений;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Доступность для всех категорий детей качественного воспитания, способствующего удовлетворению их 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индивидуальных потребностей, развитию творческих способностей;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учащихся – участников, призеров и победителей творческих конкурсов и соревнований;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Развитие социальной активности и гражданской ответственности несовершеннолетних посредством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профилактики отклонений в поведении несовершеннолетних, включения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их в разнообразные социально востребованные сферы деятельности и актуальные проекты;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Модернизация содержания программ курсов внеурочной деятельности.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8D038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2025</w:t>
            </w:r>
            <w:r w:rsidR="0002711E"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- 2028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Перечень мероприятий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рабочей программы воспитания с учетом изменений в законодательной базе;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Развитие деятельности представительств детских и молодежных общественных движений;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Расширение функциональных опций школьного медиацентра;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Изучение и использование государственной символики (флаг, герб, гимн);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воспитания;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квалификации педагогических работников и управленческой команд в сфере воспитания;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Якимова О.А., заместитель директора по ВР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tabs>
                <w:tab w:val="center" w:pos="1087"/>
                <w:tab w:val="right" w:pos="2594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Целевые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индикаторы</w:t>
            </w:r>
          </w:p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учащихся, охваченных дополнительным образованием;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количества обучающихся, принимающих активное участие в работе творческих (театральное, хоровое), детских и молодежных общественных объединений;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количества обучающихся, реализующих социальные проекты в рамках сетевого взаимодействия с социальными партнерами;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обучающихся, посещающих школьный спортивный клуб;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Уменьшение количества школьников, совершивших правонарушения, и стоящих на учете;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количества подростков, принимающих участие в мероприятиях по профилактике дорожно-транспортного травматизма;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количества организованных мероприятий, в том числе экскурсий, походов;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7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родителей (законных представителей), вовлеченных в управление учебно-воспитательным процессом и социально значимую  деятельность.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Направление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Профориентация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Название подпроекта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«В мире профессий»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3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для обучающихся 6-11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перспектив), построение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индивидуальной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>образовательно-профессиональной траектории;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8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      </w:r>
          </w:p>
          <w:p w:rsidR="0002711E" w:rsidRPr="00A723A6" w:rsidRDefault="0002711E" w:rsidP="007636E0">
            <w:pPr>
              <w:ind w:firstLine="3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системы профессиональной ориентации в школе;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изменение отношения учащихся к трудовой деятельности по рабочим профессиям и специальностям, востребованным на рынке труда;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мотивации учащихся к труду;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оказание адресной помощи учащимся в осознанном выборе будущей профессии;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ориентация учащихся на реализацию собственных замыслов в реальных социальных условиях;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базы диагностических материалов по профориентационной работе;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владение учащимися технологией принятия решения в ситуации профессионального выбора;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39"/>
              </w:numPr>
              <w:ind w:left="0" w:hanging="283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активная личностная позиция учащихся в ситуации выбора, уверенность в собственных шагах по постро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 w:color="2C2C2E"/>
              </w:rPr>
              <w:t>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нию образовательно-профессионального проекта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Сроки реализации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8D038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2025</w:t>
            </w:r>
            <w:r w:rsidR="0002711E"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- 2028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Перечень мероприятий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и внедрение календарного плана профориентационной работы;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Участие школьников в ежегодной многоуровневой онлайн диагностике на платформе bvbinfo.ru в рамках проекта «Билет в будущее» (6-11 классы);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профессиональных проб в рамках проекта «Билет в будущее»;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Участие обучающихся в фестивале профессий в рамках проекта «Билет в будущее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модуля профориентационной работы в рабочей программе воспитания;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Актуализация психологического и тьюторского сопровождения выбора профессии;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и включение профориентационных блоков в учебные предметы;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и внедрение системы профильных элективных курсов;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0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Участие в федеральном проекте «ПроеКТОриЯ»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Якимова О.А., заместитель директора по ВР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tabs>
                <w:tab w:val="center" w:pos="1087"/>
                <w:tab w:val="right" w:pos="2581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Целевые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>индикаторы</w:t>
            </w:r>
          </w:p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41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1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обучающихся, получивших профориентационные услуги при содействии специалистов ЦЗН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 w:color="000000"/>
              </w:rPr>
              <w:t>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1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количества участников профориентационных мероприятий;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1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 - участников открытых онлайн уроков, реализуемых с учетом опыта цикла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Направление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Здоровье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Название подпроекта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«В здоровом теле, здоровый дух!»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42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Совершенствование здоровьесозидающей среды, способствующей формированию культуры здорового образа жизни всех участников образовательного процесса;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2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Приобщение обучающихся к физической культуре и занятиями спортом;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2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Формирование культуры досуга и отдыха всех участников образовательного процесса; 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2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условий для формирования у детей и подростков основ культуры правильного питания;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2"/>
              </w:numPr>
              <w:ind w:left="0" w:hanging="42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Сохранение и развитие здоровьесберегающей направленности школьной образовательной среды;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единых рекомендации по здоровьесбережению в школе, в том числе при занятиях за ПК;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Формирование отрицательных отношений к ПАВ (наркотики, алкоголь, табак);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Популяризация выполнения норм ГТО;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работы летнего школьного лагеря;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доступности спортивной инфраструктуры (во внеурочное время);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горячего питания (единое меню, родительский контроль);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3"/>
              </w:numPr>
              <w:ind w:left="0" w:hanging="55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работы школьного спортивного клуба 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Сроки реализации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8D038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2025</w:t>
            </w:r>
            <w:r w:rsidR="0002711E"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- 2028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Перечень мероприятий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pStyle w:val="a3"/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просветительской деятельности по ЗОЖ, профилактике вредных привычек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и прием нормативов ГТО;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и контроль за осуществлением   горячего питания школьников.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мониторинга исследования здоровья обучающихся.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Подготовка обучающихся к выполнению испытаний Всероссийского физкультурно-спортивного комплекса ГТО.</w:t>
            </w:r>
          </w:p>
          <w:p w:rsidR="0002711E" w:rsidRPr="00A723A6" w:rsidRDefault="0002711E" w:rsidP="007636E0">
            <w:pPr>
              <w:pStyle w:val="a3"/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Выполнение требований по созданию школьного спортивного клуба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1E" w:rsidRPr="00A723A6" w:rsidRDefault="0002711E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Якимова О.А., заместитель директора по ВР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AF" w:rsidRPr="00A723A6" w:rsidRDefault="00367C84" w:rsidP="00532A14">
            <w:pPr>
              <w:tabs>
                <w:tab w:val="center" w:pos="1087"/>
                <w:tab w:val="right" w:pos="2581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Целевые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</w:r>
          </w:p>
          <w:p w:rsidR="00367C84" w:rsidRPr="00A723A6" w:rsidRDefault="00367C84" w:rsidP="00532A14">
            <w:pPr>
              <w:tabs>
                <w:tab w:val="center" w:pos="1087"/>
                <w:tab w:val="right" w:pos="2581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индикаторы</w:t>
            </w:r>
          </w:p>
          <w:p w:rsidR="00367C84" w:rsidRPr="00A723A6" w:rsidRDefault="00367C84" w:rsidP="00532A1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A0" w:rsidRPr="00A723A6" w:rsidRDefault="00FC62A0" w:rsidP="00FC62A0">
            <w:pPr>
              <w:spacing w:after="26" w:line="279" w:lineRule="auto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обучающихся, родителей (законных представителей) и сотрудников школы, повысивших знания по вопросам здоровья и его сохранения.</w:t>
            </w:r>
          </w:p>
          <w:p w:rsidR="00FC62A0" w:rsidRPr="00A723A6" w:rsidRDefault="00FC62A0" w:rsidP="00FC62A0">
            <w:pPr>
              <w:spacing w:after="26" w:line="279" w:lineRule="auto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обучающихся, имеющих знак ГТО, подтвержденный удостоверением, соответствующий его возрастной категории.</w:t>
            </w:r>
          </w:p>
          <w:p w:rsidR="00FC62A0" w:rsidRPr="00A723A6" w:rsidRDefault="00FC62A0" w:rsidP="00FC62A0">
            <w:pPr>
              <w:spacing w:after="5" w:line="259" w:lineRule="auto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обучающихся, посещающих школьный лагерь.</w:t>
            </w:r>
          </w:p>
          <w:p w:rsidR="00FC62A0" w:rsidRPr="00A723A6" w:rsidRDefault="00FC62A0" w:rsidP="00FC62A0">
            <w:pPr>
              <w:spacing w:after="5" w:line="259" w:lineRule="auto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доли   обучающихся охвачены сбалансированным горячим (в том числе бесплатным) питанием.</w:t>
            </w:r>
          </w:p>
          <w:p w:rsidR="00367C84" w:rsidRPr="00A723A6" w:rsidRDefault="00367C84" w:rsidP="00FC62A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Творчество 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Название подпроекта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«Творчество без границ»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pStyle w:val="a3"/>
              <w:numPr>
                <w:ilvl w:val="0"/>
                <w:numId w:val="4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Формировать современную мотивирующую образовательную среду;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5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Воспитание творческой самостоятельности и активности.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pStyle w:val="a3"/>
              <w:numPr>
                <w:ilvl w:val="0"/>
                <w:numId w:val="4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условий для поддержки детской одаренности, развития способностей детей в сферах образования, науки, культуры;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Утверждение в детской среде позитивных моделей поведения;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6"/>
              </w:numPr>
              <w:ind w:left="0" w:hanging="56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Сроки реализации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8D038A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2025</w:t>
            </w:r>
            <w:r w:rsidR="00367C84"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- 2028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Перечень мероприятий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pStyle w:val="a3"/>
              <w:numPr>
                <w:ilvl w:val="0"/>
                <w:numId w:val="47"/>
              </w:numPr>
              <w:ind w:left="0" w:hanging="567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7"/>
              </w:numPr>
              <w:ind w:left="0" w:hanging="567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сетевого взаимодействия с учреждениями дополнительного образования в реализации дополнительной образовательной программы «Школьный театр».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7"/>
              </w:numPr>
              <w:ind w:left="0" w:hanging="567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Разработка и реализация программ курсов внеурочной деятельности творческой направленности: «Школьный театр», «Хоровое пение», «ИЗО студии», «Творческая мастерская»;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7"/>
              </w:numPr>
              <w:ind w:left="0" w:hanging="567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Системное проведение творческих внеклассных мероприятий и конкурсов.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Муратова В.С., советник директора по воспитанию и взаимодействию с общественными объединениями 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tabs>
                <w:tab w:val="center" w:pos="1087"/>
                <w:tab w:val="right" w:pos="2581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Целевые индикаторы</w:t>
            </w:r>
          </w:p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pStyle w:val="a3"/>
              <w:numPr>
                <w:ilvl w:val="0"/>
                <w:numId w:val="48"/>
              </w:numPr>
              <w:ind w:left="0" w:hanging="71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обучающихся, охваченных дополнительным образованием;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8"/>
              </w:numPr>
              <w:ind w:left="0" w:hanging="71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родителей (законных представителей), участвующих в школьных внеклассных мероприятиях;</w:t>
            </w:r>
          </w:p>
          <w:p w:rsidR="00367C84" w:rsidRPr="00A723A6" w:rsidRDefault="00367C84" w:rsidP="007636E0">
            <w:pPr>
              <w:pStyle w:val="a3"/>
              <w:numPr>
                <w:ilvl w:val="0"/>
                <w:numId w:val="48"/>
              </w:numPr>
              <w:ind w:left="0" w:hanging="71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787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Учитель. Школьная команда 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Название подпроекта </w:t>
            </w:r>
          </w:p>
        </w:tc>
        <w:tc>
          <w:tcPr>
            <w:tcW w:w="787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«Мы вместе!»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</w:tcPr>
          <w:p w:rsidR="00367C84" w:rsidRPr="00A723A6" w:rsidRDefault="00367C84" w:rsidP="00916100">
            <w:pPr>
              <w:pStyle w:val="a3"/>
              <w:numPr>
                <w:ilvl w:val="0"/>
                <w:numId w:val="5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Разработать перспективный план прохождения диагностики профессиональных компетенций учителей (в том числе и внутришкольный)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Пройти (100% учителей) диагностику профессиональных компетенций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Разработать ИОМ для учителей, прошедших диагностику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Разработать систему поощрений для участников конкурсов профессионального мастерства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Обеспечить условия для обучения учителей по дополнительным профессиональным программам 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7874" w:type="dxa"/>
          </w:tcPr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Проведена тематическая консультация по порядку, формам диагностики профессиональных дефицитов педагогических работников.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 план мероприятий по выявлению профессиональных затруднений и потребностей педагогов на 2024-2025 учебный год.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 инструментарий самодиагностики профессиональных дефицитов.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100% педагогов прошли диагностику профессиональных дефицитов к 2028 году.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Педагогический совет по результатам диагностики профессиональных дефицитов.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 мониторинг обучения педагогичексих работников общеобразовательной организации по программам повышения квалификации по инструментам ЦОС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Составлен перечень программ дополнительного профессионального образования по инструментам ЦОС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100% педагогов информированы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Составлен перспективный план повышения квалификации педагогических работников по программам повышения квалификации по инструментам ЦОС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Организован административный контроль за организацией обучения педагогических работников по программам повышения квалификации по инструментам ЦОС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Составлены индивидуальные образовательные маршруты педагогов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ИОМ педагогов включено обучение по программам повышения квалификации в сфере воспитания.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Разработаны показатели эффективности деятельности учителя.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 онлайн календарь активностей для педагогов.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Составлен план работы.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 план работы методических объединений включены мероприятия по выявлению и распространению передового педагогического опыта.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 внутришкольный конкурс самопрезентации педагогов.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Оказана методическая помощь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Педагогические работники привлечены к участию в мероприятиях в качестве эксперта, члена жюри, руководителя краткосрочного проекта.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Участие педагогов в публичных мероприятиях разных уровней: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конференциях, круглых столах, семинарах, мастер-классах и т.д.</w:t>
            </w:r>
          </w:p>
          <w:p w:rsidR="00367C84" w:rsidRPr="00A723A6" w:rsidRDefault="00367C84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874" w:type="dxa"/>
          </w:tcPr>
          <w:p w:rsidR="00367C84" w:rsidRPr="00A723A6" w:rsidRDefault="0001704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2025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-2028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7874" w:type="dxa"/>
          </w:tcPr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разъяснительной работы с педагогическими кадрами по порядку,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мониторинга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Разработка плана мероприятий по выявлению профессиональных затруднений педагогов.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(анкета/чеклист0.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(эксперты анализ результатов в области обучения, воспитания, развития обучающихся).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программам педагогического образования.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Формирование перспективного плана повышения квалификации по инструментам ЦОС, размещенным в Федеральном реестре дополнительных профессиональных программам педагогического образования.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обучения педагогичексих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Включение в индивидуальные образовательные маршруты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Разработка для педагогов календаря активностей (очные и дистанционные конкурсы профмастера, олимпиады и диктанты, обучающие семинары и конференции и т.д.).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Организация адресного методического сопровождения в профессиональном развитии педагогичексих работников и управленческих кадров до 35 лет в первые три года работы.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Разработка плана мероприятий по выявлению и распространению передового педагогического опыта.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8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Обеспечение  участия педагогов в публичных мероприятиях разных уровней: конференциях, круглых столах, семинарах, мастер-классах и т.д. 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Руководитель проектной группы </w:t>
            </w:r>
          </w:p>
        </w:tc>
        <w:tc>
          <w:tcPr>
            <w:tcW w:w="787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Заместитель директора по УВР Воронкина Е.А. 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Целевые индикаторы результативности </w:t>
            </w:r>
          </w:p>
        </w:tc>
        <w:tc>
          <w:tcPr>
            <w:tcW w:w="7874" w:type="dxa"/>
          </w:tcPr>
          <w:p w:rsidR="00367C84" w:rsidRPr="00A723A6" w:rsidRDefault="005D712D" w:rsidP="00916100">
            <w:pPr>
              <w:pStyle w:val="a3"/>
              <w:numPr>
                <w:ilvl w:val="0"/>
                <w:numId w:val="59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овышени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е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качества образования </w:t>
            </w:r>
          </w:p>
          <w:p w:rsidR="00367C84" w:rsidRPr="00A723A6" w:rsidRDefault="00367C84" w:rsidP="00916100">
            <w:pPr>
              <w:pStyle w:val="a3"/>
              <w:numPr>
                <w:ilvl w:val="0"/>
                <w:numId w:val="59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Вовлечение педагогов в конкурсные движения</w:t>
            </w:r>
          </w:p>
          <w:p w:rsidR="00367C84" w:rsidRPr="00A723A6" w:rsidRDefault="005D712D" w:rsidP="00916100">
            <w:pPr>
              <w:pStyle w:val="a3"/>
              <w:numPr>
                <w:ilvl w:val="0"/>
                <w:numId w:val="59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овышени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е 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квалификации педагогических работников по программам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ПК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 инструментам ЦОС</w:t>
            </w:r>
          </w:p>
          <w:p w:rsidR="005D712D" w:rsidRPr="00A723A6" w:rsidRDefault="005D712D" w:rsidP="00916100">
            <w:pPr>
              <w:pStyle w:val="a3"/>
              <w:numPr>
                <w:ilvl w:val="0"/>
                <w:numId w:val="59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уровня подготовки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обучающихся к ГИА </w:t>
            </w:r>
          </w:p>
          <w:p w:rsidR="00367C84" w:rsidRPr="00A723A6" w:rsidRDefault="005D712D" w:rsidP="005D712D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Распространение передового педагогического опыта. </w:t>
            </w:r>
          </w:p>
        </w:tc>
      </w:tr>
      <w:tr w:rsidR="00A723A6" w:rsidRPr="00A723A6" w:rsidTr="0054189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Направление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Школьный климат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Название подпроекта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«Общее дело – успех каждого»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социально-психологической поддержки школьников.</w:t>
            </w:r>
          </w:p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Реализация антибуллинговой программы.</w:t>
            </w:r>
          </w:p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Обеспечение эмоционального благополучия всех участников образовательного процесса.</w:t>
            </w:r>
          </w:p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Системная работа с обучающимися, имеющими статус ОВЗ.</w:t>
            </w:r>
          </w:p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:rsidR="00367C84" w:rsidRPr="00A723A6" w:rsidRDefault="00367C84" w:rsidP="00916100">
            <w:pPr>
              <w:numPr>
                <w:ilvl w:val="0"/>
                <w:numId w:val="60"/>
              </w:numPr>
              <w:ind w:left="0" w:hanging="357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коррекционно-развивающей работы по адаптации и социализации обучающихся.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916100">
            <w:pPr>
              <w:numPr>
                <w:ilvl w:val="0"/>
                <w:numId w:val="61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уровня психологической компетентности педагогического коллектива МБОУ СОШ № 3 г. Облучье</w:t>
            </w:r>
          </w:p>
          <w:p w:rsidR="00367C84" w:rsidRPr="00A723A6" w:rsidRDefault="00367C84" w:rsidP="00916100">
            <w:pPr>
              <w:numPr>
                <w:ilvl w:val="0"/>
                <w:numId w:val="61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Улучшение психологического микроклимата в ученическом и педагогическом коллективах</w:t>
            </w:r>
          </w:p>
          <w:p w:rsidR="00367C84" w:rsidRPr="00A723A6" w:rsidRDefault="00367C84" w:rsidP="00916100">
            <w:pPr>
              <w:numPr>
                <w:ilvl w:val="0"/>
                <w:numId w:val="61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Повышение культуры общения между участниками образовательных отношений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Сроки реализации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01704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2025</w:t>
            </w:r>
            <w:r w:rsidR="00367C84"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- 2028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Перечень мероприятий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Для обучающихся: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цикл классных часов по тематике «Общение, секреты общения»;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индивидуальные и групповые консультации с педагогом-психологом по вопросам разрешению трудностей в обучении и коммуникации, подготовке к ОГЭ, ЕГЭ. </w:t>
            </w:r>
          </w:p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lastRenderedPageBreak/>
              <w:t>Для обучающихся с ОВЗ: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помощь в профессиональном самоопределении;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индивидуальных и групповых консультаций;</w:t>
            </w:r>
          </w:p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Для педагогов: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Семинар-практикум «Профилактика буллинга в современной школе»;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Тренинг «Как справляться с профессиональным выгоранием»;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Рекомендации по адаптации первоклассников и пятиклассников к обучению в школе;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Консультации по запросам;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Оказание методической помощи при подготовке к родительским собраниям.</w:t>
            </w:r>
          </w:p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Для родителей (законных представителей):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выступление на классных родительских собраниях по запросу классных руководителей (примерный перечень выступлений): 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</w:t>
            </w:r>
          </w:p>
          <w:p w:rsidR="00367C84" w:rsidRPr="00A723A6" w:rsidRDefault="00367C84" w:rsidP="00916100">
            <w:pPr>
              <w:numPr>
                <w:ilvl w:val="0"/>
                <w:numId w:val="62"/>
              </w:numPr>
              <w:ind w:left="0" w:firstLine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размещение на сайте школы информации по повышению психологической культуры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Руководитель проектной группы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Педагог-психолог Семененко Е.В.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tabs>
                <w:tab w:val="center" w:pos="1087"/>
                <w:tab w:val="right" w:pos="2581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Целевые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индикаторы</w:t>
            </w:r>
          </w:p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916100">
            <w:pPr>
              <w:numPr>
                <w:ilvl w:val="0"/>
                <w:numId w:val="63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Наличие в штате педагога-психолога, социального педагога.</w:t>
            </w:r>
          </w:p>
          <w:p w:rsidR="00367C84" w:rsidRPr="00A723A6" w:rsidRDefault="00367C84" w:rsidP="00916100">
            <w:pPr>
              <w:numPr>
                <w:ilvl w:val="0"/>
                <w:numId w:val="63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Наличие оборудованного кабинета педагога-психолога.</w:t>
            </w:r>
          </w:p>
          <w:p w:rsidR="00367C84" w:rsidRPr="00A723A6" w:rsidRDefault="00367C84" w:rsidP="00916100">
            <w:pPr>
              <w:numPr>
                <w:ilvl w:val="0"/>
                <w:numId w:val="63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Разработаны и реализуются антибуллинговые программы для обучающихся</w:t>
            </w:r>
            <w:r w:rsidR="00A21BA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1-4 классов, 5-9 классов.</w:t>
            </w:r>
          </w:p>
          <w:p w:rsidR="00367C84" w:rsidRPr="00A723A6" w:rsidRDefault="00A21BAF" w:rsidP="00916100">
            <w:pPr>
              <w:numPr>
                <w:ilvl w:val="0"/>
                <w:numId w:val="63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Систематизирование 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работы с обучающимися с ОВЗ</w:t>
            </w:r>
          </w:p>
          <w:p w:rsidR="00367C84" w:rsidRPr="00A723A6" w:rsidRDefault="00A21BAF" w:rsidP="00A21BAF">
            <w:pPr>
              <w:numPr>
                <w:ilvl w:val="0"/>
                <w:numId w:val="63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ривлечение узких специалистов (учитель-логопед, учитель-дефектолог)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рамках сетевого взаимодействия.</w:t>
            </w:r>
          </w:p>
        </w:tc>
      </w:tr>
      <w:tr w:rsidR="00A723A6" w:rsidRPr="00A723A6" w:rsidTr="00F14913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Направление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Образовательная среда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Название подпроекта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«Учимся жить по-новому»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Задачи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916100">
            <w:pPr>
              <w:numPr>
                <w:ilvl w:val="0"/>
                <w:numId w:val="64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      </w:r>
          </w:p>
          <w:p w:rsidR="00367C84" w:rsidRPr="00A723A6" w:rsidRDefault="00367C84" w:rsidP="00916100">
            <w:pPr>
              <w:numPr>
                <w:ilvl w:val="0"/>
                <w:numId w:val="64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Создать условия для цифровой трансформации системы образования и эффективного использования новых возможностей. </w:t>
            </w:r>
          </w:p>
          <w:p w:rsidR="00367C84" w:rsidRPr="00A723A6" w:rsidRDefault="00367C84" w:rsidP="00916100">
            <w:pPr>
              <w:numPr>
                <w:ilvl w:val="0"/>
                <w:numId w:val="64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Создать условия для обмена опытом и оказанию помощи педагогам в рамках участия в профессиональных сообществах ИКОП «Сферум».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916100">
            <w:pPr>
              <w:numPr>
                <w:ilvl w:val="0"/>
                <w:numId w:val="65"/>
              </w:numPr>
              <w:ind w:left="0" w:hanging="416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:rsidR="00367C84" w:rsidRPr="00A723A6" w:rsidRDefault="00367C84" w:rsidP="00916100">
            <w:pPr>
              <w:numPr>
                <w:ilvl w:val="0"/>
                <w:numId w:val="65"/>
              </w:numPr>
              <w:ind w:left="0" w:hanging="416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:rsidR="00367C84" w:rsidRPr="00A723A6" w:rsidRDefault="00367C84" w:rsidP="00916100">
            <w:pPr>
              <w:numPr>
                <w:ilvl w:val="0"/>
                <w:numId w:val="65"/>
              </w:numPr>
              <w:ind w:left="0" w:hanging="416"/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Созданы условия для обмена опытом и оказанию помощи педагогам в рамках участия в профессиональных сообществах «Сферум».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Сроки реализации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01704D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2025</w:t>
            </w:r>
            <w:r w:rsidR="00367C84"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- 2028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Перечень мероприятий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916100">
            <w:pPr>
              <w:numPr>
                <w:ilvl w:val="0"/>
                <w:numId w:val="6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Обучение коллектива по использованию в работе возможностей ФГИС «Моя школа»;</w:t>
            </w:r>
          </w:p>
          <w:p w:rsidR="00367C84" w:rsidRPr="00A723A6" w:rsidRDefault="00367C84" w:rsidP="00916100">
            <w:pPr>
              <w:numPr>
                <w:ilvl w:val="0"/>
                <w:numId w:val="6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на платформе «Сферум» профессиональных сообществ педагогов;</w:t>
            </w:r>
          </w:p>
          <w:p w:rsidR="00367C84" w:rsidRPr="00A723A6" w:rsidRDefault="00367C84" w:rsidP="00916100">
            <w:pPr>
              <w:numPr>
                <w:ilvl w:val="0"/>
                <w:numId w:val="6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Подключение школьных кабинетов к высокоскоростному интернету с контент-фильтрацией; </w:t>
            </w:r>
          </w:p>
          <w:p w:rsidR="00367C84" w:rsidRPr="00A723A6" w:rsidRDefault="00367C84" w:rsidP="00916100">
            <w:pPr>
              <w:numPr>
                <w:ilvl w:val="0"/>
                <w:numId w:val="6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Segoe UI Symbol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Использование функций Смарт-ТВ на уроках и внеурочных занятий;</w:t>
            </w:r>
          </w:p>
          <w:p w:rsidR="00367C84" w:rsidRPr="00A723A6" w:rsidRDefault="00367C84" w:rsidP="00916100">
            <w:pPr>
              <w:numPr>
                <w:ilvl w:val="0"/>
                <w:numId w:val="66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Segoe UI Symbol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Функционирование ученического самоуправления.</w:t>
            </w:r>
          </w:p>
        </w:tc>
      </w:tr>
      <w:tr w:rsidR="00A723A6" w:rsidRPr="00A723A6" w:rsidTr="001D6008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Заместитель директора по информатизации  Зиновьева Т.В.</w:t>
            </w:r>
          </w:p>
        </w:tc>
      </w:tr>
      <w:tr w:rsidR="00A723A6" w:rsidRPr="00A723A6" w:rsidTr="00541890">
        <w:tc>
          <w:tcPr>
            <w:tcW w:w="2324" w:type="dxa"/>
          </w:tcPr>
          <w:p w:rsidR="00367C84" w:rsidRPr="00A723A6" w:rsidRDefault="00367C84" w:rsidP="007636E0">
            <w:pPr>
              <w:tabs>
                <w:tab w:val="center" w:pos="1197"/>
                <w:tab w:val="right" w:pos="2691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Целевые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ab/>
              <w:t xml:space="preserve"> индикаторы</w:t>
            </w:r>
          </w:p>
          <w:p w:rsidR="00367C84" w:rsidRPr="00A723A6" w:rsidRDefault="00367C84" w:rsidP="007636E0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результативности</w:t>
            </w:r>
          </w:p>
        </w:tc>
        <w:tc>
          <w:tcPr>
            <w:tcW w:w="7874" w:type="dxa"/>
          </w:tcPr>
          <w:p w:rsidR="00367C84" w:rsidRPr="00A723A6" w:rsidRDefault="00367C84" w:rsidP="00916100">
            <w:pPr>
              <w:pStyle w:val="a3"/>
              <w:numPr>
                <w:ilvl w:val="0"/>
                <w:numId w:val="6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Увеличение пользователей ФГИС «Моя школа»;</w:t>
            </w:r>
          </w:p>
          <w:p w:rsidR="00367C84" w:rsidRPr="00A723A6" w:rsidRDefault="00A21BAF" w:rsidP="00FC3302">
            <w:pPr>
              <w:pStyle w:val="a3"/>
              <w:numPr>
                <w:ilvl w:val="0"/>
                <w:numId w:val="6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Организация образовательного процесса с и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спользование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943108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платформы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«Сферума»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;</w:t>
            </w:r>
          </w:p>
          <w:p w:rsidR="00367C84" w:rsidRPr="00A723A6" w:rsidRDefault="00A21BAF" w:rsidP="00916100">
            <w:pPr>
              <w:pStyle w:val="a3"/>
              <w:numPr>
                <w:ilvl w:val="0"/>
                <w:numId w:val="6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="00367C84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одключение школы к высокоскоростному интернету;</w:t>
            </w:r>
          </w:p>
          <w:p w:rsidR="00367C84" w:rsidRPr="00A723A6" w:rsidRDefault="00943108" w:rsidP="00916100">
            <w:pPr>
              <w:pStyle w:val="a3"/>
              <w:numPr>
                <w:ilvl w:val="0"/>
                <w:numId w:val="67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Педагоги обладают</w:t>
            </w:r>
            <w:r w:rsidR="00A21BAF"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высоким уровнем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ИКТ-компетентности. </w:t>
            </w:r>
          </w:p>
          <w:p w:rsidR="00367C84" w:rsidRPr="00A723A6" w:rsidRDefault="00367C84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332590" w:rsidRPr="00A723A6" w:rsidRDefault="00332590" w:rsidP="0033259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7C3589" w:rsidRPr="00A723A6" w:rsidRDefault="007C3589" w:rsidP="003325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5. Ожидаемые результаты реализации Программы развития (повышение, сохранение уровня).</w:t>
      </w:r>
    </w:p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tbl>
      <w:tblPr>
        <w:tblStyle w:val="TableGrid"/>
        <w:tblW w:w="10756" w:type="dxa"/>
        <w:tblInd w:w="-696" w:type="dxa"/>
        <w:tblLayout w:type="fixed"/>
        <w:tblCellMar>
          <w:top w:w="15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1042"/>
        <w:gridCol w:w="2910"/>
        <w:gridCol w:w="6804"/>
      </w:tblGrid>
      <w:tr w:rsidR="00A723A6" w:rsidRPr="00A723A6" w:rsidTr="00A950AA">
        <w:trPr>
          <w:trHeight w:val="32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№ п/п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Уровень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Результат</w:t>
            </w:r>
          </w:p>
        </w:tc>
      </w:tr>
      <w:tr w:rsidR="00A723A6" w:rsidRPr="00A723A6" w:rsidTr="00A950AA">
        <w:trPr>
          <w:trHeight w:val="87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На уровне учредителя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916100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Достигнут высокий уровень «Школы Минпросвещения России»;</w:t>
            </w:r>
          </w:p>
          <w:p w:rsidR="00A950AA" w:rsidRPr="00A723A6" w:rsidRDefault="00A950AA" w:rsidP="00916100">
            <w:pPr>
              <w:numPr>
                <w:ilvl w:val="0"/>
                <w:numId w:val="68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Школа соответствует единым требованиям к организации образовательной, воспитательной деятельности, образовательной среде, школьному климату.</w:t>
            </w:r>
          </w:p>
        </w:tc>
      </w:tr>
      <w:tr w:rsidR="00A723A6" w:rsidRPr="00A723A6" w:rsidTr="00A950AA">
        <w:trPr>
          <w:trHeight w:val="425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На уровне администрации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916100">
            <w:pPr>
              <w:numPr>
                <w:ilvl w:val="0"/>
                <w:numId w:val="69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Функционирует оптимальная модель управляющей системы, основной целью и результатом которой является оказание доступных качественных образовательных услуг;</w:t>
            </w:r>
          </w:p>
          <w:p w:rsidR="00A950AA" w:rsidRPr="00A723A6" w:rsidRDefault="00A950AA" w:rsidP="00916100">
            <w:pPr>
              <w:numPr>
                <w:ilvl w:val="0"/>
                <w:numId w:val="69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 структуре школы присутствуют все субъекты управления, а также реализована возможность непрерывного обучения и повышения профессиональных компетенций педагогов;</w:t>
            </w:r>
          </w:p>
          <w:p w:rsidR="00A950AA" w:rsidRPr="00A723A6" w:rsidRDefault="00A950AA" w:rsidP="00916100">
            <w:pPr>
              <w:numPr>
                <w:ilvl w:val="0"/>
                <w:numId w:val="69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Школа функционирует по единым критериям, обеспечивает доступность качественного образования и</w:t>
            </w:r>
          </w:p>
          <w:p w:rsidR="00A950AA" w:rsidRPr="00A723A6" w:rsidRDefault="00A950AA" w:rsidP="00916100">
            <w:pPr>
              <w:numPr>
                <w:ilvl w:val="0"/>
                <w:numId w:val="69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Предоставляет равные возможности для всех обучающихся.</w:t>
            </w:r>
          </w:p>
          <w:p w:rsidR="00A950AA" w:rsidRPr="00A723A6" w:rsidRDefault="00A950AA" w:rsidP="00916100">
            <w:pPr>
              <w:numPr>
                <w:ilvl w:val="0"/>
                <w:numId w:val="69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Синхронизированы, взаимодействуют и дополняют друг друга учебный процесс и внеурочная деятельность. </w:t>
            </w:r>
          </w:p>
          <w:p w:rsidR="00A950AA" w:rsidRPr="00A723A6" w:rsidRDefault="00A950AA" w:rsidP="00916100">
            <w:pPr>
              <w:numPr>
                <w:ilvl w:val="0"/>
                <w:numId w:val="69"/>
              </w:numPr>
              <w:ind w:left="0" w:hanging="36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A723A6" w:rsidRPr="00A723A6" w:rsidTr="00A950AA">
        <w:trPr>
          <w:trHeight w:val="22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На уровне педагогических работников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916100">
            <w:pPr>
              <w:numPr>
                <w:ilvl w:val="0"/>
                <w:numId w:val="70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</w:t>
            </w:r>
          </w:p>
          <w:p w:rsidR="00A950AA" w:rsidRPr="00A723A6" w:rsidRDefault="00A950AA" w:rsidP="00916100">
            <w:pPr>
              <w:numPr>
                <w:ilvl w:val="0"/>
                <w:numId w:val="70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Разработаны и апробированы мероприятия, направленные на обучение, профессиональное развитие педагогов.</w:t>
            </w:r>
          </w:p>
          <w:p w:rsidR="00A950AA" w:rsidRPr="00A723A6" w:rsidRDefault="00A950AA" w:rsidP="00916100">
            <w:pPr>
              <w:numPr>
                <w:ilvl w:val="0"/>
                <w:numId w:val="70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Разработана внутришкольная система мониторинга профессиональных дефицитов педагогов.</w:t>
            </w:r>
          </w:p>
          <w:p w:rsidR="00A950AA" w:rsidRPr="00A723A6" w:rsidRDefault="00A950AA" w:rsidP="00916100">
            <w:pPr>
              <w:numPr>
                <w:ilvl w:val="0"/>
                <w:numId w:val="70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Осуществляется системная работа по повышению профессиональных компетенций педагогического и административного коллектива.</w:t>
            </w:r>
          </w:p>
        </w:tc>
      </w:tr>
      <w:tr w:rsidR="00A723A6" w:rsidRPr="00A723A6" w:rsidTr="00A950AA">
        <w:trPr>
          <w:trHeight w:val="172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На уровне обучающихся и их родителей (законных представителей)</w:t>
            </w:r>
          </w:p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916100">
            <w:pPr>
              <w:numPr>
                <w:ilvl w:val="0"/>
                <w:numId w:val="71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Семья – активный участник процесса социализации, выбора профессионального и жизненного пути, формирования мировоззрения.</w:t>
            </w:r>
          </w:p>
          <w:p w:rsidR="00A950AA" w:rsidRPr="00A723A6" w:rsidRDefault="00A950AA" w:rsidP="00916100">
            <w:pPr>
              <w:numPr>
                <w:ilvl w:val="0"/>
                <w:numId w:val="71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Личностные результаты обучающихся формируются на основе развития их самосознания, самоопределения и морально-этической ориентации.</w:t>
            </w:r>
          </w:p>
          <w:p w:rsidR="00A950AA" w:rsidRPr="00A723A6" w:rsidRDefault="00A950AA" w:rsidP="00916100">
            <w:pPr>
              <w:numPr>
                <w:ilvl w:val="0"/>
                <w:numId w:val="71"/>
              </w:numPr>
              <w:ind w:left="0" w:hanging="284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Ведется системная работа школы с семьей по вопросам обучения и воспитания обучающихся</w:t>
            </w:r>
          </w:p>
        </w:tc>
      </w:tr>
      <w:tr w:rsidR="00A723A6" w:rsidRPr="00A723A6" w:rsidTr="00A950AA">
        <w:trPr>
          <w:trHeight w:val="3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На уровне партнеров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AA" w:rsidRPr="00A723A6" w:rsidRDefault="00A950AA" w:rsidP="00916100">
            <w:pPr>
              <w:pStyle w:val="a3"/>
              <w:numPr>
                <w:ilvl w:val="0"/>
                <w:numId w:val="72"/>
              </w:numPr>
              <w:tabs>
                <w:tab w:val="center" w:pos="2376"/>
                <w:tab w:val="center" w:pos="3209"/>
                <w:tab w:val="center" w:pos="3979"/>
                <w:tab w:val="center" w:pos="4970"/>
                <w:tab w:val="center" w:pos="5902"/>
                <w:tab w:val="right" w:pos="7859"/>
              </w:tabs>
              <w:ind w:left="0" w:hanging="284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Организовано сетевое взаимодействие: заключены договора с профессиональными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>учебными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>заведениями,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 предприятиями, учреждениями дополнительного образования, культуры и спорта</w:t>
            </w:r>
          </w:p>
          <w:p w:rsidR="00A950AA" w:rsidRPr="00A723A6" w:rsidRDefault="00A950A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</w:tbl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sectPr w:rsidR="007C3589" w:rsidRPr="00A723A6" w:rsidSect="00D232AF">
          <w:headerReference w:type="default" r:id="rId12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A723A6" w:rsidRDefault="001F1D38" w:rsidP="001F1D38">
      <w:pPr>
        <w:pStyle w:val="a3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lastRenderedPageBreak/>
        <w:t xml:space="preserve">6. </w:t>
      </w:r>
      <w:r w:rsidR="007C3589"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Механизмы реализации Программы развития.</w:t>
      </w:r>
    </w:p>
    <w:p w:rsidR="007C3589" w:rsidRPr="00A723A6" w:rsidRDefault="007C3589" w:rsidP="007636E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77"/>
        <w:gridCol w:w="3988"/>
        <w:gridCol w:w="2711"/>
        <w:gridCol w:w="2334"/>
        <w:gridCol w:w="2542"/>
      </w:tblGrid>
      <w:tr w:rsidR="00A723A6" w:rsidRPr="00A723A6" w:rsidTr="005475BF">
        <w:tc>
          <w:tcPr>
            <w:tcW w:w="1230" w:type="pct"/>
            <w:vAlign w:val="center"/>
          </w:tcPr>
          <w:p w:rsidR="00E3729D" w:rsidRPr="00A723A6" w:rsidRDefault="00E3729D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Наименование блока</w:t>
            </w:r>
          </w:p>
        </w:tc>
        <w:tc>
          <w:tcPr>
            <w:tcW w:w="1299" w:type="pct"/>
            <w:vAlign w:val="center"/>
          </w:tcPr>
          <w:p w:rsidR="00E3729D" w:rsidRPr="00A723A6" w:rsidRDefault="00E3729D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Наименование ресурсов</w:t>
            </w:r>
          </w:p>
        </w:tc>
        <w:tc>
          <w:tcPr>
            <w:tcW w:w="883" w:type="pct"/>
            <w:vAlign w:val="center"/>
          </w:tcPr>
          <w:p w:rsidR="00E3729D" w:rsidRPr="00A723A6" w:rsidRDefault="00E3729D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760" w:type="pct"/>
            <w:vAlign w:val="center"/>
          </w:tcPr>
          <w:p w:rsidR="00E3729D" w:rsidRPr="00A723A6" w:rsidRDefault="00E3729D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Требуемые ресурсы</w:t>
            </w:r>
          </w:p>
        </w:tc>
        <w:tc>
          <w:tcPr>
            <w:tcW w:w="828" w:type="pct"/>
            <w:vAlign w:val="center"/>
          </w:tcPr>
          <w:p w:rsidR="00E3729D" w:rsidRPr="00A723A6" w:rsidRDefault="00E3729D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Источники получения/</w:t>
            </w:r>
          </w:p>
          <w:p w:rsidR="00E3729D" w:rsidRPr="00A723A6" w:rsidRDefault="00E54C58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 xml:space="preserve">        </w:t>
            </w:r>
            <w:r w:rsidR="00E3729D" w:rsidRPr="00A723A6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  <w:t>приобретения</w:t>
            </w:r>
          </w:p>
        </w:tc>
      </w:tr>
      <w:tr w:rsidR="00A723A6" w:rsidRPr="00A723A6" w:rsidTr="005475BF">
        <w:trPr>
          <w:trHeight w:val="483"/>
        </w:trPr>
        <w:tc>
          <w:tcPr>
            <w:tcW w:w="1230" w:type="pct"/>
          </w:tcPr>
          <w:p w:rsidR="00E54C58" w:rsidRPr="00A723A6" w:rsidRDefault="00E54C58" w:rsidP="007636E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Правила приема граждан на обучение по образовательным программам НОО, ООО, СОО.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 формах получения образования;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об организации обучения обучающихся по индивидуальному учебному плану;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Положения о формах получения образования;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 языке образования;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 комиссии урегулированию споров между участниками образовательных отношений;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 нормах профессиональной этике педагогических работников;</w:t>
            </w:r>
          </w:p>
          <w:p w:rsidR="00E54C58" w:rsidRPr="00A723A6" w:rsidRDefault="00E54C58" w:rsidP="00916100">
            <w:pPr>
              <w:numPr>
                <w:ilvl w:val="0"/>
                <w:numId w:val="73"/>
              </w:numPr>
              <w:ind w:left="0" w:hanging="2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Положение о ВСОКО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BF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</w:tc>
        <w:tc>
          <w:tcPr>
            <w:tcW w:w="760" w:type="pct"/>
          </w:tcPr>
          <w:p w:rsidR="00E54C58" w:rsidRPr="00A723A6" w:rsidRDefault="00E54C58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28" w:type="pct"/>
          </w:tcPr>
          <w:p w:rsidR="00E54C58" w:rsidRPr="00A723A6" w:rsidRDefault="00E54C58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A723A6" w:rsidRPr="00A723A6" w:rsidTr="005475BF">
        <w:trPr>
          <w:trHeight w:val="483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Программно-методическое обеспечение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916100">
            <w:pPr>
              <w:numPr>
                <w:ilvl w:val="0"/>
                <w:numId w:val="74"/>
              </w:numPr>
              <w:ind w:left="0" w:hanging="24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Рабочие программы учебных предметов.</w:t>
            </w:r>
          </w:p>
          <w:p w:rsidR="00E54C58" w:rsidRPr="00A723A6" w:rsidRDefault="00E54C58" w:rsidP="00916100">
            <w:pPr>
              <w:numPr>
                <w:ilvl w:val="0"/>
                <w:numId w:val="74"/>
              </w:numPr>
              <w:ind w:left="0" w:hanging="24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Рабочие программы</w:t>
            </w:r>
            <w:r w:rsidR="005475BF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курсов внеурочной деятельности.</w:t>
            </w:r>
          </w:p>
          <w:p w:rsidR="00E54C58" w:rsidRPr="00A723A6" w:rsidRDefault="00E54C58" w:rsidP="00916100">
            <w:pPr>
              <w:numPr>
                <w:ilvl w:val="0"/>
                <w:numId w:val="74"/>
              </w:numPr>
              <w:ind w:left="0" w:hanging="24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Дополнительные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 общеобразовательные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(общеразвивающие) программы.</w:t>
            </w:r>
          </w:p>
          <w:p w:rsidR="00E54C58" w:rsidRPr="00A723A6" w:rsidRDefault="00E54C58" w:rsidP="00916100">
            <w:pPr>
              <w:numPr>
                <w:ilvl w:val="0"/>
                <w:numId w:val="74"/>
              </w:numPr>
              <w:ind w:left="0" w:hanging="24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Учебно-методические материалы</w:t>
            </w:r>
          </w:p>
          <w:p w:rsidR="00E54C58" w:rsidRPr="00A723A6" w:rsidRDefault="00E54C58" w:rsidP="00916100">
            <w:pPr>
              <w:numPr>
                <w:ilvl w:val="0"/>
                <w:numId w:val="74"/>
              </w:numPr>
              <w:ind w:left="0" w:hanging="24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Методические разработки уроков, внеурочных мероприятий, КИМ.</w:t>
            </w:r>
          </w:p>
          <w:p w:rsidR="00E54C58" w:rsidRPr="00A723A6" w:rsidRDefault="00E54C58" w:rsidP="00916100">
            <w:pPr>
              <w:numPr>
                <w:ilvl w:val="0"/>
                <w:numId w:val="74"/>
              </w:numPr>
              <w:ind w:left="0" w:hanging="24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Методические разработки по формированию функциональной грамотности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Банк оценочно-измерительных материалов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5475BF" w:rsidRPr="00A723A6" w:rsidRDefault="005475BF" w:rsidP="007636E0">
            <w:pPr>
              <w:ind w:firstLine="24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E54C58" w:rsidP="007636E0">
            <w:pPr>
              <w:ind w:firstLine="24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Имеются, требуют доработки </w:t>
            </w:r>
          </w:p>
          <w:p w:rsidR="00E54C58" w:rsidRPr="00A723A6" w:rsidRDefault="00E54C58" w:rsidP="007636E0">
            <w:pPr>
              <w:ind w:firstLine="24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Имеются, постоянно</w:t>
            </w:r>
          </w:p>
          <w:p w:rsidR="005475BF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пополняются </w:t>
            </w: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475BF" w:rsidRPr="00A723A6" w:rsidRDefault="005475BF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E54C58" w:rsidRPr="00A723A6" w:rsidRDefault="00E54C58" w:rsidP="007636E0">
            <w:pPr>
              <w:ind w:firstLine="24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Частично имеется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lastRenderedPageBreak/>
              <w:t>Педагогические работники, творческие группы, профессиональны</w:t>
            </w:r>
            <w:r w:rsidR="005475BF"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е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сообщества</w:t>
            </w:r>
          </w:p>
          <w:p w:rsidR="00E54C58" w:rsidRPr="00A723A6" w:rsidRDefault="00E54C58" w:rsidP="007636E0">
            <w:pPr>
              <w:ind w:firstLine="24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педагогов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C58" w:rsidRPr="00A723A6" w:rsidRDefault="00E54C58" w:rsidP="007636E0">
            <w:pPr>
              <w:ind w:firstLine="26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Педагогические работники, руководители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ШМО Внебюджетное финансирование</w:t>
            </w:r>
          </w:p>
        </w:tc>
      </w:tr>
      <w:tr w:rsidR="00A723A6" w:rsidRPr="00A723A6" w:rsidTr="005475BF">
        <w:trPr>
          <w:trHeight w:val="627"/>
        </w:trPr>
        <w:tc>
          <w:tcPr>
            <w:tcW w:w="1230" w:type="pct"/>
          </w:tcPr>
          <w:p w:rsidR="00E54C58" w:rsidRPr="00A723A6" w:rsidRDefault="00E54C58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3. Кадровые ресурсы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Административно-управленческая команда</w:t>
            </w:r>
          </w:p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Педагогический коллектив</w:t>
            </w:r>
          </w:p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Педагог-психолог</w:t>
            </w:r>
          </w:p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Социальный педагог</w:t>
            </w:r>
          </w:p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Учитель-логопед</w:t>
            </w:r>
          </w:p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Учитель-дефектолог</w:t>
            </w:r>
          </w:p>
          <w:p w:rsidR="00E54C58" w:rsidRPr="00A723A6" w:rsidRDefault="00E54C58" w:rsidP="00916100">
            <w:pPr>
              <w:numPr>
                <w:ilvl w:val="0"/>
                <w:numId w:val="75"/>
              </w:numPr>
              <w:ind w:left="0" w:hanging="36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Педагоги дополнительного образования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 имеется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Не имеется 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Не имеется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Штатные единицы, привлечение сотрудников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Заключение договоров сетевого взаимодействия</w:t>
            </w:r>
          </w:p>
        </w:tc>
      </w:tr>
      <w:tr w:rsidR="00E54C58" w:rsidRPr="00A723A6" w:rsidTr="005475BF">
        <w:tc>
          <w:tcPr>
            <w:tcW w:w="1230" w:type="pct"/>
          </w:tcPr>
          <w:p w:rsidR="00E54C58" w:rsidRPr="00A723A6" w:rsidRDefault="00E54C58" w:rsidP="00763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</w:rPr>
              <w:t>4. Финансовые ресурсы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Бюджетное финансирование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Внебюджетное финансирование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Имеется</w:t>
            </w:r>
          </w:p>
          <w:p w:rsidR="00E54C58" w:rsidRPr="00A723A6" w:rsidRDefault="00E54C58" w:rsidP="007636E0">
            <w:pPr>
              <w:ind w:firstLine="24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Частично имеется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Педагоги, оказывающие платные дополнительные образовательные услуги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Мониторинг образовательных потребностей обучающихся, разработка и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ab/>
              <w:t xml:space="preserve"> реализация</w:t>
            </w:r>
          </w:p>
          <w:p w:rsidR="00E54C58" w:rsidRPr="00A723A6" w:rsidRDefault="00E54C58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>дополнительных образовательных программ</w:t>
            </w:r>
          </w:p>
        </w:tc>
      </w:tr>
    </w:tbl>
    <w:p w:rsidR="00E3729D" w:rsidRPr="00A723A6" w:rsidRDefault="00E3729D" w:rsidP="007636E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E3729D" w:rsidRPr="00A723A6" w:rsidRDefault="00E3729D" w:rsidP="007636E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sectPr w:rsidR="007C3589" w:rsidRPr="00A723A6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A723A6" w:rsidRDefault="00332590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lastRenderedPageBreak/>
        <w:t>7</w:t>
      </w:r>
      <w:r w:rsidR="007C3589" w:rsidRPr="00A723A6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. Дорожная карта реализации Программы развития. </w:t>
      </w:r>
    </w:p>
    <w:p w:rsidR="0053246F" w:rsidRPr="00A723A6" w:rsidRDefault="0053246F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tbl>
      <w:tblPr>
        <w:tblStyle w:val="TableGrid"/>
        <w:tblW w:w="16161" w:type="dxa"/>
        <w:tblInd w:w="-431" w:type="dxa"/>
        <w:tblCellMar>
          <w:top w:w="12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898"/>
        <w:gridCol w:w="3198"/>
        <w:gridCol w:w="3526"/>
        <w:gridCol w:w="1745"/>
        <w:gridCol w:w="2248"/>
        <w:gridCol w:w="2546"/>
      </w:tblGrid>
      <w:tr w:rsidR="00A723A6" w:rsidRPr="00A723A6" w:rsidTr="001F6ACE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Показатели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Дефицит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Управленческие решения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Сроки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Ответственные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Ожидаемый результат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F" w:rsidRPr="00A723A6" w:rsidRDefault="0053246F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Магистральное направление «Знание»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1. 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01704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Август 2025</w:t>
            </w:r>
            <w:r w:rsidR="008748B6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01704D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Заместитель директора по УВР</w:t>
            </w:r>
          </w:p>
          <w:p w:rsidR="008748B6" w:rsidRPr="00A723A6" w:rsidRDefault="008748B6" w:rsidP="0001704D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748B6" w:rsidRPr="00A723A6" w:rsidRDefault="008748B6" w:rsidP="0001704D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Повышение уровня профессиональных компетенций педагогических работников в организации профильного обучения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left w:val="single" w:sz="4" w:space="0" w:color="auto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E97135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01704D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Педагог-психолог </w:t>
            </w:r>
          </w:p>
          <w:p w:rsidR="008748B6" w:rsidRPr="00A723A6" w:rsidRDefault="008748B6" w:rsidP="0001704D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Семененко Е.В.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Повышение интереса и мотивации обучающихся к профильному обучению.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E97135" w:rsidP="0001704D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Согласно плану 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01704D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Заместитель директора по </w:t>
            </w:r>
            <w:r w:rsidR="00E97135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80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Организация психолого-педагогической диагностики по выявлению образовательных интересов и потребностей, способностей и талантов обучающихся. 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01704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Август 2025</w:t>
            </w:r>
            <w:r w:rsidR="008748B6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  <w:p w:rsidR="008748B6" w:rsidRPr="00A723A6" w:rsidRDefault="008748B6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748B6" w:rsidRPr="00A723A6" w:rsidRDefault="008748B6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748B6" w:rsidRPr="00A723A6" w:rsidRDefault="008748B6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748B6" w:rsidRPr="00A723A6" w:rsidRDefault="008748B6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Заместитель директора по УВР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Е.А., Дорошенко О.Н.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Повысить количество предметов с углубленным изучением на 10%</w:t>
            </w:r>
          </w:p>
        </w:tc>
      </w:tr>
      <w:tr w:rsidR="00A723A6" w:rsidRPr="00A723A6" w:rsidTr="00D10819">
        <w:trPr>
          <w:trHeight w:val="622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5D712D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Согласно плану работы</w:t>
            </w:r>
          </w:p>
          <w:p w:rsidR="008748B6" w:rsidRPr="00A723A6" w:rsidRDefault="008748B6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Педагог-психолог 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Семененко Е.В.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186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5D712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Согласно плану работы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Заместитель директора по ВР 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8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Создание системы работы с одарёнными детьми, включающую выявление, поддержку и сопровождение, развитие интеллектуальной одаренности. </w:t>
            </w:r>
          </w:p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92" w:rsidRPr="00A723A6" w:rsidRDefault="00E97135" w:rsidP="00E97135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сентябрь</w:t>
            </w:r>
          </w:p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</w:p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</w:p>
          <w:p w:rsidR="00806E92" w:rsidRPr="00A723A6" w:rsidRDefault="00806E92" w:rsidP="007636E0">
            <w:pPr>
              <w:pStyle w:val="a3"/>
              <w:ind w:left="0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Учителя предметники.</w:t>
            </w: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Принятие участия во Всероссийской олимпиаде школьников</w:t>
            </w:r>
          </w:p>
        </w:tc>
      </w:tr>
      <w:tr w:rsidR="00A723A6" w:rsidRPr="00A723A6" w:rsidTr="00D10819">
        <w:trPr>
          <w:trHeight w:val="829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</w:p>
          <w:p w:rsidR="00806E92" w:rsidRPr="00A723A6" w:rsidRDefault="00E97135" w:rsidP="00E97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Сентябрь-март</w:t>
            </w:r>
          </w:p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</w:p>
          <w:p w:rsidR="00806E92" w:rsidRPr="00A723A6" w:rsidRDefault="00806E92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1014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Анализ результатов школьного этапа ВСОШ, прогнозирование результатов муниципального /регионального/ заключительного этапа.</w:t>
            </w:r>
          </w:p>
          <w:p w:rsidR="00806E92" w:rsidRPr="00A723A6" w:rsidRDefault="00806E92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92" w:rsidRPr="00A723A6" w:rsidRDefault="0001704D" w:rsidP="00E97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Октябрь 2025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Заместитель директора по УВР</w:t>
            </w:r>
          </w:p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Воронкина Е.А.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92" w:rsidRPr="00A723A6" w:rsidRDefault="00806E92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783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3" w:rsidRPr="00A723A6" w:rsidRDefault="004666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Расширить спектр программ внеурочной деятельности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Внести внеурочную деятельность по предмету «Профориентация»</w:t>
            </w:r>
          </w:p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Внести изменения в штатное расписание.</w:t>
            </w:r>
          </w:p>
          <w:p w:rsidR="004666F3" w:rsidRPr="00A723A6" w:rsidRDefault="004666F3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6F3" w:rsidRPr="00A723A6" w:rsidRDefault="0001704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Август 2025</w:t>
            </w:r>
            <w:r w:rsidR="004666F3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г.</w:t>
            </w:r>
          </w:p>
          <w:p w:rsidR="004666F3" w:rsidRPr="00A723A6" w:rsidRDefault="004666F3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4666F3" w:rsidRPr="00A723A6" w:rsidRDefault="004666F3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4666F3" w:rsidRPr="00A723A6" w:rsidRDefault="004666F3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Заместитель директора по ВР</w:t>
            </w:r>
          </w:p>
          <w:p w:rsidR="004666F3" w:rsidRPr="00A723A6" w:rsidRDefault="004666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 xml:space="preserve"> </w:t>
            </w:r>
          </w:p>
          <w:p w:rsidR="004666F3" w:rsidRPr="00A723A6" w:rsidRDefault="004666F3" w:rsidP="007636E0">
            <w:pPr>
              <w:pStyle w:val="a3"/>
              <w:ind w:left="0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4666F3" w:rsidRPr="00A723A6" w:rsidRDefault="004666F3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Усиление профориентационного направления  воспитательной работы благодаря введению предмета «Профориентация» </w:t>
            </w:r>
          </w:p>
        </w:tc>
      </w:tr>
      <w:tr w:rsidR="00A723A6" w:rsidRPr="00A723A6" w:rsidTr="00D10819">
        <w:trPr>
          <w:trHeight w:val="864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3" w:rsidRPr="00A723A6" w:rsidRDefault="004666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Составить рабочую программу внеурочной деятельности по предмету «Профориентация»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F3" w:rsidRPr="00A723A6" w:rsidRDefault="004666F3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Сентябрь 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  <w:p w:rsidR="004666F3" w:rsidRPr="00A723A6" w:rsidRDefault="0001704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Август 2025</w:t>
            </w:r>
            <w:r w:rsidR="004666F3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Классные руководители </w:t>
            </w: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F3" w:rsidRPr="00A723A6" w:rsidRDefault="004666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247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F" w:rsidRPr="00A723A6" w:rsidRDefault="00AA512F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Реализовывать программы мероприятий по развитию инклюзивного образования.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оснащенность образовательного процесса. Наличие обрадованных кабинетов, средств обучения и воспитания, в том числе приспособленных для использо</w:t>
            </w:r>
            <w:r w:rsidR="00BA768A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вания инвалидами и лицами с ОВЗ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12F" w:rsidRPr="00A723A6" w:rsidRDefault="0001704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Сентябрь 2025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Заместители директора по УВР Воронкина Е.А. и Дорошенко О.Н. 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Обеспечении реализации обучающимися с ОВЗ своих потребностей.</w:t>
            </w:r>
          </w:p>
        </w:tc>
      </w:tr>
      <w:tr w:rsidR="00A723A6" w:rsidRPr="00A723A6" w:rsidTr="00D10819">
        <w:trPr>
          <w:trHeight w:val="1025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F" w:rsidRPr="00A723A6" w:rsidRDefault="00AA512F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Разработка программы мероприятий по развитию инклюзивного образования на базе МБОУ СОШ №3 г.Облучье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AA512F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A512F" w:rsidRPr="00A723A6" w:rsidRDefault="0001704D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Август 2025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2F" w:rsidRPr="00A723A6" w:rsidRDefault="00AA512F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Составить специальные образовательные программы по организации получения образования обучающимися с ОВЗ, с инвалидностью.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Составление образовательной программы по организации получения образования обучающимися с ОВЗ, с инвалидностью.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01704D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Август 2025</w:t>
            </w:r>
            <w:r w:rsidR="008748B6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E97135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Заместители директора по УВР Воронкина Е.А. и Дорошенко О.Н.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реализации детей с ОВЗ образовательных потребностей для родителей обучающихся с ОВЗ, с инвалидностью.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6" w:rsidRPr="00A723A6" w:rsidRDefault="008748B6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Обеспечить информационную открытость содержания инклюзивного образования.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Создание отдельного информационного блока, посвященного инклюзивному образованию, на официальном сайте школы.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Размещение в информационном блоке инклюзивного образования всей разработанной документации, результатов мониторинга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нарушениями), включая МТО и оснащенность образовательного процесса.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01704D" w:rsidP="000170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Сентябрь 2025</w:t>
            </w:r>
            <w:r w:rsidR="008748B6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Заместитель директора по информатизации </w:t>
            </w:r>
          </w:p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Зиновьева Т.В.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B6" w:rsidRPr="00A723A6" w:rsidRDefault="008748B6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Информационная доступность в сфере инклюзивного образования. 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Магистральное направление «Здоровье»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1. Реализация программы здоровьесбережения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 учитываются нормы непрерывной работы с ЭСО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ознакомления педколлектива с нормами СанПин.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01704D">
            <w:pPr>
              <w:pStyle w:val="a3"/>
              <w:tabs>
                <w:tab w:val="left" w:pos="190"/>
              </w:tabs>
              <w:ind w:left="0" w:hanging="331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40282B" w:rsidRPr="00A723A6" w:rsidRDefault="0040282B" w:rsidP="0001704D">
            <w:pPr>
              <w:pStyle w:val="a3"/>
              <w:ind w:left="0" w:hanging="331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(август – сентябрь)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Медицинская сестра Калашникова Е.В.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100% коллектива ознакомлены с нормами СанПин.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единой программы здоровьесбережения.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Разработка единой программы здоровьесбережения, с включением необходимых разделов и учетов норм СанПин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01704D" w:rsidP="0001704D">
            <w:pPr>
              <w:pStyle w:val="a3"/>
              <w:ind w:left="0" w:hanging="817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        2025</w:t>
            </w:r>
            <w:r w:rsidR="0040282B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  <w:p w:rsidR="0040282B" w:rsidRPr="00A723A6" w:rsidRDefault="0001704D" w:rsidP="0001704D">
            <w:pPr>
              <w:pStyle w:val="a3"/>
              <w:ind w:left="0" w:hanging="817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         </w:t>
            </w:r>
            <w:r w:rsidR="0040282B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(май – август)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Заместитель директора по ВР</w:t>
            </w:r>
          </w:p>
          <w:p w:rsidR="0040282B" w:rsidRPr="00A723A6" w:rsidRDefault="0040282B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Разработана программа здоровьесбережения 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2. Наличие в образовательной организации спортивной инфраструктуры для занятий физической культурой и спортом, в том числе, доступной населению ( в том числе на основе договоров сетевого взаимодействия.)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внебюджетных фондов.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поиска спонсоров, платных образовательных услуг, грантовой деятельности.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Т.В., директор</w:t>
            </w:r>
          </w:p>
          <w:p w:rsidR="0040282B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Реализуются платные образовательные услуги. 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282B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3. Диверсификация деятельности школьных спортивных клубов (далее </w:t>
            </w:r>
            <w:r w:rsidR="00013D84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ШСК) (по видам спорта)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82B" w:rsidRPr="00A723A6" w:rsidRDefault="00013D84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 спортивной деятельности.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82B" w:rsidRPr="00A723A6" w:rsidRDefault="00D00F47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 (по отдельному графику)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Учителя физической культуры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Организованы мероприятия физкультурно-спортивной направленности 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40282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 </w:t>
            </w: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40282B" w:rsidP="007636E0">
            <w:pPr>
              <w:pStyle w:val="a3"/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Классные руководители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2B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Проведены родительские собрания, индивидуальные  и групповые консультации  для родителей  (законных представителей)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5D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4. Участие обучающихся в массовых физкультурноспортивных  мероприятиях  (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F5D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Недостаточная работа по привлечению обучающихся к участию в массовых физкультурно-спортивных мероприятиях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D00F47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Проведение мониторинга участия обучающихся в массовых физкультурно-спортивных </w:t>
            </w:r>
            <w:r w:rsidR="00566C0D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мероприятиях.</w:t>
            </w:r>
          </w:p>
          <w:p w:rsidR="00566C0D" w:rsidRPr="00A723A6" w:rsidRDefault="00566C0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Привлечение обучающихся к участию в массовых физкультурно-спортивных мероприятиях.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Ежегодно </w:t>
            </w:r>
          </w:p>
          <w:p w:rsidR="00A35F5D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(март-апрель)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 (согласно плану работы)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 заместитель директора по ВР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Учителя физической культуры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5D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Сформирован отчет по количеству обучающихся, принявших участие в массовых физкультурно-спортивных мероприятий. 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 менее 40% обучающихся привлечены к участию в массовых физкультурноспортивных мероприятиях.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5. Наличие победителей и призеров спортивных соревнованиях 9 в том числе во всероссийских спортивных соревнованиях школьников Президентские состязания и Всероссийских спортивных играх  школьников Президентские спортивные игры)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Ежегодно 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(август)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Скорректирован календарный план воспитательной работы.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детско-взрослой событийной общности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Постоянно (согласно плану работы)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 заместитель директора по ВР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Муратова В.С., советник директора по воспитанию и взаимодействию с детскими общественными объединениями,</w:t>
            </w:r>
          </w:p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Учителя физической культуры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A3" w:rsidRPr="00A723A6" w:rsidRDefault="00F20DA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Организованы совместные детско-взрослые мероприятия физкультурно-спортивной направленности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6. Доля обучающихся, получивших знак отличия Всероссийского физкультурно-спортивного комплекса Готов к труду и обороне (далее –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Ежегодно (август)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Учителя физической культуры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Сформирован отчет по количеству обучающихся, принявших участие во Всероссийском физкультурно-спортивном комплексе «Готов к труду и обороне» 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обучения педагогов по вопросам формирования и развития умений и навыков, необходимых</w:t>
            </w:r>
            <w:r w:rsidR="00110BBD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для участия во Всероссийском физкультурно-спортивном комплексе «Готов к труду и обороне»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По плану курсовой подготовки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Е.А., заместитель директора по УВР</w:t>
            </w:r>
          </w:p>
          <w:p w:rsidR="00110BBD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 заместитель директора по ВР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100% учителей физической культуры повысили квалификацию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8E6238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Постоянно (согласно плану работы )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 заместитель директора по ВР</w:t>
            </w:r>
          </w:p>
          <w:p w:rsidR="00110BBD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Учителя физической культуры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38" w:rsidRPr="00A723A6" w:rsidRDefault="00110BB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Актуализирована информация о порядке участия во Всероссийском физкультурно-спортивном комплексе «Готов к труду и обороне» и преимуществах обладателей удостоверений ГТО на официальном сайте школы. 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C7" w:rsidRPr="00A723A6" w:rsidRDefault="00D85CC7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 xml:space="preserve">Магистральное направление «Творчество»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1. Реализация дополнительных общеобразовательных программ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ресурсов в образовательной организации для реализации программ дополнительного образования.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Т.В, директор;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Реализуются платные образовательные услуги.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Отсутствие или недостаточное </w:t>
            </w:r>
            <w:r w:rsidR="0046115B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материально-техническое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оснащение образовательной организации для реализации дополнительного образования.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(сентябрь)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Т.В, директор;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Перебейнус И.Н., заместитель директора по АХЧ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 мониторинг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(май-август)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Т.В, директор;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А., заместитель директора по ВР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Перебейнус И.Н., заместитель директора по АХЧ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Пополнение 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материально-технической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базы для реализации дополнительного образования.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2025</w:t>
            </w:r>
            <w:r w:rsidR="005D25F3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 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О.А.,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Дорошенко О.Н.,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заместители директора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 анализ дополнительных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образовательных программы на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2025</w:t>
            </w:r>
            <w:r w:rsidR="005D25F3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 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О.А.,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Дорошенко О.Н.,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заместители директора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Разработаны и утверждены программы дополнительного образования разных направленностей.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 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Т.В., директор школы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Разработаны показатели эффективности деятельности учителя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плану графика</w:t>
            </w:r>
          </w:p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повышения квалификации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Е.А.., заместитель директора по УВР;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 менее 70%  педагогов  повысили квалификацию в части устранения предметных дефицитов; повышении профессионального уровня для подготовки обучающихся к олимпиадам различного уровня смотрам, конкурсам, конференциям.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Привлечение обучающихся к участию в конкурсах, фестивалях, олимпиадах, конференциях.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(по плану работы)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Руководители ШМО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Увеличение доли обучающихся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 участию в конкурсах, фестивалях, олимпиадах, конференциях.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Проведение мониторинга участия обучающихся и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анализ результатов участия в конкурсах, фестивалях, олимпиадах, конференциях.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 (июнь)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Е.А., заместитель директора по УВР;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Сформирован отчет по участию обучающихся в конкурсах, фестивалях, олимпиадах, конференциях.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Организованы тематические консультации и выставка достижений обучающихся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Семененко Е.В., педагог-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Обеспечена 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психолог педагогическая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 поддержка участников конкурсов, фестивалей, олимпиад, конференций.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 xml:space="preserve">Магистральное направление «Воспитание»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2025</w:t>
            </w:r>
            <w:r w:rsidR="005D25F3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 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Внесены изменения в рабочую программу воспитания.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 достаточная 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Т.В., директор школы;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О.А., заместитель директора по ВР;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Семененко Е.В., педагог-психолог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Разработаны (скорректированы) локально-нормативные акты, регламентирующие взаимодействие школы и родителей (законных представителей).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Разработка тематических родительских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плану 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Разработаны и проведены тематические родительские собрания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плану работы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Якимова О.А., заместитель директора по ВР;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Проведены тематические собрания с привлечением специалистов (психологов,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врачей, сотрудников полиции и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т.д.)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 менее 5% родителей (законных представителей) вовлечены в подготовку и проведение  классных и общешкольных мероприятий.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2. Реализация программ краеведения и школьного туризма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(август)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Перебейнус И.Н., заместитель директора по АХЧ; 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руководитель туристического кружка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Составлена смета расходов для приобретения инвентаря туристического объединения.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Частично разработаны 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(сентябрь)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Руководитель туристического кружка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Проведены мероприятия туристско-краеведческой направленности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плану 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Составлена аналитическая справка по реализации программ краеведения и школьного туризма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3. Наличие центра детских инициатив, пространства ученического самоуправления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работы с сетевыми партнерами с целью использования совместных ресурсов.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отдельному графику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ВР;</w:t>
            </w:r>
          </w:p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Муратова В.С., советник директора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F3" w:rsidRPr="00A723A6" w:rsidRDefault="005D25F3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Организована деятельность волонтерского школьного отряда.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 xml:space="preserve">Магистральное направление «Профориентация»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1. Наличие школьных военнопатриотических объединений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 обеспечена в полной мере деятельность </w:t>
            </w:r>
          </w:p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школьного патриотического  объединения «Юнармия»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Разработка плана деятельности  школьного патриотического  объединения «Юнармия»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(август-сентябрь)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Мосолова Е.Г,</w:t>
            </w:r>
          </w:p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Холназаров Х.Э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Разработан план деятельности  школьного патриотического  объединения «Юнармия»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E9" w:rsidRPr="00A723A6" w:rsidRDefault="004451E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 (июнь-август)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Т.В., директор школы;</w:t>
            </w:r>
          </w:p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E9" w:rsidRPr="00A723A6" w:rsidRDefault="004451E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 план административного контроля внесены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2. 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 (апрель-май)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Е.А, заместитель директора по УВР,</w:t>
            </w:r>
          </w:p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Семененко Е.В.., педагог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 анализ образовательных и профессиональных потребностей обучающихся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 по плану 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проведения мероприятий, направленных  на профессиональное самоопределение обучающихся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отдельному графику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Кириллова Т.В., директор школы;</w:t>
            </w:r>
          </w:p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Е.А, заместитель директора по УВР.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100% </w:t>
            </w:r>
            <w:r w:rsidR="0046115B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административно-управленческой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команды повысили уровень профессиональных компетенций в управлении формированием и функционированием системы </w:t>
            </w:r>
          </w:p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методического и </w:t>
            </w:r>
            <w:r w:rsidR="0046115B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организационно педагогического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обеспечения профильного обучения.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обучения педагогов по составлению индивидуальных учебных планов.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2025</w:t>
            </w:r>
            <w:r w:rsidR="00991ADD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 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Е.А.., заместитель</w:t>
            </w:r>
          </w:p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директора по УВР Руководители ШМО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46115B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Организован школьный</w:t>
            </w:r>
            <w:r w:rsidR="00991ADD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методический семинар по составлению индивидуальных учебных планов.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Воронкина Е.А.,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DD" w:rsidRPr="00A723A6" w:rsidRDefault="00991AD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100% 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педагогов,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реализующих рабочие программы углубленного уровня, прошли обучение на курсах повышения квалификации.</w:t>
            </w:r>
          </w:p>
          <w:p w:rsidR="00BB6EB9" w:rsidRPr="00A723A6" w:rsidRDefault="00BB6EB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3. 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051FC" w:rsidRPr="00A723A6" w:rsidRDefault="00A35F5D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</w:t>
            </w:r>
            <w:r w:rsidR="002051FC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реализуемых программ дополнительного образования, направленных на профориентацию.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Ежегодно</w:t>
            </w:r>
          </w:p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(сентябрь)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Проведено анкетирование обучающихся для выявления потребностей в обучении по программам дополнительного образования.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2025</w:t>
            </w:r>
            <w:r w:rsidR="002051FC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г.</w:t>
            </w:r>
          </w:p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(август-сентябрь)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Разработаны программы дополнительного образования с учетом  образовательных потребностей обучающихся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 мониторинг посещения занятий по программам дополнительного образования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плану</w:t>
            </w:r>
          </w:p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Информационная справка по результатам административного контроля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Организация 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встреч,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обучающихся с </w:t>
            </w:r>
          </w:p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Постоянно</w:t>
            </w:r>
          </w:p>
          <w:p w:rsidR="002051FC" w:rsidRPr="00A723A6" w:rsidRDefault="002051FC" w:rsidP="007636E0">
            <w:pPr>
              <w:ind w:firstLine="9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(по дополнительном у графику)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Организованы встречи с представителями рабочих профессий и служащих.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По плану 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Организованы и проведены мероприятия профориентационной </w:t>
            </w:r>
            <w:r w:rsidR="00AA512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направленности для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</w:t>
            </w:r>
          </w:p>
          <w:p w:rsidR="002051FC" w:rsidRPr="00A723A6" w:rsidRDefault="002051FC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обучающихся и их родителей (законных представителей)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63" w:rsidRPr="00A723A6" w:rsidRDefault="00AE3363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Магистральное направление «</w:t>
            </w:r>
            <w:r w:rsidR="004A2239"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Учитель. Школьная команда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»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1. 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Проведение разъяснительной работы с педагогическими кадрами по порядку,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</w:t>
            </w:r>
            <w:r w:rsidR="00D10819"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март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Кириллова Т.В., директор школы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Проведена тематическая консультация по  порядку, формам диагностики профессиональных дефицитов педагогических работников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Разработка плана мероприятий по выявлению профессиональных затруднений и потребностей педагогов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</w:t>
            </w:r>
            <w:r w:rsidR="00D10819"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июнь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Разработан план мероприятий по выявлению 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(анкета/чеклист).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июнь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Е.А, заместитель директора по УВР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Разработан инструментарий самодиагностики 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профессиональных дефицитов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октябрь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Е.А, заместитель директора по УВР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100% педагогов прошли диагностику профессиональных дефицитов к 2027 году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2027г январь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Кириллова Т.В., директор школы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Е.А, заместитель директора по УВР</w:t>
            </w:r>
          </w:p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19" w:rsidRPr="00A723A6" w:rsidRDefault="00D10819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Педагогический совет по результатам диагностики профессиональных дефицитов.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2. Доля педагогических работников, прошедших обучение по программам повышения квалификации по инструментам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ЦОС, размещенным в Федеральном реестре дополнительных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профессиональных программ педагогического образования (за три последних года)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Проведение мониторинга обучения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март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Проведен мониторинг обучения педагогических работников общеобразовательной организации по программам повышения квалификации по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инструментам ЦОС</w:t>
            </w:r>
          </w:p>
        </w:tc>
      </w:tr>
      <w:tr w:rsidR="00A723A6" w:rsidRPr="00A723A6" w:rsidTr="00D10819">
        <w:trPr>
          <w:trHeight w:val="165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</w:t>
            </w:r>
          </w:p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Август, январь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Составлен перечень программ дополнительного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профессионального образования по инструментам ЦОС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сентябрь, февраль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100% педагогов информированы о новых тенденциях развития образования, задачах и требованиях к профессиональной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компетентности педагогических работников по вопросам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использования инструментов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ЦОС</w:t>
            </w:r>
          </w:p>
        </w:tc>
      </w:tr>
      <w:tr w:rsidR="00A723A6" w:rsidRPr="00A723A6" w:rsidTr="00D10819">
        <w:trPr>
          <w:trHeight w:val="1686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Формирование перспективного плана повышение квалификации педагогических работников по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7A" w:rsidRPr="00A723A6" w:rsidRDefault="0018147A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Май-июнь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Составлен перспективный план повышение квалификации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педагогических работников по программам повышения квалификации по инструментам ЦОС.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Организация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 плану повышения квалификации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Организован административный контроль за организацией обучения педагогических работников по программам повышения квалификации по 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инструментам ЦОС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Ежегодно Август-сентябрь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директора по УВР Руководители ШМО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Составлены индивидуальные образовательные маршруты педагогов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3. Участие педагогов в конкурсном движении</w:t>
            </w: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Создание системы 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01704D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</w:t>
            </w:r>
            <w:r w:rsidR="00F75BB5"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январь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Кириллова Т.В., директор школы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Разработаны показатели эффективности деятельности учителя 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Разработка для педагогов календаря активностей 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(очные и дистанционные конкурсы профмастерства, олимпиады и диктанты, обучающие семинары и конференции и т.д.).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Разработан онлайн календарь активностей для педагогов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Составлен план работы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Разработка плана мероприятий по выявлению и распространению передового педагогического опыта.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Руководители ШМО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 план работы методических объединений включены мероприятия по выявлению и распространению передового педагогического опыта.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 течение учебного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 внутришкольный конкурс самопрезинтации педагогов.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 мере необходимости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Оказана методическая помощь 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Кириллова Т.В., директор школы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Педагогические работники привлечены к участию в мероприятиях в качестве эксперта, члена жюри, руководителя краткосрочного проекта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 отдельному графику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Руководители ШМО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B5" w:rsidRPr="00A723A6" w:rsidRDefault="00F75BB5" w:rsidP="007636E0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Участие педагогов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723A6" w:rsidRPr="00A723A6" w:rsidTr="00D10819">
        <w:trPr>
          <w:trHeight w:val="804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4. Обеспечение условий для обучения учителей по дополнительным профессиональным программам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</w:t>
            </w: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E8" w:rsidRPr="00A723A6" w:rsidRDefault="00A41CE8" w:rsidP="00A41CE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D10819" w:rsidP="00A41CE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май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 2025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 мониторинг</w:t>
            </w:r>
            <w:r w:rsidR="00C139C6"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 </w:t>
            </w:r>
            <w:r w:rsidR="00C139C6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обучения педагогических работников школы</w:t>
            </w:r>
          </w:p>
        </w:tc>
      </w:tr>
      <w:tr w:rsidR="00A723A6" w:rsidRPr="00A723A6" w:rsidTr="00D10819">
        <w:trPr>
          <w:trHeight w:val="804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3198" w:type="dxa"/>
            <w:vMerge/>
            <w:tcBorders>
              <w:bottom w:val="single" w:sz="4" w:space="0" w:color="auto"/>
            </w:tcBorders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E8" w:rsidRPr="00A723A6" w:rsidRDefault="00A41CE8" w:rsidP="00A41CE8">
            <w:pPr>
              <w:ind w:left="35"/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D10819" w:rsidP="00D10819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май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 2025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A41CE8" w:rsidP="00C139C6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Проведен анализ программ дополнительного профессионального образования региональных институтов развития образования </w:t>
            </w:r>
            <w:r w:rsidR="00C139C6"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 </w:t>
            </w:r>
          </w:p>
        </w:tc>
      </w:tr>
      <w:tr w:rsidR="00A723A6" w:rsidRPr="00A723A6" w:rsidTr="00D10819">
        <w:trPr>
          <w:trHeight w:val="804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3198" w:type="dxa"/>
            <w:vMerge/>
            <w:tcBorders>
              <w:bottom w:val="single" w:sz="4" w:space="0" w:color="auto"/>
            </w:tcBorders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E8" w:rsidRPr="00A723A6" w:rsidRDefault="00A41CE8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E8" w:rsidRPr="00A723A6" w:rsidRDefault="00D10819" w:rsidP="00A41CE8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 графику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E8" w:rsidRPr="00A723A6" w:rsidRDefault="00C139C6" w:rsidP="00A41CE8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1CE8" w:rsidRPr="00A723A6" w:rsidRDefault="00C139C6" w:rsidP="00C139C6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Разработан план мероприятий по обучению работников по программам повышения квалификации, размещенным в Федеральном реестре</w:t>
            </w:r>
          </w:p>
        </w:tc>
      </w:tr>
      <w:tr w:rsidR="00A723A6" w:rsidRPr="00A723A6" w:rsidTr="00AE57AF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Магистральное направление «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  <w:sz w:val="20"/>
              </w:rPr>
              <w:t>Образовательная среда</w:t>
            </w: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»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1. 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 (критический показатель)</w:t>
            </w:r>
          </w:p>
          <w:p w:rsidR="0018147A" w:rsidRPr="00A723A6" w:rsidRDefault="0018147A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18147A" w:rsidRPr="00A723A6" w:rsidRDefault="0018147A" w:rsidP="00AE57AF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Изучение методических рекомендаций, нормативных документов по использование ФГИС «Моя школа», в том числе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верифицированного цифрового образовательного контента, при реализации основных общеобразовательных программ.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01704D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2025</w:t>
            </w:r>
            <w:r w:rsidR="00AE57AF"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г январь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Зам. директора по информатизации Зиновьева Т.В.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Организовано обучение администратора ОО  ФГИС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«Моя школа»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01704D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</w:t>
            </w:r>
          </w:p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Июнь-август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Зам. директора по информатизации Зиновьева Т.В.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Зам. директора по УВР Воронкина Е.А.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Разработан проект по включению сотрудников школы к использованию единого доступа к образовательным сервисам цифровым учебным материалам.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</w:t>
            </w:r>
          </w:p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Октябрь декабрь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Организован внутришкольный мониторинг цифровых компетенций педагогов и обучающихся.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01704D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</w:t>
            </w:r>
            <w:r w:rsidR="00AE57AF"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 июнь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Зам. директора по информатизации Зиновьева Т.В.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Руководители ШМО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Проведены заседания ШМО по вопросам работы на платформе ФГИС «Моя школа».</w:t>
            </w:r>
          </w:p>
        </w:tc>
      </w:tr>
      <w:tr w:rsidR="00A723A6" w:rsidRPr="00A723A6" w:rsidTr="0018147A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Неиспользование возможностей ФГИС «Моя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школа» в организации оценочной деятельности.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Воронкина Е.А., заместитель директора по УВР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Дорошенко О.Н., заместитель директора по УВР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Мониторинг использования оценки и учета результатов образовательных результатов.</w:t>
            </w:r>
          </w:p>
        </w:tc>
      </w:tr>
      <w:tr w:rsidR="00A723A6" w:rsidRPr="00A723A6" w:rsidTr="0018147A">
        <w:trPr>
          <w:trHeight w:val="343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147A" w:rsidRPr="00A723A6" w:rsidRDefault="0018147A" w:rsidP="0018147A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2. Оснащение образовательной организации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en-US"/>
              </w:rPr>
              <w:t>IT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-оборудование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18147A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финансирования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7A" w:rsidRPr="00A723A6" w:rsidRDefault="0018147A" w:rsidP="0018147A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147A" w:rsidRPr="00A723A6" w:rsidRDefault="00773F84" w:rsidP="0018147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Сентябрь 2025г.</w:t>
            </w:r>
          </w:p>
          <w:p w:rsidR="00773F84" w:rsidRPr="00A723A6" w:rsidRDefault="00773F84" w:rsidP="00773F8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(новое здание школы)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7A" w:rsidRPr="00A723A6" w:rsidRDefault="0018147A" w:rsidP="0018147A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Директор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7A" w:rsidRPr="00A723A6" w:rsidRDefault="00773F84" w:rsidP="0018147A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Оснащение школы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en-US"/>
              </w:rPr>
              <w:t>IT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-оборудованием</w:t>
            </w:r>
          </w:p>
        </w:tc>
      </w:tr>
      <w:tr w:rsidR="00A723A6" w:rsidRPr="00A723A6" w:rsidTr="00D10819">
        <w:trPr>
          <w:trHeight w:val="343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84" w:rsidRPr="00A723A6" w:rsidRDefault="00773F84" w:rsidP="00773F84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73F84" w:rsidRPr="00A723A6" w:rsidRDefault="00773F84" w:rsidP="00773F84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F84" w:rsidRPr="00A723A6" w:rsidRDefault="00773F84" w:rsidP="00773F8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Сентябрь 2025г.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Директор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Оснащение школы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en-US"/>
              </w:rPr>
              <w:t>IT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-оборудованием</w:t>
            </w:r>
          </w:p>
        </w:tc>
      </w:tr>
      <w:tr w:rsidR="00A723A6" w:rsidRPr="00A723A6" w:rsidTr="00D10819">
        <w:trPr>
          <w:trHeight w:val="343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highlight w:val="yellow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цифровой модели образовательной среды.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84" w:rsidRPr="00A723A6" w:rsidRDefault="00773F84" w:rsidP="00773F84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F84" w:rsidRPr="00A723A6" w:rsidRDefault="00773F84" w:rsidP="00773F8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Сентябрь 2025г.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Директор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F84" w:rsidRPr="00A723A6" w:rsidRDefault="00773F84" w:rsidP="00773F84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Оснащение школы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lang w:val="en-US"/>
              </w:rPr>
              <w:t>IT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-оборудованием</w:t>
            </w:r>
          </w:p>
        </w:tc>
      </w:tr>
      <w:tr w:rsidR="00A723A6" w:rsidRPr="00A723A6" w:rsidTr="001F6ACE">
        <w:trPr>
          <w:trHeight w:val="240"/>
        </w:trPr>
        <w:tc>
          <w:tcPr>
            <w:tcW w:w="1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b/>
                <w:color w:val="7F7F7F" w:themeColor="text1" w:themeTint="80"/>
              </w:rPr>
              <w:t>Магистральное направление «Школьный климат»</w:t>
            </w:r>
          </w:p>
        </w:tc>
      </w:tr>
      <w:tr w:rsidR="00A723A6" w:rsidRPr="00A723A6" w:rsidTr="001B4B5F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1. Наличие в штате общеобразовательной организации учителя-дефектолога, учителя-логопеда, обеспечивающего оказание помощи целевым группам обучающихся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Отсутствие в штате общеобразовательной организации учителя-дефектолога, учителя-логопеда, обеспечивающего оказание помощи целевым группам обучающихся.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Решение кадрового вопроса путем привлечения учителя-дефектолога,  учителя-логопеда в рамках сетевого взаимодействия.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Кириллова Т.В., директор школы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Заключение договора сетевого взаимодействия с Центром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« Мост»</w:t>
            </w:r>
          </w:p>
        </w:tc>
      </w:tr>
      <w:tr w:rsidR="00A723A6" w:rsidRPr="00A723A6" w:rsidTr="001B4B5F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2. 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 сиротам и детям, оставшимся без попечения родителей; обучающимся с ОВЗ и (или) инвалидностью; одаренным детям)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</w:rPr>
              <w:t xml:space="preserve"> 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(критический показатель)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Отсутствие в штате общеобразовательной организации учителя-логопеда и учителя дефектолога.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Решение кадрового вопроса путем привлечения учителя-логопеда и учителя-дефектолога  в рамках сетевого взаимодействия.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Кириллова Т.В., директор школы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Заключение договора сетевого взаимодействия с Центром «Мост»</w:t>
            </w:r>
          </w:p>
        </w:tc>
      </w:tr>
      <w:tr w:rsidR="00A723A6" w:rsidRPr="00A723A6" w:rsidTr="001B4B5F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Не разработана психолого-педагогическая программа.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Разработка психолого-педагогической программы.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202</w:t>
            </w:r>
            <w:r w:rsidR="0001704D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5</w:t>
            </w:r>
          </w:p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Май-июнь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 xml:space="preserve">Разработана программа </w:t>
            </w:r>
          </w:p>
          <w:p w:rsidR="00AE57AF" w:rsidRPr="00A723A6" w:rsidRDefault="00AE57AF" w:rsidP="00AE57AF">
            <w:pPr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 xml:space="preserve">психолого-педагогической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помощи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Не обеспечена вариативность направлений психолого-педагогического сопровождения участников образовательных отношений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здоровья,  безопасного образа жизни, развития экологической структуры, осознанного и ответственного выбора дальнейшей профессиональной сферы деятельности, коммуникативных навыков в разновозрастной среде и среде сверстников.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– психолог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Организовано психолого-педагогического сопровождения обучающихся</w:t>
            </w:r>
          </w:p>
        </w:tc>
      </w:tr>
      <w:tr w:rsidR="00A723A6" w:rsidRPr="00A723A6" w:rsidTr="00D10819">
        <w:trPr>
          <w:trHeight w:val="14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3. Формирование психологически благоприятного школьного пространства для обучающихся</w:t>
            </w: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</w:rPr>
              <w:t>Недостаток помещений для формирования психологически благоприятного школьного пространства для обучающихся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Педагогические работники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Использование ресурсов учебных помещений для реализации внеурочных занятий.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4. Профилактика травли в образовательной среде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Проведение работы по формированию благоприятного социального климата школы.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Якимова О.А., заместитель директора по ВР;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Проведены мероприятия, направленные на формирование благоприятного климата школы.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мониторинга и оценки распространенности травли.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Ведется систематический мониторинг взаимоотношений обучающихся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работы по выработке и соблюдению школьных правил, направленных на профилактику травли.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01704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</w:t>
            </w:r>
            <w:r w:rsidR="0001704D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5</w:t>
            </w: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г 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Паршина Т.А., руководитель МО классных руководителей.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Проведено совещание МО классных руководителей по выработке школьных правил, направленных на профилактику травли.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 мониторинга ситуации общения между школьниками.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Якимова О.А., заместитель директора по ВР; классные руководители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Ведется систематический мониторинг взаимоотношений обучающихся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Разработаны информационно-методические материалы по профилактике травли в образовательной среде.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Проведение регулярного мониторинга занятости подростков «группы риска».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Якимова О.А., заместитель директора по ВР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Заполнение раздела «Профучет» в ЭШ 2.0.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Якимова О.А., заместитель директора по ВР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Выявлены подростки «группы риска»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Профилактика суицидального поведения в детской и подростковой среде.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 отдельному графику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Проведены профилактические мероприятия</w:t>
            </w:r>
          </w:p>
        </w:tc>
      </w:tr>
      <w:tr w:rsidR="00A723A6" w:rsidRPr="00A723A6" w:rsidTr="001F6ACE">
        <w:trPr>
          <w:trHeight w:val="240"/>
        </w:trPr>
        <w:tc>
          <w:tcPr>
            <w:tcW w:w="28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 октябрь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Организован методический семинар для сотрудников по предотвращению и вмешательству в ситуации травли.    </w:t>
            </w:r>
          </w:p>
        </w:tc>
      </w:tr>
      <w:tr w:rsidR="00A723A6" w:rsidRPr="00A723A6" w:rsidTr="00D10819">
        <w:trPr>
          <w:trHeight w:val="1105"/>
        </w:trPr>
        <w:tc>
          <w:tcPr>
            <w:tcW w:w="2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Руководители ШМО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Организована работа по формированию развития психолого-педагогической компетентности педагогов.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5. Профилактика девиантного поведения обучающихся</w:t>
            </w: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Недостаточный уровень  профилактической и информационно-просветительской работы с обучающимися «группы риска»</w:t>
            </w: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</w:p>
          <w:p w:rsidR="00D10819" w:rsidRPr="00A723A6" w:rsidRDefault="00D10819" w:rsidP="00AE57AF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Проведены индивидуальные тематические консультации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Проведение регулярного мониторинга занятости подростков «группы риска».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Якимова О.А., заместитель директора по ВР;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Заполнение раздела «Профучет» в ЭШ 2.0.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Выявлены подростки «группы риска»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Профилактика суицидального поведения в детской и подростковой среде.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 отдельному графику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Проведены профилактические мероприятия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Классные руководители 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Разработаны программно-методические материалы по формированию законопослушного поведения обучающихся.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Разработка системы информационно-просветительской работы с обучающимися по вопросам девиантного поведения.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2025г</w:t>
            </w:r>
          </w:p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Февраль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Зиновьева Т.В., заместитель директора по информатизации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Организована системная работа школьного медиа-центра по вопросам девиантного поведения.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Планирование работы, направленной на профилактику формирования у обучающихся девиантных форм поведения, агрессии и повышенной тревожности.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Ежегодно сентябрь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Семененко Е.В., педагог - психолог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Составлен план работы с обучающимися по профилактике девиантных форм поведения.</w:t>
            </w:r>
          </w:p>
        </w:tc>
      </w:tr>
      <w:tr w:rsidR="00A723A6" w:rsidRPr="00A723A6" w:rsidTr="00D10819">
        <w:trPr>
          <w:trHeight w:val="240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Недостаточный  административный контроль.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Выстраивание системы контроля осуществления профилактики девиантного поведения обучающихся.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Ежегодно Июнь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  <w:sz w:val="16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 xml:space="preserve">Якимова О.А., заместитель директора по ВР; </w:t>
            </w:r>
          </w:p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7AF" w:rsidRPr="00A723A6" w:rsidRDefault="00AE57AF" w:rsidP="00AE57AF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723A6">
              <w:rPr>
                <w:rFonts w:ascii="Times New Roman" w:hAnsi="Times New Roman" w:cs="Times New Roman"/>
                <w:color w:val="7F7F7F" w:themeColor="text1" w:themeTint="80"/>
                <w:sz w:val="16"/>
              </w:rPr>
              <w:t>Проведен анализ  выполнения плана мероприятий по профилактике девиантного поведения обучающихся.</w:t>
            </w:r>
          </w:p>
        </w:tc>
      </w:tr>
    </w:tbl>
    <w:p w:rsidR="007C3589" w:rsidRPr="00A723A6" w:rsidRDefault="007C3589" w:rsidP="007636E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7C3589" w:rsidRPr="00A723A6" w:rsidRDefault="007C3589" w:rsidP="007636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</w:p>
    <w:p w:rsidR="00FB305E" w:rsidRPr="00A723A6" w:rsidRDefault="00FB305E" w:rsidP="007636E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</w:pPr>
    </w:p>
    <w:sectPr w:rsidR="00FB305E" w:rsidRPr="00A723A6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05" w:rsidRDefault="00943C05">
      <w:pPr>
        <w:spacing w:after="0" w:line="240" w:lineRule="auto"/>
      </w:pPr>
      <w:r>
        <w:separator/>
      </w:r>
    </w:p>
  </w:endnote>
  <w:endnote w:type="continuationSeparator" w:id="0">
    <w:p w:rsidR="00943C05" w:rsidRDefault="0094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47307"/>
      <w:docPartObj>
        <w:docPartGallery w:val="Page Numbers (Bottom of Page)"/>
        <w:docPartUnique/>
      </w:docPartObj>
    </w:sdtPr>
    <w:sdtEndPr/>
    <w:sdtContent>
      <w:p w:rsidR="008D038A" w:rsidRDefault="008D038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E8">
          <w:rPr>
            <w:noProof/>
          </w:rPr>
          <w:t>2</w:t>
        </w:r>
        <w:r>
          <w:fldChar w:fldCharType="end"/>
        </w:r>
      </w:p>
    </w:sdtContent>
  </w:sdt>
  <w:p w:rsidR="008D038A" w:rsidRDefault="008D038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05" w:rsidRDefault="00943C05">
      <w:pPr>
        <w:spacing w:after="0" w:line="240" w:lineRule="auto"/>
      </w:pPr>
      <w:r>
        <w:separator/>
      </w:r>
    </w:p>
  </w:footnote>
  <w:footnote w:type="continuationSeparator" w:id="0">
    <w:p w:rsidR="00943C05" w:rsidRDefault="0094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8D038A" w:rsidRDefault="00943C05">
        <w:pPr>
          <w:pStyle w:val="ab"/>
          <w:jc w:val="center"/>
        </w:pPr>
      </w:p>
    </w:sdtContent>
  </w:sdt>
  <w:p w:rsidR="008D038A" w:rsidRDefault="008D03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7BB"/>
    <w:multiLevelType w:val="hybridMultilevel"/>
    <w:tmpl w:val="68F6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875"/>
    <w:multiLevelType w:val="hybridMultilevel"/>
    <w:tmpl w:val="7BB2C8B6"/>
    <w:lvl w:ilvl="0" w:tplc="9D543C4A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E17C2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E696E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C353A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264DC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26A40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A0482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AE34A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6EE0E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E1E3B"/>
    <w:multiLevelType w:val="hybridMultilevel"/>
    <w:tmpl w:val="CF068D9E"/>
    <w:lvl w:ilvl="0" w:tplc="63F65A2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20B6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CD47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A7DA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AB5B8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8E9FA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0732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A5F72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60032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5260D7"/>
    <w:multiLevelType w:val="hybridMultilevel"/>
    <w:tmpl w:val="CCF089CA"/>
    <w:lvl w:ilvl="0" w:tplc="8C3A2082">
      <w:start w:val="1"/>
      <w:numFmt w:val="bullet"/>
      <w:lvlText w:val="•"/>
      <w:lvlJc w:val="left"/>
      <w:pPr>
        <w:ind w:left="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2A2B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2C1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0701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C7EC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A426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A07A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A9B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02E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203841"/>
    <w:multiLevelType w:val="hybridMultilevel"/>
    <w:tmpl w:val="CD76DF9C"/>
    <w:lvl w:ilvl="0" w:tplc="F5788016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210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CF39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A405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E331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CED2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48F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8DFD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C5D3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3D0BE3"/>
    <w:multiLevelType w:val="multilevel"/>
    <w:tmpl w:val="388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9924F17"/>
    <w:multiLevelType w:val="hybridMultilevel"/>
    <w:tmpl w:val="D28CD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237FAF"/>
    <w:multiLevelType w:val="hybridMultilevel"/>
    <w:tmpl w:val="F274F10C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3DB83278">
      <w:numFmt w:val="decimal"/>
      <w:lvlText w:val=""/>
      <w:lvlJc w:val="left"/>
    </w:lvl>
    <w:lvl w:ilvl="2" w:tplc="A6521F80">
      <w:numFmt w:val="decimal"/>
      <w:lvlText w:val=""/>
      <w:lvlJc w:val="left"/>
    </w:lvl>
    <w:lvl w:ilvl="3" w:tplc="C0201CF2">
      <w:numFmt w:val="decimal"/>
      <w:lvlText w:val=""/>
      <w:lvlJc w:val="left"/>
    </w:lvl>
    <w:lvl w:ilvl="4" w:tplc="D8C22A10">
      <w:numFmt w:val="decimal"/>
      <w:lvlText w:val=""/>
      <w:lvlJc w:val="left"/>
    </w:lvl>
    <w:lvl w:ilvl="5" w:tplc="0FCEAC82">
      <w:numFmt w:val="decimal"/>
      <w:lvlText w:val=""/>
      <w:lvlJc w:val="left"/>
    </w:lvl>
    <w:lvl w:ilvl="6" w:tplc="807CBCEC">
      <w:numFmt w:val="decimal"/>
      <w:lvlText w:val=""/>
      <w:lvlJc w:val="left"/>
    </w:lvl>
    <w:lvl w:ilvl="7" w:tplc="1DEC3D2A">
      <w:numFmt w:val="decimal"/>
      <w:lvlText w:val=""/>
      <w:lvlJc w:val="left"/>
    </w:lvl>
    <w:lvl w:ilvl="8" w:tplc="C91A8A3A">
      <w:numFmt w:val="decimal"/>
      <w:lvlText w:val=""/>
      <w:lvlJc w:val="left"/>
    </w:lvl>
  </w:abstractNum>
  <w:abstractNum w:abstractNumId="8" w15:restartNumberingAfterBreak="0">
    <w:nsid w:val="0A9349DC"/>
    <w:multiLevelType w:val="hybridMultilevel"/>
    <w:tmpl w:val="8766F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2369A6"/>
    <w:multiLevelType w:val="hybridMultilevel"/>
    <w:tmpl w:val="907EB016"/>
    <w:lvl w:ilvl="0" w:tplc="C85608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A318">
      <w:start w:val="1"/>
      <w:numFmt w:val="bullet"/>
      <w:lvlText w:val="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09324">
      <w:start w:val="1"/>
      <w:numFmt w:val="bullet"/>
      <w:lvlText w:val="▪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CFE02">
      <w:start w:val="1"/>
      <w:numFmt w:val="bullet"/>
      <w:lvlText w:val="•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019C6">
      <w:start w:val="1"/>
      <w:numFmt w:val="bullet"/>
      <w:lvlText w:val="o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2E94E">
      <w:start w:val="1"/>
      <w:numFmt w:val="bullet"/>
      <w:lvlText w:val="▪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23EA4">
      <w:start w:val="1"/>
      <w:numFmt w:val="bullet"/>
      <w:lvlText w:val="•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A3FFE">
      <w:start w:val="1"/>
      <w:numFmt w:val="bullet"/>
      <w:lvlText w:val="o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8F61C">
      <w:start w:val="1"/>
      <w:numFmt w:val="bullet"/>
      <w:lvlText w:val="▪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3F10CD"/>
    <w:multiLevelType w:val="hybridMultilevel"/>
    <w:tmpl w:val="86D4E5CC"/>
    <w:lvl w:ilvl="0" w:tplc="4D5E8B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8B4C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CE62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BFC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DE6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028B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0DE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E2D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8AB3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A74C69"/>
    <w:multiLevelType w:val="hybridMultilevel"/>
    <w:tmpl w:val="607A8640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0F4B52F3"/>
    <w:multiLevelType w:val="hybridMultilevel"/>
    <w:tmpl w:val="02DE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97011"/>
    <w:multiLevelType w:val="hybridMultilevel"/>
    <w:tmpl w:val="21A2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232E"/>
    <w:multiLevelType w:val="hybridMultilevel"/>
    <w:tmpl w:val="C074D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120DFA"/>
    <w:multiLevelType w:val="hybridMultilevel"/>
    <w:tmpl w:val="B6961B6E"/>
    <w:lvl w:ilvl="0" w:tplc="C80618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AFE6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0373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225D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A4B7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EFF0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C899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2232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AB2A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357E06"/>
    <w:multiLevelType w:val="hybridMultilevel"/>
    <w:tmpl w:val="BF1E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A50A0"/>
    <w:multiLevelType w:val="hybridMultilevel"/>
    <w:tmpl w:val="BE2A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2217E"/>
    <w:multiLevelType w:val="hybridMultilevel"/>
    <w:tmpl w:val="38E8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35C99"/>
    <w:multiLevelType w:val="hybridMultilevel"/>
    <w:tmpl w:val="4FD63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99C1B2F"/>
    <w:multiLevelType w:val="hybridMultilevel"/>
    <w:tmpl w:val="24CABC04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1" w15:restartNumberingAfterBreak="0">
    <w:nsid w:val="20C60333"/>
    <w:multiLevelType w:val="hybridMultilevel"/>
    <w:tmpl w:val="D94A9758"/>
    <w:lvl w:ilvl="0" w:tplc="89F644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EC09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489D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08B1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51A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CF34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A7C4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C485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C8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B852FF"/>
    <w:multiLevelType w:val="hybridMultilevel"/>
    <w:tmpl w:val="9378F93E"/>
    <w:lvl w:ilvl="0" w:tplc="74D45A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E3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CA5D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C57D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296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E32C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6261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498F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CA5D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9B3A06"/>
    <w:multiLevelType w:val="hybridMultilevel"/>
    <w:tmpl w:val="4C70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9324A"/>
    <w:multiLevelType w:val="hybridMultilevel"/>
    <w:tmpl w:val="FDBCD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7C453B"/>
    <w:multiLevelType w:val="hybridMultilevel"/>
    <w:tmpl w:val="53EE2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9B82B38"/>
    <w:multiLevelType w:val="hybridMultilevel"/>
    <w:tmpl w:val="5EB26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2933DB"/>
    <w:multiLevelType w:val="hybridMultilevel"/>
    <w:tmpl w:val="31DC3F6C"/>
    <w:lvl w:ilvl="0" w:tplc="71C06F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60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A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6EF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6C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06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0D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6D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06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A173B9"/>
    <w:multiLevelType w:val="hybridMultilevel"/>
    <w:tmpl w:val="8E12E08E"/>
    <w:lvl w:ilvl="0" w:tplc="4B7670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9624">
      <w:start w:val="1"/>
      <w:numFmt w:val="bullet"/>
      <w:lvlText w:val="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4764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C3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A024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E26C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86EE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B13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8C95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D4858D1"/>
    <w:multiLevelType w:val="hybridMultilevel"/>
    <w:tmpl w:val="0120A320"/>
    <w:lvl w:ilvl="0" w:tplc="6FFA4F02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9284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DFFC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6E132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22F24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A5720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C38C2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4A056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265CA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071129"/>
    <w:multiLevelType w:val="hybridMultilevel"/>
    <w:tmpl w:val="246E051C"/>
    <w:lvl w:ilvl="0" w:tplc="7A58FA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4CFA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2947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8A4C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4E04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2CD1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CDE9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AF5A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6A0D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FF2BFC"/>
    <w:multiLevelType w:val="hybridMultilevel"/>
    <w:tmpl w:val="1C7ADD7C"/>
    <w:lvl w:ilvl="0" w:tplc="04190005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2" w15:restartNumberingAfterBreak="0">
    <w:nsid w:val="2F185D31"/>
    <w:multiLevelType w:val="hybridMultilevel"/>
    <w:tmpl w:val="745C49E0"/>
    <w:lvl w:ilvl="0" w:tplc="3198DAA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 w15:restartNumberingAfterBreak="0">
    <w:nsid w:val="31BD64F5"/>
    <w:multiLevelType w:val="hybridMultilevel"/>
    <w:tmpl w:val="B0F40998"/>
    <w:lvl w:ilvl="0" w:tplc="4A1C6798">
      <w:start w:val="1"/>
      <w:numFmt w:val="bullet"/>
      <w:lvlText w:val="•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2351A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E7B6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AB80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EC4A6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E369E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0AD54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8A212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AA4CE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300387B"/>
    <w:multiLevelType w:val="hybridMultilevel"/>
    <w:tmpl w:val="EEA82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3E17899"/>
    <w:multiLevelType w:val="hybridMultilevel"/>
    <w:tmpl w:val="CE5E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DC6A1D"/>
    <w:multiLevelType w:val="multilevel"/>
    <w:tmpl w:val="388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6784709"/>
    <w:multiLevelType w:val="hybridMultilevel"/>
    <w:tmpl w:val="C6068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7273B"/>
    <w:multiLevelType w:val="hybridMultilevel"/>
    <w:tmpl w:val="7FF8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CC54AF"/>
    <w:multiLevelType w:val="hybridMultilevel"/>
    <w:tmpl w:val="26B0A246"/>
    <w:lvl w:ilvl="0" w:tplc="0419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98D2482"/>
    <w:multiLevelType w:val="hybridMultilevel"/>
    <w:tmpl w:val="86642A3E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1" w15:restartNumberingAfterBreak="0">
    <w:nsid w:val="39DF67F6"/>
    <w:multiLevelType w:val="hybridMultilevel"/>
    <w:tmpl w:val="4A365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4F15A8"/>
    <w:multiLevelType w:val="hybridMultilevel"/>
    <w:tmpl w:val="1DEC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805733"/>
    <w:multiLevelType w:val="hybridMultilevel"/>
    <w:tmpl w:val="10224744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4" w15:restartNumberingAfterBreak="0">
    <w:nsid w:val="3CB77891"/>
    <w:multiLevelType w:val="hybridMultilevel"/>
    <w:tmpl w:val="6F74414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3E963FF2"/>
    <w:multiLevelType w:val="hybridMultilevel"/>
    <w:tmpl w:val="B35A0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42615E1"/>
    <w:multiLevelType w:val="hybridMultilevel"/>
    <w:tmpl w:val="28DE49E0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7" w15:restartNumberingAfterBreak="0">
    <w:nsid w:val="46457CC4"/>
    <w:multiLevelType w:val="hybridMultilevel"/>
    <w:tmpl w:val="737CBFEA"/>
    <w:lvl w:ilvl="0" w:tplc="25EE73D8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AFBCC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D8A2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2D85C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CE710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EAA5A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0C8CA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8EC0A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49A30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9533358"/>
    <w:multiLevelType w:val="hybridMultilevel"/>
    <w:tmpl w:val="D0FC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225171"/>
    <w:multiLevelType w:val="hybridMultilevel"/>
    <w:tmpl w:val="3ABCAE36"/>
    <w:lvl w:ilvl="0" w:tplc="C3F0683C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E20760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3A642C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E2DB02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3E74AA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BE9F48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704952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964DE4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7E3D64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5E21BF"/>
    <w:multiLevelType w:val="hybridMultilevel"/>
    <w:tmpl w:val="CB40C962"/>
    <w:lvl w:ilvl="0" w:tplc="5010E41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EDC7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6C7C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2A54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835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0721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E544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4EF2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C55F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6A5EF1"/>
    <w:multiLevelType w:val="hybridMultilevel"/>
    <w:tmpl w:val="300C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2750E4"/>
    <w:multiLevelType w:val="hybridMultilevel"/>
    <w:tmpl w:val="F524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C2587E"/>
    <w:multiLevelType w:val="hybridMultilevel"/>
    <w:tmpl w:val="5302F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A18183E"/>
    <w:multiLevelType w:val="hybridMultilevel"/>
    <w:tmpl w:val="73F2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592A00"/>
    <w:multiLevelType w:val="hybridMultilevel"/>
    <w:tmpl w:val="D7347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32550E4"/>
    <w:multiLevelType w:val="hybridMultilevel"/>
    <w:tmpl w:val="F44A60F8"/>
    <w:lvl w:ilvl="0" w:tplc="9C7E102E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3A6C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A7CD8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4AC20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8BA0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8F3A2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4EDC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2C1BE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C5A50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7E5116"/>
    <w:multiLevelType w:val="hybridMultilevel"/>
    <w:tmpl w:val="0A50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1B5A2E"/>
    <w:multiLevelType w:val="hybridMultilevel"/>
    <w:tmpl w:val="714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F65BC4"/>
    <w:multiLevelType w:val="hybridMultilevel"/>
    <w:tmpl w:val="C524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35260"/>
    <w:multiLevelType w:val="hybridMultilevel"/>
    <w:tmpl w:val="ED127E64"/>
    <w:lvl w:ilvl="0" w:tplc="3076912A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0CE56">
      <w:start w:val="1"/>
      <w:numFmt w:val="bullet"/>
      <w:lvlText w:val="o"/>
      <w:lvlJc w:val="left"/>
      <w:pPr>
        <w:ind w:left="1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0EB68">
      <w:start w:val="1"/>
      <w:numFmt w:val="bullet"/>
      <w:lvlText w:val="▪"/>
      <w:lvlJc w:val="left"/>
      <w:pPr>
        <w:ind w:left="1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EB474">
      <w:start w:val="1"/>
      <w:numFmt w:val="bullet"/>
      <w:lvlText w:val="•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25BBC">
      <w:start w:val="1"/>
      <w:numFmt w:val="bullet"/>
      <w:lvlText w:val="o"/>
      <w:lvlJc w:val="left"/>
      <w:pPr>
        <w:ind w:left="3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062">
      <w:start w:val="1"/>
      <w:numFmt w:val="bullet"/>
      <w:lvlText w:val="▪"/>
      <w:lvlJc w:val="left"/>
      <w:pPr>
        <w:ind w:left="4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80DA0">
      <w:start w:val="1"/>
      <w:numFmt w:val="bullet"/>
      <w:lvlText w:val="•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E90EE">
      <w:start w:val="1"/>
      <w:numFmt w:val="bullet"/>
      <w:lvlText w:val="o"/>
      <w:lvlJc w:val="left"/>
      <w:pPr>
        <w:ind w:left="5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44FA8">
      <w:start w:val="1"/>
      <w:numFmt w:val="bullet"/>
      <w:lvlText w:val="▪"/>
      <w:lvlJc w:val="left"/>
      <w:pPr>
        <w:ind w:left="6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1DF569A"/>
    <w:multiLevelType w:val="hybridMultilevel"/>
    <w:tmpl w:val="58868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49A171D"/>
    <w:multiLevelType w:val="hybridMultilevel"/>
    <w:tmpl w:val="C86ED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417F54"/>
    <w:multiLevelType w:val="hybridMultilevel"/>
    <w:tmpl w:val="F80441D8"/>
    <w:lvl w:ilvl="0" w:tplc="8E30336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48874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6FC10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8D164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6DD1C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82ED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26E24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48ED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AC5A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F14E99"/>
    <w:multiLevelType w:val="hybridMultilevel"/>
    <w:tmpl w:val="30DCE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7D74113"/>
    <w:multiLevelType w:val="hybridMultilevel"/>
    <w:tmpl w:val="8AEE6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8E40741"/>
    <w:multiLevelType w:val="hybridMultilevel"/>
    <w:tmpl w:val="DDD60320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7" w15:restartNumberingAfterBreak="0">
    <w:nsid w:val="797C6652"/>
    <w:multiLevelType w:val="hybridMultilevel"/>
    <w:tmpl w:val="2BC8D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A6D7BDC"/>
    <w:multiLevelType w:val="hybridMultilevel"/>
    <w:tmpl w:val="EBA4907A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9" w15:restartNumberingAfterBreak="0">
    <w:nsid w:val="7B303C28"/>
    <w:multiLevelType w:val="hybridMultilevel"/>
    <w:tmpl w:val="03760524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70" w15:restartNumberingAfterBreak="0">
    <w:nsid w:val="7BCA43BA"/>
    <w:multiLevelType w:val="hybridMultilevel"/>
    <w:tmpl w:val="1334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DF7399"/>
    <w:multiLevelType w:val="hybridMultilevel"/>
    <w:tmpl w:val="E64E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E43033"/>
    <w:multiLevelType w:val="hybridMultilevel"/>
    <w:tmpl w:val="A718DC02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3" w15:restartNumberingAfterBreak="0">
    <w:nsid w:val="7E8C27A5"/>
    <w:multiLevelType w:val="hybridMultilevel"/>
    <w:tmpl w:val="57F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9310D9"/>
    <w:multiLevelType w:val="hybridMultilevel"/>
    <w:tmpl w:val="FB28F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4"/>
  </w:num>
  <w:num w:numId="7">
    <w:abstractNumId w:val="62"/>
  </w:num>
  <w:num w:numId="8">
    <w:abstractNumId w:val="24"/>
  </w:num>
  <w:num w:numId="9">
    <w:abstractNumId w:val="57"/>
  </w:num>
  <w:num w:numId="10">
    <w:abstractNumId w:val="41"/>
  </w:num>
  <w:num w:numId="11">
    <w:abstractNumId w:val="31"/>
  </w:num>
  <w:num w:numId="12">
    <w:abstractNumId w:val="5"/>
  </w:num>
  <w:num w:numId="13">
    <w:abstractNumId w:val="51"/>
  </w:num>
  <w:num w:numId="14">
    <w:abstractNumId w:val="70"/>
  </w:num>
  <w:num w:numId="15">
    <w:abstractNumId w:val="48"/>
  </w:num>
  <w:num w:numId="16">
    <w:abstractNumId w:val="15"/>
  </w:num>
  <w:num w:numId="17">
    <w:abstractNumId w:val="27"/>
  </w:num>
  <w:num w:numId="18">
    <w:abstractNumId w:val="28"/>
  </w:num>
  <w:num w:numId="19">
    <w:abstractNumId w:val="32"/>
  </w:num>
  <w:num w:numId="20">
    <w:abstractNumId w:val="66"/>
  </w:num>
  <w:num w:numId="21">
    <w:abstractNumId w:val="43"/>
  </w:num>
  <w:num w:numId="22">
    <w:abstractNumId w:val="72"/>
  </w:num>
  <w:num w:numId="23">
    <w:abstractNumId w:val="23"/>
  </w:num>
  <w:num w:numId="24">
    <w:abstractNumId w:val="0"/>
  </w:num>
  <w:num w:numId="25">
    <w:abstractNumId w:val="71"/>
  </w:num>
  <w:num w:numId="26">
    <w:abstractNumId w:val="58"/>
  </w:num>
  <w:num w:numId="27">
    <w:abstractNumId w:val="16"/>
  </w:num>
  <w:num w:numId="28">
    <w:abstractNumId w:val="13"/>
  </w:num>
  <w:num w:numId="29">
    <w:abstractNumId w:val="45"/>
  </w:num>
  <w:num w:numId="30">
    <w:abstractNumId w:val="67"/>
  </w:num>
  <w:num w:numId="31">
    <w:abstractNumId w:val="19"/>
  </w:num>
  <w:num w:numId="32">
    <w:abstractNumId w:val="12"/>
  </w:num>
  <w:num w:numId="33">
    <w:abstractNumId w:val="74"/>
  </w:num>
  <w:num w:numId="34">
    <w:abstractNumId w:val="61"/>
  </w:num>
  <w:num w:numId="35">
    <w:abstractNumId w:val="8"/>
  </w:num>
  <w:num w:numId="36">
    <w:abstractNumId w:val="65"/>
  </w:num>
  <w:num w:numId="37">
    <w:abstractNumId w:val="64"/>
  </w:num>
  <w:num w:numId="38">
    <w:abstractNumId w:val="17"/>
  </w:num>
  <w:num w:numId="39">
    <w:abstractNumId w:val="40"/>
  </w:num>
  <w:num w:numId="40">
    <w:abstractNumId w:val="6"/>
  </w:num>
  <w:num w:numId="41">
    <w:abstractNumId w:val="55"/>
  </w:num>
  <w:num w:numId="42">
    <w:abstractNumId w:val="14"/>
  </w:num>
  <w:num w:numId="43">
    <w:abstractNumId w:val="34"/>
  </w:num>
  <w:num w:numId="44">
    <w:abstractNumId w:val="73"/>
  </w:num>
  <w:num w:numId="45">
    <w:abstractNumId w:val="11"/>
  </w:num>
  <w:num w:numId="46">
    <w:abstractNumId w:val="46"/>
  </w:num>
  <w:num w:numId="47">
    <w:abstractNumId w:val="68"/>
  </w:num>
  <w:num w:numId="48">
    <w:abstractNumId w:val="69"/>
  </w:num>
  <w:num w:numId="49">
    <w:abstractNumId w:val="50"/>
  </w:num>
  <w:num w:numId="50">
    <w:abstractNumId w:val="20"/>
  </w:num>
  <w:num w:numId="51">
    <w:abstractNumId w:val="59"/>
  </w:num>
  <w:num w:numId="52">
    <w:abstractNumId w:val="39"/>
  </w:num>
  <w:num w:numId="53">
    <w:abstractNumId w:val="25"/>
  </w:num>
  <w:num w:numId="54">
    <w:abstractNumId w:val="53"/>
  </w:num>
  <w:num w:numId="55">
    <w:abstractNumId w:val="26"/>
  </w:num>
  <w:num w:numId="56">
    <w:abstractNumId w:val="35"/>
  </w:num>
  <w:num w:numId="57">
    <w:abstractNumId w:val="18"/>
  </w:num>
  <w:num w:numId="58">
    <w:abstractNumId w:val="54"/>
  </w:num>
  <w:num w:numId="59">
    <w:abstractNumId w:val="42"/>
  </w:num>
  <w:num w:numId="60">
    <w:abstractNumId w:val="29"/>
  </w:num>
  <w:num w:numId="61">
    <w:abstractNumId w:val="1"/>
  </w:num>
  <w:num w:numId="62">
    <w:abstractNumId w:val="21"/>
  </w:num>
  <w:num w:numId="63">
    <w:abstractNumId w:val="30"/>
  </w:num>
  <w:num w:numId="64">
    <w:abstractNumId w:val="49"/>
  </w:num>
  <w:num w:numId="65">
    <w:abstractNumId w:val="47"/>
  </w:num>
  <w:num w:numId="66">
    <w:abstractNumId w:val="56"/>
  </w:num>
  <w:num w:numId="67">
    <w:abstractNumId w:val="38"/>
  </w:num>
  <w:num w:numId="68">
    <w:abstractNumId w:val="2"/>
  </w:num>
  <w:num w:numId="69">
    <w:abstractNumId w:val="63"/>
  </w:num>
  <w:num w:numId="70">
    <w:abstractNumId w:val="22"/>
  </w:num>
  <w:num w:numId="71">
    <w:abstractNumId w:val="10"/>
  </w:num>
  <w:num w:numId="72">
    <w:abstractNumId w:val="52"/>
  </w:num>
  <w:num w:numId="73">
    <w:abstractNumId w:val="33"/>
  </w:num>
  <w:num w:numId="74">
    <w:abstractNumId w:val="4"/>
  </w:num>
  <w:num w:numId="75">
    <w:abstractNumId w:val="60"/>
  </w:num>
  <w:num w:numId="76">
    <w:abstractNumId w:val="37"/>
  </w:num>
  <w:num w:numId="77">
    <w:abstractNumId w:val="7"/>
  </w:num>
  <w:num w:numId="78">
    <w:abstractNumId w:val="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869"/>
    <w:rsid w:val="00013D84"/>
    <w:rsid w:val="000154AE"/>
    <w:rsid w:val="0001704D"/>
    <w:rsid w:val="0002711E"/>
    <w:rsid w:val="0003213C"/>
    <w:rsid w:val="00040D98"/>
    <w:rsid w:val="0005022E"/>
    <w:rsid w:val="00056116"/>
    <w:rsid w:val="0005681F"/>
    <w:rsid w:val="00056FBA"/>
    <w:rsid w:val="00070C5E"/>
    <w:rsid w:val="00072946"/>
    <w:rsid w:val="00072E85"/>
    <w:rsid w:val="000763F5"/>
    <w:rsid w:val="00076595"/>
    <w:rsid w:val="000818CC"/>
    <w:rsid w:val="00081F09"/>
    <w:rsid w:val="0008752B"/>
    <w:rsid w:val="00090833"/>
    <w:rsid w:val="000C03DB"/>
    <w:rsid w:val="000C4476"/>
    <w:rsid w:val="000D2B38"/>
    <w:rsid w:val="000D5391"/>
    <w:rsid w:val="000D57BA"/>
    <w:rsid w:val="000E0CB0"/>
    <w:rsid w:val="000E21D4"/>
    <w:rsid w:val="000E6856"/>
    <w:rsid w:val="000F5985"/>
    <w:rsid w:val="00110BBD"/>
    <w:rsid w:val="0011701E"/>
    <w:rsid w:val="0012007B"/>
    <w:rsid w:val="001253CD"/>
    <w:rsid w:val="00127045"/>
    <w:rsid w:val="0012722C"/>
    <w:rsid w:val="00134F69"/>
    <w:rsid w:val="00147091"/>
    <w:rsid w:val="001625AF"/>
    <w:rsid w:val="0016697A"/>
    <w:rsid w:val="0017200F"/>
    <w:rsid w:val="001747DF"/>
    <w:rsid w:val="00174F5C"/>
    <w:rsid w:val="0018147A"/>
    <w:rsid w:val="001825B2"/>
    <w:rsid w:val="001840FC"/>
    <w:rsid w:val="001A687A"/>
    <w:rsid w:val="001A7EA6"/>
    <w:rsid w:val="001B4B5F"/>
    <w:rsid w:val="001B5AF1"/>
    <w:rsid w:val="001D6008"/>
    <w:rsid w:val="001D71FA"/>
    <w:rsid w:val="001E2908"/>
    <w:rsid w:val="001E40AC"/>
    <w:rsid w:val="001F1D38"/>
    <w:rsid w:val="001F6ACE"/>
    <w:rsid w:val="00200D83"/>
    <w:rsid w:val="002051FC"/>
    <w:rsid w:val="00211F1D"/>
    <w:rsid w:val="002120BE"/>
    <w:rsid w:val="00215ADC"/>
    <w:rsid w:val="0023239C"/>
    <w:rsid w:val="0023270E"/>
    <w:rsid w:val="00234558"/>
    <w:rsid w:val="002439CF"/>
    <w:rsid w:val="00244C9F"/>
    <w:rsid w:val="00247AB5"/>
    <w:rsid w:val="00253405"/>
    <w:rsid w:val="00253F96"/>
    <w:rsid w:val="00265F24"/>
    <w:rsid w:val="002855D8"/>
    <w:rsid w:val="002900E1"/>
    <w:rsid w:val="002A0AEC"/>
    <w:rsid w:val="002A5BBE"/>
    <w:rsid w:val="002A73EC"/>
    <w:rsid w:val="002B18AE"/>
    <w:rsid w:val="002C7045"/>
    <w:rsid w:val="002D00D4"/>
    <w:rsid w:val="002D0F43"/>
    <w:rsid w:val="002E40CF"/>
    <w:rsid w:val="002F5754"/>
    <w:rsid w:val="00306717"/>
    <w:rsid w:val="00313A52"/>
    <w:rsid w:val="00322611"/>
    <w:rsid w:val="00331C10"/>
    <w:rsid w:val="00332590"/>
    <w:rsid w:val="00336830"/>
    <w:rsid w:val="00344C15"/>
    <w:rsid w:val="00344DE2"/>
    <w:rsid w:val="00351C71"/>
    <w:rsid w:val="00352213"/>
    <w:rsid w:val="003664FE"/>
    <w:rsid w:val="00366AC4"/>
    <w:rsid w:val="00367C84"/>
    <w:rsid w:val="003904C9"/>
    <w:rsid w:val="003924F7"/>
    <w:rsid w:val="00393A22"/>
    <w:rsid w:val="003A58BF"/>
    <w:rsid w:val="003D1F48"/>
    <w:rsid w:val="003D2D20"/>
    <w:rsid w:val="003E0205"/>
    <w:rsid w:val="003E55CF"/>
    <w:rsid w:val="003F29FB"/>
    <w:rsid w:val="003F4CA3"/>
    <w:rsid w:val="0040282B"/>
    <w:rsid w:val="00403305"/>
    <w:rsid w:val="00410179"/>
    <w:rsid w:val="00412A4A"/>
    <w:rsid w:val="0041567B"/>
    <w:rsid w:val="00422FF9"/>
    <w:rsid w:val="00426C95"/>
    <w:rsid w:val="0043376E"/>
    <w:rsid w:val="00435E92"/>
    <w:rsid w:val="0044103D"/>
    <w:rsid w:val="004434B2"/>
    <w:rsid w:val="004451E9"/>
    <w:rsid w:val="00447F40"/>
    <w:rsid w:val="004573B3"/>
    <w:rsid w:val="0046115B"/>
    <w:rsid w:val="004666F3"/>
    <w:rsid w:val="0047478D"/>
    <w:rsid w:val="00482DB4"/>
    <w:rsid w:val="00495419"/>
    <w:rsid w:val="00496494"/>
    <w:rsid w:val="004A1535"/>
    <w:rsid w:val="004A2239"/>
    <w:rsid w:val="004A3410"/>
    <w:rsid w:val="004B0E2F"/>
    <w:rsid w:val="004B6041"/>
    <w:rsid w:val="004B72CA"/>
    <w:rsid w:val="004C2689"/>
    <w:rsid w:val="004C4E25"/>
    <w:rsid w:val="004E0DEA"/>
    <w:rsid w:val="004E2919"/>
    <w:rsid w:val="00501EC6"/>
    <w:rsid w:val="0052017B"/>
    <w:rsid w:val="00524341"/>
    <w:rsid w:val="00525F1F"/>
    <w:rsid w:val="00530824"/>
    <w:rsid w:val="0053246F"/>
    <w:rsid w:val="005326CC"/>
    <w:rsid w:val="00532A14"/>
    <w:rsid w:val="00541890"/>
    <w:rsid w:val="00542ECD"/>
    <w:rsid w:val="005475BF"/>
    <w:rsid w:val="00547805"/>
    <w:rsid w:val="00551566"/>
    <w:rsid w:val="0055190A"/>
    <w:rsid w:val="005642AA"/>
    <w:rsid w:val="00566C0D"/>
    <w:rsid w:val="00567DA8"/>
    <w:rsid w:val="00567F62"/>
    <w:rsid w:val="00575895"/>
    <w:rsid w:val="005809B2"/>
    <w:rsid w:val="00584D4B"/>
    <w:rsid w:val="00585192"/>
    <w:rsid w:val="005A4096"/>
    <w:rsid w:val="005A592B"/>
    <w:rsid w:val="005B25F6"/>
    <w:rsid w:val="005B2D9A"/>
    <w:rsid w:val="005B3723"/>
    <w:rsid w:val="005C1A3A"/>
    <w:rsid w:val="005C2932"/>
    <w:rsid w:val="005C3FC5"/>
    <w:rsid w:val="005D25F3"/>
    <w:rsid w:val="005D2B2D"/>
    <w:rsid w:val="005D712D"/>
    <w:rsid w:val="005E4D59"/>
    <w:rsid w:val="005E757B"/>
    <w:rsid w:val="005F5C2C"/>
    <w:rsid w:val="00605C5A"/>
    <w:rsid w:val="006073D3"/>
    <w:rsid w:val="00624FF9"/>
    <w:rsid w:val="0064285B"/>
    <w:rsid w:val="00681E36"/>
    <w:rsid w:val="006B0C6C"/>
    <w:rsid w:val="006B172C"/>
    <w:rsid w:val="006B702E"/>
    <w:rsid w:val="006D287E"/>
    <w:rsid w:val="006D4839"/>
    <w:rsid w:val="006D67AA"/>
    <w:rsid w:val="006D6D38"/>
    <w:rsid w:val="006F0F9F"/>
    <w:rsid w:val="007029D4"/>
    <w:rsid w:val="00703C39"/>
    <w:rsid w:val="007110CD"/>
    <w:rsid w:val="0071309C"/>
    <w:rsid w:val="00715043"/>
    <w:rsid w:val="0072039B"/>
    <w:rsid w:val="00726224"/>
    <w:rsid w:val="00726D23"/>
    <w:rsid w:val="0075590F"/>
    <w:rsid w:val="0075658D"/>
    <w:rsid w:val="007616F3"/>
    <w:rsid w:val="0076222E"/>
    <w:rsid w:val="00762337"/>
    <w:rsid w:val="007636E0"/>
    <w:rsid w:val="007660D8"/>
    <w:rsid w:val="00773F84"/>
    <w:rsid w:val="0078690C"/>
    <w:rsid w:val="00792572"/>
    <w:rsid w:val="007956EE"/>
    <w:rsid w:val="007971DD"/>
    <w:rsid w:val="007B09F4"/>
    <w:rsid w:val="007B5530"/>
    <w:rsid w:val="007B5764"/>
    <w:rsid w:val="007C33EC"/>
    <w:rsid w:val="007C3589"/>
    <w:rsid w:val="007C6F12"/>
    <w:rsid w:val="007D67A3"/>
    <w:rsid w:val="007E04B0"/>
    <w:rsid w:val="007E1A6A"/>
    <w:rsid w:val="007E3062"/>
    <w:rsid w:val="00804544"/>
    <w:rsid w:val="00805851"/>
    <w:rsid w:val="00806E92"/>
    <w:rsid w:val="00810CDF"/>
    <w:rsid w:val="00817E59"/>
    <w:rsid w:val="008340E7"/>
    <w:rsid w:val="00841659"/>
    <w:rsid w:val="00844AA6"/>
    <w:rsid w:val="00845247"/>
    <w:rsid w:val="00864F88"/>
    <w:rsid w:val="00873DF6"/>
    <w:rsid w:val="008748B6"/>
    <w:rsid w:val="00881B39"/>
    <w:rsid w:val="00886238"/>
    <w:rsid w:val="00886C6F"/>
    <w:rsid w:val="008974B0"/>
    <w:rsid w:val="008A029E"/>
    <w:rsid w:val="008A58A7"/>
    <w:rsid w:val="008B1BA2"/>
    <w:rsid w:val="008B21B7"/>
    <w:rsid w:val="008B2568"/>
    <w:rsid w:val="008C2103"/>
    <w:rsid w:val="008D038A"/>
    <w:rsid w:val="008D0913"/>
    <w:rsid w:val="008E6238"/>
    <w:rsid w:val="008F0B58"/>
    <w:rsid w:val="00901CE9"/>
    <w:rsid w:val="0091554C"/>
    <w:rsid w:val="00916100"/>
    <w:rsid w:val="0093400E"/>
    <w:rsid w:val="00936B9C"/>
    <w:rsid w:val="00943108"/>
    <w:rsid w:val="00943C05"/>
    <w:rsid w:val="0095111D"/>
    <w:rsid w:val="0095720F"/>
    <w:rsid w:val="00964B21"/>
    <w:rsid w:val="009701D4"/>
    <w:rsid w:val="0097280E"/>
    <w:rsid w:val="00973CC0"/>
    <w:rsid w:val="00985E75"/>
    <w:rsid w:val="0098739A"/>
    <w:rsid w:val="00991ADD"/>
    <w:rsid w:val="0099382C"/>
    <w:rsid w:val="00994317"/>
    <w:rsid w:val="009A259E"/>
    <w:rsid w:val="009A292A"/>
    <w:rsid w:val="009B095C"/>
    <w:rsid w:val="009B1394"/>
    <w:rsid w:val="009B2628"/>
    <w:rsid w:val="009B6904"/>
    <w:rsid w:val="009B6D9A"/>
    <w:rsid w:val="009D7CCE"/>
    <w:rsid w:val="009E1D37"/>
    <w:rsid w:val="009E58EE"/>
    <w:rsid w:val="009E5918"/>
    <w:rsid w:val="009E71F2"/>
    <w:rsid w:val="00A02265"/>
    <w:rsid w:val="00A0338A"/>
    <w:rsid w:val="00A21BAF"/>
    <w:rsid w:val="00A233F9"/>
    <w:rsid w:val="00A3101A"/>
    <w:rsid w:val="00A33128"/>
    <w:rsid w:val="00A3510E"/>
    <w:rsid w:val="00A35F5D"/>
    <w:rsid w:val="00A41CE8"/>
    <w:rsid w:val="00A55A86"/>
    <w:rsid w:val="00A66C55"/>
    <w:rsid w:val="00A723A6"/>
    <w:rsid w:val="00A73F73"/>
    <w:rsid w:val="00A7520B"/>
    <w:rsid w:val="00A7682F"/>
    <w:rsid w:val="00A93C2A"/>
    <w:rsid w:val="00A9450E"/>
    <w:rsid w:val="00A950AA"/>
    <w:rsid w:val="00AA2C7F"/>
    <w:rsid w:val="00AA41CA"/>
    <w:rsid w:val="00AA512F"/>
    <w:rsid w:val="00AB3DBD"/>
    <w:rsid w:val="00AE1BF0"/>
    <w:rsid w:val="00AE3363"/>
    <w:rsid w:val="00AE38A8"/>
    <w:rsid w:val="00AE57AF"/>
    <w:rsid w:val="00AE6740"/>
    <w:rsid w:val="00AE71C7"/>
    <w:rsid w:val="00B2157C"/>
    <w:rsid w:val="00B607C7"/>
    <w:rsid w:val="00B660FA"/>
    <w:rsid w:val="00B851E0"/>
    <w:rsid w:val="00B94813"/>
    <w:rsid w:val="00B97C81"/>
    <w:rsid w:val="00BA1C41"/>
    <w:rsid w:val="00BA69C8"/>
    <w:rsid w:val="00BA768A"/>
    <w:rsid w:val="00BB1A9D"/>
    <w:rsid w:val="00BB6EB9"/>
    <w:rsid w:val="00BC0783"/>
    <w:rsid w:val="00BC2071"/>
    <w:rsid w:val="00BC28B5"/>
    <w:rsid w:val="00BC7434"/>
    <w:rsid w:val="00BE7701"/>
    <w:rsid w:val="00C139C6"/>
    <w:rsid w:val="00C14A81"/>
    <w:rsid w:val="00C231F6"/>
    <w:rsid w:val="00C31144"/>
    <w:rsid w:val="00C36D1B"/>
    <w:rsid w:val="00C37BE6"/>
    <w:rsid w:val="00C57A4B"/>
    <w:rsid w:val="00C67E53"/>
    <w:rsid w:val="00C713BE"/>
    <w:rsid w:val="00C735DE"/>
    <w:rsid w:val="00C770F8"/>
    <w:rsid w:val="00C776F7"/>
    <w:rsid w:val="00C85154"/>
    <w:rsid w:val="00CA13F1"/>
    <w:rsid w:val="00CA2CD8"/>
    <w:rsid w:val="00CA4F3E"/>
    <w:rsid w:val="00CB6A70"/>
    <w:rsid w:val="00CB751A"/>
    <w:rsid w:val="00CC46AB"/>
    <w:rsid w:val="00CC5D0C"/>
    <w:rsid w:val="00CD19A4"/>
    <w:rsid w:val="00CE3BC5"/>
    <w:rsid w:val="00CE6278"/>
    <w:rsid w:val="00D00C15"/>
    <w:rsid w:val="00D00F47"/>
    <w:rsid w:val="00D01A6F"/>
    <w:rsid w:val="00D02EDD"/>
    <w:rsid w:val="00D05772"/>
    <w:rsid w:val="00D10819"/>
    <w:rsid w:val="00D15C78"/>
    <w:rsid w:val="00D20BDA"/>
    <w:rsid w:val="00D231CC"/>
    <w:rsid w:val="00D232AF"/>
    <w:rsid w:val="00D34140"/>
    <w:rsid w:val="00D37FE8"/>
    <w:rsid w:val="00D40729"/>
    <w:rsid w:val="00D4125C"/>
    <w:rsid w:val="00D466F7"/>
    <w:rsid w:val="00D476E0"/>
    <w:rsid w:val="00D52D05"/>
    <w:rsid w:val="00D54EA9"/>
    <w:rsid w:val="00D66A1A"/>
    <w:rsid w:val="00D8026B"/>
    <w:rsid w:val="00D85CC7"/>
    <w:rsid w:val="00D909A8"/>
    <w:rsid w:val="00D90F0F"/>
    <w:rsid w:val="00D91305"/>
    <w:rsid w:val="00DA0349"/>
    <w:rsid w:val="00DA669C"/>
    <w:rsid w:val="00DA7B95"/>
    <w:rsid w:val="00DD6352"/>
    <w:rsid w:val="00DE16FD"/>
    <w:rsid w:val="00DE3428"/>
    <w:rsid w:val="00DE41FA"/>
    <w:rsid w:val="00DE6702"/>
    <w:rsid w:val="00DF0E41"/>
    <w:rsid w:val="00DF76CA"/>
    <w:rsid w:val="00DF7703"/>
    <w:rsid w:val="00E01779"/>
    <w:rsid w:val="00E01877"/>
    <w:rsid w:val="00E06E80"/>
    <w:rsid w:val="00E13C12"/>
    <w:rsid w:val="00E1645C"/>
    <w:rsid w:val="00E1664C"/>
    <w:rsid w:val="00E2202F"/>
    <w:rsid w:val="00E24A29"/>
    <w:rsid w:val="00E3729D"/>
    <w:rsid w:val="00E430BC"/>
    <w:rsid w:val="00E47522"/>
    <w:rsid w:val="00E518BE"/>
    <w:rsid w:val="00E54C58"/>
    <w:rsid w:val="00E65501"/>
    <w:rsid w:val="00E71123"/>
    <w:rsid w:val="00E75AE2"/>
    <w:rsid w:val="00E76144"/>
    <w:rsid w:val="00E813D5"/>
    <w:rsid w:val="00E81AC4"/>
    <w:rsid w:val="00E97135"/>
    <w:rsid w:val="00EA39C2"/>
    <w:rsid w:val="00EA5866"/>
    <w:rsid w:val="00EA7BBE"/>
    <w:rsid w:val="00EB6332"/>
    <w:rsid w:val="00EB70F6"/>
    <w:rsid w:val="00EC1A1F"/>
    <w:rsid w:val="00ED6703"/>
    <w:rsid w:val="00ED7B86"/>
    <w:rsid w:val="00EE3BC4"/>
    <w:rsid w:val="00EF1024"/>
    <w:rsid w:val="00F02A9D"/>
    <w:rsid w:val="00F04439"/>
    <w:rsid w:val="00F046CD"/>
    <w:rsid w:val="00F14913"/>
    <w:rsid w:val="00F16BA3"/>
    <w:rsid w:val="00F20DA3"/>
    <w:rsid w:val="00F25D1F"/>
    <w:rsid w:val="00F43553"/>
    <w:rsid w:val="00F634E9"/>
    <w:rsid w:val="00F653FA"/>
    <w:rsid w:val="00F74B70"/>
    <w:rsid w:val="00F75BB5"/>
    <w:rsid w:val="00F76C31"/>
    <w:rsid w:val="00F907E1"/>
    <w:rsid w:val="00F964D3"/>
    <w:rsid w:val="00FA4326"/>
    <w:rsid w:val="00FB305E"/>
    <w:rsid w:val="00FB490C"/>
    <w:rsid w:val="00FC3302"/>
    <w:rsid w:val="00FC62A0"/>
    <w:rsid w:val="00FD63EF"/>
    <w:rsid w:val="00FE1B21"/>
    <w:rsid w:val="00FE5571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48BA15B-1CEC-451C-9DD8-5A185C1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E1A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26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EB633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B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ch-obl3@post.ea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027B-793B-4695-A492-DB32A9CD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135</Pages>
  <Words>33675</Words>
  <Characters>191948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Tamara Zinoveva</cp:lastModifiedBy>
  <cp:revision>39</cp:revision>
  <cp:lastPrinted>2025-01-24T01:09:00Z</cp:lastPrinted>
  <dcterms:created xsi:type="dcterms:W3CDTF">2024-03-18T05:15:00Z</dcterms:created>
  <dcterms:modified xsi:type="dcterms:W3CDTF">2025-01-27T02:32:00Z</dcterms:modified>
</cp:coreProperties>
</file>