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260"/>
      </w:tblGrid>
      <w:tr w:rsidR="0037258A" w:rsidTr="0071451C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37258A" w:rsidRDefault="0037258A" w:rsidP="0071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37258A" w:rsidRDefault="0037258A" w:rsidP="0071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8A" w:rsidRDefault="0037258A" w:rsidP="0071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37258A" w:rsidRDefault="0037258A" w:rsidP="0071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="00852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37258A" w:rsidRDefault="0037258A" w:rsidP="0071451C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 w:rsidR="00852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7258A" w:rsidRDefault="0037258A" w:rsidP="0071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37258A" w:rsidRDefault="0037258A" w:rsidP="0071451C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58A" w:rsidRDefault="0037258A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37258A" w:rsidRDefault="00852F32" w:rsidP="007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="0037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родной (русской) литературе</w:t>
      </w:r>
    </w:p>
    <w:p w:rsidR="0037258A" w:rsidRPr="00852F32" w:rsidRDefault="0037258A" w:rsidP="0085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 класса</w:t>
      </w: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8A" w:rsidRPr="00852F32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37258A" w:rsidP="0037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Default="00852F32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52F32" w:rsidRDefault="00852F32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258A" w:rsidRPr="00AA3ABC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8A" w:rsidRPr="00AA3ABC" w:rsidRDefault="0037258A" w:rsidP="003725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7258A" w:rsidRPr="0037258A" w:rsidRDefault="0037258A" w:rsidP="00372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3725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8A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37258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7258A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ценностей семейной жизни;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8A">
        <w:rPr>
          <w:rFonts w:ascii="Times New Roman" w:eastAsia="Calibri" w:hAnsi="Times New Roman" w:cs="Times New Roman"/>
          <w:sz w:val="24"/>
          <w:szCs w:val="24"/>
        </w:rPr>
        <w:t>11)</w:t>
      </w:r>
      <w:r w:rsidRPr="0037258A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8A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нацелена на достижение </w:t>
      </w:r>
      <w:proofErr w:type="spellStart"/>
      <w:r w:rsidRPr="0037258A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37258A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результатов: 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научится: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сопоставлять «чужие» тексты интерпретирующего характера, аргументированно </w:t>
      </w:r>
      <w:r w:rsidRPr="0037258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оценивать их;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понимать ценность жизни во всех </w:t>
      </w:r>
      <w:proofErr w:type="spellStart"/>
      <w:r w:rsidRPr="0037258A">
        <w:rPr>
          <w:rFonts w:ascii="Times New Roman" w:eastAsia="Calibri" w:hAnsi="Times New Roman" w:cs="Times New Roman"/>
          <w:bCs/>
          <w:sz w:val="24"/>
          <w:szCs w:val="24"/>
        </w:rPr>
        <w:t>еѐ</w:t>
      </w:r>
      <w:proofErr w:type="spellEnd"/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 проявлениях и необходимости ответственного, бережного отношения к ней;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 русского народа;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основам прогнозирования;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использовать знаково-символические средства, в </w:t>
      </w:r>
      <w:proofErr w:type="spellStart"/>
      <w:r w:rsidRPr="0037258A">
        <w:rPr>
          <w:rFonts w:ascii="Times New Roman" w:eastAsia="Calibri" w:hAnsi="Times New Roman" w:cs="Times New Roman"/>
          <w:bCs/>
          <w:sz w:val="24"/>
          <w:szCs w:val="24"/>
        </w:rPr>
        <w:t>т.ч</w:t>
      </w:r>
      <w:proofErr w:type="spellEnd"/>
      <w:r w:rsidRPr="0037258A">
        <w:rPr>
          <w:rFonts w:ascii="Times New Roman" w:eastAsia="Calibri" w:hAnsi="Times New Roman" w:cs="Times New Roman"/>
          <w:bCs/>
          <w:sz w:val="24"/>
          <w:szCs w:val="24"/>
        </w:rPr>
        <w:t>. схемы (включая концептуальные) для решения учебных задач.</w:t>
      </w:r>
    </w:p>
    <w:p w:rsidR="0037258A" w:rsidRPr="0037258A" w:rsidRDefault="0037258A" w:rsidP="0037258A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37258A" w:rsidRPr="0037258A" w:rsidRDefault="0037258A" w:rsidP="0037258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58A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задач.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58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учебного предмета "Родная русская литература"</w:t>
      </w:r>
    </w:p>
    <w:p w:rsidR="0037258A" w:rsidRPr="0037258A" w:rsidRDefault="0037258A" w:rsidP="00372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персонажей и пр.);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 xml:space="preserve">-  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37258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37258A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3725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3725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37258A" w:rsidRPr="0037258A" w:rsidRDefault="0037258A" w:rsidP="00372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258A" w:rsidRPr="0037258A" w:rsidRDefault="0037258A" w:rsidP="0037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258A" w:rsidRPr="0037258A" w:rsidRDefault="0037258A" w:rsidP="0037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37258A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37258A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37258A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37258A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А.В. Сухово-Кобылин «Свадьба Кречинского» 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37258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37258A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37258A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37258A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37258A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37258A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 xml:space="preserve">Глинка Федор Николаевич (1876-1880) поэмы «Карелия» и «Таинственная </w:t>
      </w:r>
      <w:proofErr w:type="spellStart"/>
      <w:r w:rsidRPr="0037258A">
        <w:rPr>
          <w:rFonts w:ascii="Times New Roman" w:hAnsi="Times New Roman" w:cs="Times New Roman"/>
          <w:b/>
          <w:sz w:val="24"/>
          <w:szCs w:val="24"/>
        </w:rPr>
        <w:t>капля»</w:t>
      </w:r>
      <w:proofErr w:type="gramStart"/>
      <w:r w:rsidRPr="0037258A"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 w:rsidRPr="0037258A">
        <w:rPr>
          <w:rFonts w:ascii="Times New Roman" w:hAnsi="Times New Roman" w:cs="Times New Roman"/>
          <w:b/>
          <w:sz w:val="24"/>
          <w:szCs w:val="24"/>
        </w:rPr>
        <w:t>Духовные</w:t>
      </w:r>
      <w:proofErr w:type="spellEnd"/>
      <w:r w:rsidRPr="0037258A">
        <w:rPr>
          <w:rFonts w:ascii="Times New Roman" w:hAnsi="Times New Roman" w:cs="Times New Roman"/>
          <w:b/>
          <w:sz w:val="24"/>
          <w:szCs w:val="24"/>
        </w:rPr>
        <w:t xml:space="preserve"> стихотворения». 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7258A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37258A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:rsid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58A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37258A" w:rsidRPr="0037258A" w:rsidRDefault="0037258A" w:rsidP="00372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58A" w:rsidRPr="0037258A" w:rsidRDefault="0037258A" w:rsidP="00372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7104"/>
        <w:gridCol w:w="1695"/>
      </w:tblGrid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Ф.М. Достоевский «Идиот» (обзор): человек перед судом своей совести,</w:t>
            </w:r>
            <w:proofErr w:type="gram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 я и другой, индивидуальность и «человек толпы»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Керчинского</w:t>
            </w:r>
            <w:proofErr w:type="spellEnd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»: семейные и родственные отношения в комедии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семье и </w:t>
            </w:r>
            <w:proofErr w:type="spell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. Толстой «Смерть Ивана </w:t>
            </w:r>
            <w:r w:rsidRPr="0037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Ильича»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</w:p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традиции, культура повседневности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Д.В. Григорович рассказ «Гуттаперчевый </w:t>
            </w:r>
            <w:proofErr w:type="spell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мальчик»</w:t>
            </w:r>
            <w:proofErr w:type="gram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среды на личность человека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личности, интересы большинства/меньшинства и интересы государства в романе </w:t>
            </w:r>
            <w:proofErr w:type="spell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А.Герцена</w:t>
            </w:r>
            <w:proofErr w:type="spellEnd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 «Кто виноват?»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прозы </w:t>
            </w:r>
            <w:proofErr w:type="spellStart"/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А.Герцена</w:t>
            </w:r>
            <w:proofErr w:type="spellEnd"/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RPr="00620AD9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37258A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стихотворения».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RPr="00620AD9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: цивилизация, ее проблемы и вызовы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258A" w:rsidRPr="00B44B7B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58A" w:rsidRPr="00B44B7B" w:rsidTr="0037258A">
        <w:trPr>
          <w:trHeight w:val="88"/>
        </w:trPr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художественной и публицистической литературы 19 века»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258A" w:rsidRPr="00B44B7B" w:rsidTr="0037258A">
        <w:tc>
          <w:tcPr>
            <w:tcW w:w="546" w:type="dxa"/>
          </w:tcPr>
          <w:p w:rsidR="0037258A" w:rsidRPr="0037258A" w:rsidRDefault="0037258A" w:rsidP="007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4" w:type="dxa"/>
          </w:tcPr>
          <w:p w:rsidR="0037258A" w:rsidRPr="0037258A" w:rsidRDefault="0037258A" w:rsidP="00714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695" w:type="dxa"/>
          </w:tcPr>
          <w:p w:rsidR="0037258A" w:rsidRPr="0037258A" w:rsidRDefault="0037258A" w:rsidP="00714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7258A" w:rsidRDefault="0037258A" w:rsidP="0037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8A" w:rsidRPr="003D60B8" w:rsidRDefault="0037258A" w:rsidP="003725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рабочей программы</w:t>
      </w:r>
    </w:p>
    <w:p w:rsidR="0037258A" w:rsidRPr="003D60B8" w:rsidRDefault="0037258A" w:rsidP="0037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учащихся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Хрестоматия для чтения в 10-11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– Ростов н/Д: ЗАО «Книга», 2013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Мещерякова, М. И. Литература в таблицах и схемах / М. И. Мещерякова. - М.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Айрис-Пресс, 2012.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Литература: справочные материалы для школьника. – М., 2016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Кондрашов В.Н, Литературные викторины. – М, 2014.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Козак О.Н. Литературные викторины. – 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2017.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Фогельсон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Литература учит. - М., 2014.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Я познаю мир: литература, сост.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(детская энциклопедия). – М., 2013.</w:t>
      </w:r>
    </w:p>
    <w:p w:rsidR="0037258A" w:rsidRPr="003D60B8" w:rsidRDefault="0037258A" w:rsidP="00372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Художественная литература.</w:t>
      </w:r>
    </w:p>
    <w:p w:rsidR="0037258A" w:rsidRPr="003D60B8" w:rsidRDefault="0037258A" w:rsidP="0037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учителя</w:t>
      </w:r>
    </w:p>
    <w:p w:rsidR="0037258A" w:rsidRPr="003D60B8" w:rsidRDefault="0037258A" w:rsidP="00372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2019.Литература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Письменная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форма.Спецификация.Проект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</w:t>
      </w:r>
    </w:p>
    <w:p w:rsidR="0037258A" w:rsidRPr="003D60B8" w:rsidRDefault="0037258A" w:rsidP="00372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нтрольные работы по литературе 10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Гороховская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Л.Н.,Марьина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2019  </w:t>
      </w:r>
    </w:p>
    <w:p w:rsidR="0037258A" w:rsidRPr="003D60B8" w:rsidRDefault="0037258A" w:rsidP="00372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2019, Литература 10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14 вариантов. Типовые тестовые задания Марьина О.Б.,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Кузанова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                                              </w:t>
      </w:r>
    </w:p>
    <w:p w:rsidR="0037258A" w:rsidRDefault="0037258A" w:rsidP="0037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8A" w:rsidRDefault="0037258A" w:rsidP="0037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8A" w:rsidRDefault="0037258A" w:rsidP="0037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8A" w:rsidRDefault="0037258A" w:rsidP="0037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8A" w:rsidRDefault="0037258A" w:rsidP="0037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8A" w:rsidRDefault="0037258A" w:rsidP="0037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8B" w:rsidRDefault="005C2B8B"/>
    <w:sectPr w:rsidR="005C2B8B" w:rsidSect="003725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F89"/>
    <w:multiLevelType w:val="multilevel"/>
    <w:tmpl w:val="41F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32DE"/>
    <w:multiLevelType w:val="multilevel"/>
    <w:tmpl w:val="52A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8A"/>
    <w:rsid w:val="0037258A"/>
    <w:rsid w:val="005C2B8B"/>
    <w:rsid w:val="008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8A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7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2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8A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7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2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Антоха</cp:lastModifiedBy>
  <cp:revision>2</cp:revision>
  <dcterms:created xsi:type="dcterms:W3CDTF">2021-09-06T12:02:00Z</dcterms:created>
  <dcterms:modified xsi:type="dcterms:W3CDTF">2022-09-05T11:22:00Z</dcterms:modified>
</cp:coreProperties>
</file>