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270156">
          <w:rPr>
            <w:rFonts w:ascii="Times New Roman" w:hAnsi="Times New Roman" w:cs="Times New Roman"/>
            <w:b/>
            <w:sz w:val="24"/>
            <w:szCs w:val="24"/>
          </w:rPr>
          <w:t>3 г</w:t>
        </w:r>
      </w:smartTag>
      <w:r w:rsidRPr="00270156">
        <w:rPr>
          <w:rFonts w:ascii="Times New Roman" w:hAnsi="Times New Roman" w:cs="Times New Roman"/>
          <w:b/>
          <w:sz w:val="24"/>
          <w:szCs w:val="24"/>
        </w:rPr>
        <w:t>.Облучье» имени Героя</w:t>
      </w: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Советского Союза Юрия Владимировича Тварковского</w:t>
      </w: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4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153"/>
        <w:gridCol w:w="3678"/>
        <w:gridCol w:w="3410"/>
      </w:tblGrid>
      <w:tr w:rsidR="006C037C" w:rsidRPr="00270156" w:rsidTr="00F063D3">
        <w:trPr>
          <w:trHeight w:val="27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«Рассмотрено»</w:t>
            </w:r>
          </w:p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Руководитель МО</w:t>
            </w:r>
          </w:p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</w:p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_________       ____________</w:t>
            </w:r>
          </w:p>
          <w:p w:rsidR="006C037C" w:rsidRPr="00270156" w:rsidRDefault="006C037C" w:rsidP="00F063D3">
            <w:pPr>
              <w:spacing w:after="0"/>
              <w:jc w:val="both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                            ФИО</w:t>
            </w:r>
          </w:p>
          <w:p w:rsidR="006C037C" w:rsidRPr="00270156" w:rsidRDefault="006C037C" w:rsidP="00F063D3">
            <w:pPr>
              <w:spacing w:after="0"/>
              <w:jc w:val="both"/>
              <w:rPr>
                <w:sz w:val="24"/>
                <w:szCs w:val="24"/>
              </w:rPr>
            </w:pPr>
          </w:p>
          <w:p w:rsidR="006C037C" w:rsidRPr="00270156" w:rsidRDefault="006C037C" w:rsidP="00F063D3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Протокол №____</w:t>
            </w:r>
          </w:p>
          <w:p w:rsidR="006C037C" w:rsidRPr="00270156" w:rsidRDefault="006C037C" w:rsidP="00F063D3">
            <w:pPr>
              <w:spacing w:after="0"/>
              <w:jc w:val="both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от «_____»__________</w:t>
            </w:r>
            <w:r>
              <w:rPr>
                <w:sz w:val="24"/>
                <w:szCs w:val="24"/>
                <w:u w:val="single"/>
              </w:rPr>
              <w:t>2022</w:t>
            </w:r>
            <w:r w:rsidRPr="00270156">
              <w:rPr>
                <w:sz w:val="24"/>
                <w:szCs w:val="24"/>
                <w:u w:val="single"/>
              </w:rPr>
              <w:t>г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«Согласовано»</w:t>
            </w:r>
          </w:p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Заместитель директора по УВР</w:t>
            </w:r>
          </w:p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</w:p>
          <w:p w:rsidR="006C037C" w:rsidRPr="00270156" w:rsidRDefault="006C037C" w:rsidP="00F063D3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 xml:space="preserve">________          </w:t>
            </w:r>
            <w:r w:rsidRPr="00270156">
              <w:rPr>
                <w:sz w:val="24"/>
                <w:szCs w:val="24"/>
                <w:u w:val="single"/>
              </w:rPr>
              <w:t>__Воронкина Е.А</w:t>
            </w:r>
          </w:p>
          <w:p w:rsidR="006C037C" w:rsidRPr="00270156" w:rsidRDefault="006C037C" w:rsidP="00F063D3">
            <w:pPr>
              <w:tabs>
                <w:tab w:val="left" w:pos="2310"/>
              </w:tabs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</w:t>
            </w:r>
            <w:r w:rsidRPr="00270156">
              <w:rPr>
                <w:sz w:val="24"/>
                <w:szCs w:val="24"/>
              </w:rPr>
              <w:tab/>
              <w:t>ФИО</w:t>
            </w:r>
          </w:p>
          <w:p w:rsidR="006C037C" w:rsidRPr="00270156" w:rsidRDefault="006C037C" w:rsidP="00F063D3">
            <w:pPr>
              <w:spacing w:after="0"/>
              <w:rPr>
                <w:sz w:val="24"/>
                <w:szCs w:val="24"/>
              </w:rPr>
            </w:pPr>
          </w:p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Протокол №____</w:t>
            </w:r>
          </w:p>
          <w:p w:rsidR="006C037C" w:rsidRPr="00270156" w:rsidRDefault="006C037C" w:rsidP="00F063D3">
            <w:pPr>
              <w:spacing w:after="0"/>
              <w:rPr>
                <w:sz w:val="24"/>
                <w:szCs w:val="24"/>
                <w:u w:val="single"/>
              </w:rPr>
            </w:pPr>
            <w:r w:rsidRPr="00270156">
              <w:rPr>
                <w:sz w:val="24"/>
                <w:szCs w:val="24"/>
              </w:rPr>
              <w:t>от «____»___________</w:t>
            </w:r>
            <w:r>
              <w:rPr>
                <w:sz w:val="24"/>
                <w:szCs w:val="24"/>
                <w:u w:val="single"/>
              </w:rPr>
              <w:t>2022</w:t>
            </w:r>
            <w:r w:rsidRPr="00270156">
              <w:rPr>
                <w:sz w:val="24"/>
                <w:szCs w:val="24"/>
                <w:u w:val="single"/>
              </w:rPr>
              <w:t xml:space="preserve"> г.</w:t>
            </w:r>
          </w:p>
          <w:p w:rsidR="006C037C" w:rsidRPr="00270156" w:rsidRDefault="006C037C" w:rsidP="00F063D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«Утверждаю»</w:t>
            </w:r>
          </w:p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 xml:space="preserve">Директор </w:t>
            </w:r>
          </w:p>
          <w:p w:rsidR="006C037C" w:rsidRPr="00270156" w:rsidRDefault="006C037C" w:rsidP="00F063D3">
            <w:pPr>
              <w:spacing w:after="0"/>
              <w:rPr>
                <w:b/>
                <w:sz w:val="24"/>
                <w:szCs w:val="24"/>
              </w:rPr>
            </w:pPr>
          </w:p>
          <w:p w:rsidR="006C037C" w:rsidRPr="00270156" w:rsidRDefault="006C037C" w:rsidP="00F063D3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 xml:space="preserve">__________     </w:t>
            </w:r>
            <w:r w:rsidRPr="00270156">
              <w:rPr>
                <w:sz w:val="24"/>
                <w:szCs w:val="24"/>
                <w:u w:val="single"/>
              </w:rPr>
              <w:t>Т.В.Кириллова</w:t>
            </w:r>
          </w:p>
          <w:p w:rsidR="006C037C" w:rsidRPr="00270156" w:rsidRDefault="006C037C" w:rsidP="00F063D3">
            <w:pPr>
              <w:tabs>
                <w:tab w:val="left" w:pos="2235"/>
              </w:tabs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</w:t>
            </w:r>
            <w:r w:rsidRPr="00270156">
              <w:rPr>
                <w:sz w:val="24"/>
                <w:szCs w:val="24"/>
              </w:rPr>
              <w:tab/>
              <w:t>ФИО</w:t>
            </w:r>
          </w:p>
          <w:p w:rsidR="006C037C" w:rsidRPr="00270156" w:rsidRDefault="006C037C" w:rsidP="00F063D3">
            <w:pPr>
              <w:spacing w:after="0"/>
              <w:rPr>
                <w:sz w:val="24"/>
                <w:szCs w:val="24"/>
              </w:rPr>
            </w:pPr>
          </w:p>
          <w:p w:rsidR="006C037C" w:rsidRPr="00270156" w:rsidRDefault="006C037C" w:rsidP="00F063D3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Приказ №</w:t>
            </w:r>
            <w:r w:rsidRPr="00270156">
              <w:rPr>
                <w:sz w:val="24"/>
                <w:szCs w:val="24"/>
              </w:rPr>
              <w:t xml:space="preserve"> _____</w:t>
            </w:r>
          </w:p>
          <w:p w:rsidR="006C037C" w:rsidRPr="00270156" w:rsidRDefault="006C037C" w:rsidP="00F063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«_____»__________2022</w:t>
            </w:r>
            <w:r w:rsidRPr="00270156">
              <w:rPr>
                <w:sz w:val="24"/>
                <w:szCs w:val="24"/>
              </w:rPr>
              <w:t xml:space="preserve"> г.</w:t>
            </w:r>
          </w:p>
        </w:tc>
      </w:tr>
    </w:tbl>
    <w:p w:rsidR="006C037C" w:rsidRPr="00270156" w:rsidRDefault="006C037C" w:rsidP="006C03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037C" w:rsidRPr="00270156" w:rsidRDefault="006C037C" w:rsidP="006C03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37C" w:rsidRPr="00270156" w:rsidRDefault="006C037C" w:rsidP="006C03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37C" w:rsidRPr="00270156" w:rsidRDefault="006C037C" w:rsidP="006C03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37C" w:rsidRPr="00270156" w:rsidRDefault="006C037C" w:rsidP="006C03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музыке</w:t>
      </w: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701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70156">
        <w:rPr>
          <w:rFonts w:ascii="Times New Roman" w:hAnsi="Times New Roman" w:cs="Times New Roman"/>
          <w:sz w:val="24"/>
          <w:szCs w:val="24"/>
        </w:rPr>
        <w:t>Учитель: Мосолова Е.Г.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37C" w:rsidRPr="00270156" w:rsidRDefault="006C037C" w:rsidP="006C0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Pr="002701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C037C" w:rsidRDefault="006C037C" w:rsidP="006C037C">
      <w:pPr>
        <w:spacing w:after="0"/>
      </w:pPr>
    </w:p>
    <w:p w:rsidR="006C037C" w:rsidRDefault="006C037C" w:rsidP="006C037C">
      <w:pPr>
        <w:spacing w:after="0"/>
      </w:pPr>
    </w:p>
    <w:p w:rsidR="006C037C" w:rsidRDefault="006C037C" w:rsidP="006C037C">
      <w:pPr>
        <w:spacing w:after="0"/>
      </w:pPr>
    </w:p>
    <w:p w:rsidR="006C037C" w:rsidRDefault="006C037C" w:rsidP="006C037C">
      <w:pPr>
        <w:spacing w:after="0"/>
      </w:pPr>
    </w:p>
    <w:p w:rsidR="006C037C" w:rsidRDefault="006C037C" w:rsidP="006C037C">
      <w:pPr>
        <w:spacing w:after="0"/>
      </w:pPr>
    </w:p>
    <w:p w:rsidR="006C037C" w:rsidRDefault="006C037C" w:rsidP="006C037C">
      <w:pPr>
        <w:spacing w:after="0"/>
      </w:pPr>
    </w:p>
    <w:p w:rsidR="006C037C" w:rsidRDefault="006C037C" w:rsidP="006C037C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>Планируемые результаты освоения учебного предмета</w:t>
      </w:r>
    </w:p>
    <w:p w:rsidR="006C037C" w:rsidRDefault="006C037C" w:rsidP="006C037C">
      <w:pPr>
        <w:pStyle w:val="a4"/>
        <w:ind w:left="567" w:right="-142" w:firstLine="284"/>
        <w:jc w:val="both"/>
      </w:pPr>
      <w:r w:rsidRPr="00ED1784"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C037C" w:rsidRDefault="006C037C" w:rsidP="006C037C">
      <w:pPr>
        <w:pStyle w:val="a4"/>
        <w:numPr>
          <w:ilvl w:val="0"/>
          <w:numId w:val="4"/>
        </w:numPr>
        <w:ind w:right="-142"/>
        <w:jc w:val="both"/>
      </w:pPr>
      <w:r>
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края; </w:t>
      </w:r>
    </w:p>
    <w:p w:rsidR="006C037C" w:rsidRDefault="006C037C" w:rsidP="006C037C">
      <w:pPr>
        <w:pStyle w:val="a4"/>
        <w:numPr>
          <w:ilvl w:val="0"/>
          <w:numId w:val="4"/>
        </w:numPr>
        <w:ind w:right="-142"/>
        <w:jc w:val="both"/>
      </w:pPr>
      <w:r>
        <w:t xml:space="preserve">ответственное отношение к учению, готовность и способность к саморазвитию и самообразованию на основе мотивации к обучению и познанию; </w:t>
      </w:r>
    </w:p>
    <w:p w:rsidR="006C037C" w:rsidRDefault="006C037C" w:rsidP="006C037C">
      <w:pPr>
        <w:pStyle w:val="a4"/>
        <w:numPr>
          <w:ilvl w:val="0"/>
          <w:numId w:val="4"/>
        </w:numPr>
        <w:ind w:right="-142"/>
        <w:jc w:val="both"/>
      </w:pPr>
      <w:r>
        <w:t xml:space="preserve">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 </w:t>
      </w:r>
    </w:p>
    <w:p w:rsidR="006C037C" w:rsidRDefault="006C037C" w:rsidP="006C037C">
      <w:pPr>
        <w:pStyle w:val="a4"/>
        <w:numPr>
          <w:ilvl w:val="0"/>
          <w:numId w:val="4"/>
        </w:numPr>
        <w:ind w:right="-142"/>
        <w:jc w:val="both"/>
      </w:pPr>
      <w:r>
        <w:t xml:space="preserve"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6C037C" w:rsidRDefault="006C037C" w:rsidP="006C037C">
      <w:pPr>
        <w:pStyle w:val="a4"/>
        <w:numPr>
          <w:ilvl w:val="0"/>
          <w:numId w:val="4"/>
        </w:numPr>
        <w:ind w:right="-142"/>
        <w:jc w:val="both"/>
      </w:pPr>
      <w:r>
        <w:t xml:space="preserve">участие в общественной жизни школы в пределах возрастных компетенций с учетом региональных и этнокультурных особенностей; </w:t>
      </w:r>
    </w:p>
    <w:p w:rsidR="006C037C" w:rsidRDefault="006C037C" w:rsidP="006C037C">
      <w:pPr>
        <w:pStyle w:val="a4"/>
        <w:numPr>
          <w:ilvl w:val="0"/>
          <w:numId w:val="4"/>
        </w:numPr>
        <w:ind w:right="-142"/>
        <w:jc w:val="both"/>
      </w:pPr>
      <w:r>
        <w:t xml:space="preserve">признание ценности жизни во всех ее проявлениях и необходимости ответственного, бережного отношения к окружающей среде; </w:t>
      </w:r>
    </w:p>
    <w:p w:rsidR="006C037C" w:rsidRDefault="006C037C" w:rsidP="006C037C">
      <w:pPr>
        <w:pStyle w:val="a4"/>
        <w:numPr>
          <w:ilvl w:val="0"/>
          <w:numId w:val="4"/>
        </w:numPr>
        <w:ind w:right="-142"/>
        <w:jc w:val="both"/>
      </w:pPr>
      <w:r>
        <w:t xml:space="preserve">принятие ценности семейной жизни, уважительное и заботливое отношение к членам своей семьи; </w:t>
      </w:r>
    </w:p>
    <w:p w:rsidR="006C037C" w:rsidRDefault="006C037C" w:rsidP="006C037C">
      <w:pPr>
        <w:pStyle w:val="a4"/>
        <w:numPr>
          <w:ilvl w:val="0"/>
          <w:numId w:val="4"/>
        </w:numPr>
        <w:ind w:right="-142"/>
        <w:jc w:val="both"/>
      </w:pPr>
      <w:r>
        <w:t xml:space="preserve"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 </w:t>
      </w:r>
    </w:p>
    <w:p w:rsidR="006C037C" w:rsidRDefault="006C037C" w:rsidP="006C037C">
      <w:pPr>
        <w:pStyle w:val="a4"/>
        <w:ind w:left="567" w:right="-142" w:firstLine="284"/>
        <w:jc w:val="both"/>
      </w:pPr>
    </w:p>
    <w:p w:rsidR="006C037C" w:rsidRDefault="006C037C" w:rsidP="006C037C">
      <w:pPr>
        <w:pStyle w:val="a4"/>
        <w:ind w:left="567" w:right="-142" w:firstLine="284"/>
        <w:jc w:val="both"/>
      </w:pPr>
      <w:r w:rsidRPr="00ED1784">
        <w:rPr>
          <w:b/>
        </w:rPr>
        <w:t>Метапредметные результаты</w:t>
      </w:r>
      <w: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 </w:t>
      </w:r>
    </w:p>
    <w:p w:rsidR="006C037C" w:rsidRDefault="006C037C" w:rsidP="006C037C">
      <w:pPr>
        <w:pStyle w:val="a4"/>
        <w:numPr>
          <w:ilvl w:val="0"/>
          <w:numId w:val="3"/>
        </w:numPr>
        <w:ind w:right="-142"/>
        <w:jc w:val="both"/>
      </w:pPr>
      <w:r>
        <w:t xml:space="preserve"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 </w:t>
      </w:r>
    </w:p>
    <w:p w:rsidR="006C037C" w:rsidRDefault="006C037C" w:rsidP="006C037C">
      <w:pPr>
        <w:pStyle w:val="a4"/>
        <w:numPr>
          <w:ilvl w:val="0"/>
          <w:numId w:val="3"/>
        </w:numPr>
        <w:ind w:right="-142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C037C" w:rsidRDefault="006C037C" w:rsidP="006C037C">
      <w:pPr>
        <w:pStyle w:val="a4"/>
        <w:ind w:left="567" w:right="-142" w:firstLine="284"/>
        <w:jc w:val="both"/>
        <w:rPr>
          <w:b/>
        </w:rPr>
      </w:pPr>
    </w:p>
    <w:p w:rsidR="006C037C" w:rsidRDefault="006C037C" w:rsidP="006C037C">
      <w:pPr>
        <w:pStyle w:val="a4"/>
        <w:ind w:left="567" w:right="-142" w:firstLine="284"/>
        <w:jc w:val="both"/>
      </w:pPr>
      <w:r w:rsidRPr="00ED1784">
        <w:rPr>
          <w:b/>
        </w:rPr>
        <w:t>Предметные результаты</w:t>
      </w:r>
      <w:r>
        <w:rPr>
          <w:b/>
        </w:rPr>
        <w:t>: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выявлять особенности взаимодействия музыки с другими видами искусства;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понимать значимость музыки в творчестве писателей и поэтов;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понимать специфику музыки как вида искусства и ее значение в жизни человека и общества;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понимать значение устного народного музыкального творчества в развитии общей культуры народа;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различать жанры вокальной, инструментальной, вокально-инструментальной музыки; определять тембры музыкальных инструментов;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находить жанровые параллели между музыкой и другими видами искусств;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lastRenderedPageBreak/>
        <w:t xml:space="preserve">участвовать в коллективной исполнительской деятельности, используя различные формы индивидуального и группового музицирования; 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размышлять о знакомом музыкальном произведении; высказывать суждения об основной идее, о средствах и формах ее воплощения;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6C037C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находить ассоциативные связи между художественными образами музыки, изобразительного искусства и литературы;</w:t>
      </w:r>
    </w:p>
    <w:p w:rsidR="006C037C" w:rsidRPr="00A35962" w:rsidRDefault="006C037C" w:rsidP="006C037C">
      <w:pPr>
        <w:pStyle w:val="a4"/>
        <w:numPr>
          <w:ilvl w:val="0"/>
          <w:numId w:val="2"/>
        </w:numPr>
        <w:ind w:left="1276"/>
        <w:jc w:val="both"/>
      </w:pPr>
      <w:r w:rsidRPr="00A35962"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6C037C" w:rsidRDefault="006C037C" w:rsidP="006C037C">
      <w:pPr>
        <w:pStyle w:val="a4"/>
        <w:ind w:left="284" w:right="-142" w:firstLine="567"/>
        <w:jc w:val="both"/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37C" w:rsidRDefault="006C037C" w:rsidP="006C037C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6C037C" w:rsidRPr="00F87827" w:rsidRDefault="006C037C" w:rsidP="006C037C">
      <w:pPr>
        <w:pStyle w:val="Standard"/>
        <w:spacing w:after="120"/>
        <w:ind w:left="709"/>
        <w:jc w:val="both"/>
        <w:textAlignment w:val="baseline"/>
        <w:rPr>
          <w:rFonts w:cs="Times New Roman"/>
        </w:rPr>
      </w:pPr>
    </w:p>
    <w:p w:rsidR="006C037C" w:rsidRDefault="006C037C" w:rsidP="006C037C">
      <w:pPr>
        <w:pStyle w:val="Standard"/>
        <w:numPr>
          <w:ilvl w:val="0"/>
          <w:numId w:val="1"/>
        </w:numPr>
        <w:spacing w:after="120"/>
        <w:ind w:firstLine="709"/>
        <w:jc w:val="both"/>
        <w:textAlignment w:val="baseline"/>
        <w:rPr>
          <w:rFonts w:cs="Times New Roman"/>
        </w:rPr>
      </w:pPr>
      <w:r>
        <w:rPr>
          <w:rFonts w:cs="Times New Roman"/>
          <w:b/>
        </w:rPr>
        <w:t>Отрадициивмузыке</w:t>
      </w:r>
      <w:r>
        <w:rPr>
          <w:rFonts w:eastAsia="Times New Roman" w:cs="Times New Roman"/>
          <w:b/>
          <w:lang w:val="ru-RU"/>
        </w:rPr>
        <w:t>(3ч)</w:t>
      </w:r>
    </w:p>
    <w:p w:rsidR="006C037C" w:rsidRDefault="006C037C" w:rsidP="006C037C">
      <w:pPr>
        <w:pStyle w:val="Standard"/>
        <w:spacing w:after="120"/>
        <w:ind w:firstLine="709"/>
        <w:jc w:val="both"/>
        <w:rPr>
          <w:rFonts w:cs="Times New Roman"/>
          <w:b/>
        </w:rPr>
      </w:pPr>
      <w:r>
        <w:rPr>
          <w:rFonts w:cs="Times New Roman"/>
        </w:rPr>
        <w:t>Введение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в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тему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года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Традицияисовременностьвмузыке</w:t>
      </w:r>
      <w:r>
        <w:rPr>
          <w:rFonts w:eastAsia="Times New Roman" w:cs="Times New Roman"/>
        </w:rPr>
        <w:t xml:space="preserve">». </w:t>
      </w:r>
      <w:r>
        <w:rPr>
          <w:rFonts w:cs="Times New Roman"/>
        </w:rPr>
        <w:t>Музыкастараяиновая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Настоящаямузыканебываетстарой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Живаясилатрадиции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ПрослушиваниеМ</w:t>
      </w:r>
      <w:r>
        <w:rPr>
          <w:rFonts w:eastAsia="Times New Roman" w:cs="Times New Roman"/>
        </w:rPr>
        <w:t>.</w:t>
      </w:r>
      <w:r>
        <w:rPr>
          <w:rFonts w:cs="Times New Roman"/>
        </w:rPr>
        <w:t>Мусоргский</w:t>
      </w:r>
      <w:r>
        <w:rPr>
          <w:rFonts w:eastAsia="Times New Roman" w:cs="Times New Roman"/>
          <w:lang w:val="ru-RU"/>
        </w:rPr>
        <w:t xml:space="preserve"> «</w:t>
      </w:r>
      <w:r>
        <w:rPr>
          <w:rFonts w:cs="Times New Roman"/>
        </w:rPr>
        <w:t>МонологПимена</w:t>
      </w:r>
      <w:r>
        <w:rPr>
          <w:rFonts w:cs="Times New Roman"/>
          <w:lang w:val="ru-RU"/>
        </w:rPr>
        <w:t>»и</w:t>
      </w:r>
      <w:r>
        <w:rPr>
          <w:rFonts w:cs="Times New Roman"/>
        </w:rPr>
        <w:t>зоперы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БорисГодунов</w:t>
      </w:r>
      <w:r>
        <w:rPr>
          <w:rFonts w:eastAsia="Times New Roman" w:cs="Times New Roman"/>
        </w:rPr>
        <w:t xml:space="preserve">». </w:t>
      </w:r>
      <w:r>
        <w:rPr>
          <w:rFonts w:cs="Times New Roman"/>
        </w:rPr>
        <w:t>Хоровоепение</w:t>
      </w:r>
      <w:r>
        <w:rPr>
          <w:rFonts w:eastAsia="Times New Roman" w:cs="Times New Roman"/>
        </w:rPr>
        <w:t xml:space="preserve">: </w:t>
      </w:r>
      <w:r>
        <w:rPr>
          <w:rFonts w:cs="Times New Roman"/>
          <w:lang w:val="ru-RU"/>
        </w:rPr>
        <w:t>А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Островский</w:t>
      </w:r>
      <w:r>
        <w:rPr>
          <w:rFonts w:cs="Times New Roman"/>
          <w:lang w:val="ru-RU"/>
        </w:rPr>
        <w:t xml:space="preserve"> «</w:t>
      </w:r>
      <w:r>
        <w:rPr>
          <w:rFonts w:cs="Times New Roman"/>
        </w:rPr>
        <w:t>Песняостаётсясчеловеком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Т</w:t>
      </w:r>
      <w:r>
        <w:rPr>
          <w:rFonts w:eastAsia="Times New Roman" w:cs="Times New Roman"/>
        </w:rPr>
        <w:t>.</w:t>
      </w:r>
      <w:r>
        <w:rPr>
          <w:rFonts w:cs="Times New Roman"/>
        </w:rPr>
        <w:t>Хренников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стихиМатусовского</w:t>
      </w:r>
      <w:r>
        <w:rPr>
          <w:rFonts w:cs="Times New Roman"/>
          <w:lang w:val="ru-RU"/>
        </w:rPr>
        <w:t xml:space="preserve"> «</w:t>
      </w:r>
      <w:r>
        <w:rPr>
          <w:rFonts w:cs="Times New Roman"/>
        </w:rPr>
        <w:t>Московскиеокна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ЮЧичков</w:t>
      </w:r>
      <w:r>
        <w:rPr>
          <w:rFonts w:eastAsia="Times New Roman" w:cs="Times New Roman"/>
          <w:lang w:val="ru-RU"/>
        </w:rPr>
        <w:t>«</w:t>
      </w:r>
      <w:r>
        <w:rPr>
          <w:rFonts w:cs="Times New Roman"/>
        </w:rPr>
        <w:t>Нашашкольнаястрана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>.</w:t>
      </w:r>
    </w:p>
    <w:p w:rsidR="006C037C" w:rsidRDefault="006C037C" w:rsidP="006C037C">
      <w:pPr>
        <w:pStyle w:val="Standard"/>
        <w:numPr>
          <w:ilvl w:val="0"/>
          <w:numId w:val="1"/>
        </w:numPr>
        <w:spacing w:after="120"/>
        <w:ind w:firstLine="709"/>
        <w:jc w:val="both"/>
        <w:textAlignment w:val="baseline"/>
        <w:rPr>
          <w:rFonts w:cs="Times New Roman"/>
        </w:rPr>
      </w:pPr>
      <w:r>
        <w:rPr>
          <w:rFonts w:cs="Times New Roman"/>
          <w:b/>
        </w:rPr>
        <w:t>Сказочно</w:t>
      </w:r>
      <w:r>
        <w:rPr>
          <w:rFonts w:eastAsia="Times New Roman" w:cs="Times New Roman"/>
          <w:b/>
        </w:rPr>
        <w:t>-</w:t>
      </w:r>
      <w:r>
        <w:rPr>
          <w:rFonts w:cs="Times New Roman"/>
          <w:b/>
        </w:rPr>
        <w:t>мифологическиетемы</w:t>
      </w:r>
      <w:r>
        <w:rPr>
          <w:rFonts w:cs="Times New Roman"/>
          <w:b/>
          <w:lang w:val="ru-RU"/>
        </w:rPr>
        <w:t xml:space="preserve"> (6ч)</w:t>
      </w:r>
    </w:p>
    <w:p w:rsidR="006C037C" w:rsidRDefault="006C037C" w:rsidP="006C037C">
      <w:pPr>
        <w:pStyle w:val="Standard"/>
        <w:ind w:firstLine="709"/>
        <w:jc w:val="both"/>
        <w:rPr>
          <w:rFonts w:cs="Times New Roman"/>
          <w:b/>
        </w:rPr>
      </w:pPr>
      <w:r>
        <w:rPr>
          <w:rFonts w:cs="Times New Roman"/>
        </w:rPr>
        <w:t>Искусство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начинается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мифа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Мирсказочноймифологии</w:t>
      </w:r>
      <w:r>
        <w:rPr>
          <w:rFonts w:eastAsia="Times New Roman" w:cs="Times New Roman"/>
        </w:rPr>
        <w:t xml:space="preserve">: </w:t>
      </w:r>
      <w:r>
        <w:rPr>
          <w:rFonts w:cs="Times New Roman"/>
        </w:rPr>
        <w:t>операН</w:t>
      </w:r>
      <w:r>
        <w:rPr>
          <w:rFonts w:eastAsia="Times New Roman" w:cs="Times New Roman"/>
        </w:rPr>
        <w:t>.</w:t>
      </w:r>
      <w:r>
        <w:rPr>
          <w:rFonts w:cs="Times New Roman"/>
        </w:rPr>
        <w:t>Римского</w:t>
      </w:r>
      <w:r>
        <w:rPr>
          <w:rFonts w:eastAsia="Times New Roman" w:cs="Times New Roman"/>
        </w:rPr>
        <w:t>-</w:t>
      </w:r>
      <w:r>
        <w:rPr>
          <w:rFonts w:cs="Times New Roman"/>
        </w:rPr>
        <w:t>Корсакова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Снегурочка</w:t>
      </w:r>
      <w:r>
        <w:rPr>
          <w:rFonts w:eastAsia="Times New Roman" w:cs="Times New Roman"/>
        </w:rPr>
        <w:t xml:space="preserve">». </w:t>
      </w:r>
      <w:r>
        <w:rPr>
          <w:rFonts w:cs="Times New Roman"/>
        </w:rPr>
        <w:t>ЯзыческаяРусьв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Веснесвященной</w:t>
      </w:r>
      <w:r>
        <w:rPr>
          <w:rFonts w:eastAsia="Times New Roman" w:cs="Times New Roman"/>
        </w:rPr>
        <w:t xml:space="preserve">» </w:t>
      </w:r>
      <w:r>
        <w:rPr>
          <w:rFonts w:cs="Times New Roman"/>
        </w:rPr>
        <w:t>И</w:t>
      </w:r>
      <w:r>
        <w:rPr>
          <w:rFonts w:eastAsia="Times New Roman" w:cs="Times New Roman"/>
        </w:rPr>
        <w:t>.</w:t>
      </w:r>
      <w:r>
        <w:rPr>
          <w:rFonts w:cs="Times New Roman"/>
        </w:rPr>
        <w:t>Стравинского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Поэмарадостиисвета</w:t>
      </w:r>
      <w:r>
        <w:rPr>
          <w:rFonts w:eastAsia="Times New Roman" w:cs="Times New Roman"/>
        </w:rPr>
        <w:t xml:space="preserve">: </w:t>
      </w:r>
      <w:r>
        <w:rPr>
          <w:rFonts w:cs="Times New Roman"/>
        </w:rPr>
        <w:t>К</w:t>
      </w:r>
      <w:r>
        <w:rPr>
          <w:rFonts w:eastAsia="Times New Roman" w:cs="Times New Roman"/>
        </w:rPr>
        <w:t>.</w:t>
      </w:r>
      <w:r>
        <w:rPr>
          <w:rFonts w:cs="Times New Roman"/>
        </w:rPr>
        <w:t>Дебюсси</w:t>
      </w:r>
      <w:r>
        <w:rPr>
          <w:rFonts w:eastAsia="Times New Roman" w:cs="Times New Roman"/>
        </w:rPr>
        <w:t>. «</w:t>
      </w:r>
      <w:r>
        <w:rPr>
          <w:rFonts w:cs="Times New Roman"/>
        </w:rPr>
        <w:t>Послеполуденныйотдыхфавна</w:t>
      </w:r>
      <w:r>
        <w:rPr>
          <w:rFonts w:eastAsia="Times New Roman" w:cs="Times New Roman"/>
        </w:rPr>
        <w:t>». «</w:t>
      </w:r>
      <w:r>
        <w:rPr>
          <w:rFonts w:cs="Times New Roman"/>
        </w:rPr>
        <w:t>Благословляювас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леса</w:t>
      </w:r>
      <w:r>
        <w:rPr>
          <w:rFonts w:eastAsia="Times New Roman" w:cs="Times New Roman"/>
        </w:rPr>
        <w:t xml:space="preserve">…». </w:t>
      </w:r>
      <w:r>
        <w:rPr>
          <w:rFonts w:cs="Times New Roman"/>
        </w:rPr>
        <w:t>Заключительныйурок</w:t>
      </w:r>
      <w:r>
        <w:rPr>
          <w:rFonts w:eastAsia="Times New Roman" w:cs="Times New Roman"/>
        </w:rPr>
        <w:t>-</w:t>
      </w:r>
      <w:r>
        <w:rPr>
          <w:rFonts w:cs="Times New Roman"/>
        </w:rPr>
        <w:t>викторина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ПрослушиваниеН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Римский</w:t>
      </w:r>
      <w:r>
        <w:rPr>
          <w:rFonts w:eastAsia="Times New Roman" w:cs="Times New Roman"/>
        </w:rPr>
        <w:t xml:space="preserve"> –</w:t>
      </w:r>
      <w:r>
        <w:rPr>
          <w:rFonts w:cs="Times New Roman"/>
        </w:rPr>
        <w:t>Корсаков</w:t>
      </w:r>
      <w:r>
        <w:rPr>
          <w:rFonts w:cs="Times New Roman"/>
          <w:lang w:val="ru-RU"/>
        </w:rPr>
        <w:t xml:space="preserve"> «</w:t>
      </w:r>
      <w:r>
        <w:rPr>
          <w:rFonts w:cs="Times New Roman"/>
        </w:rPr>
        <w:t>СценаВеснысптицами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Вступлениекопере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Снегурочка</w:t>
      </w:r>
      <w:r>
        <w:rPr>
          <w:rFonts w:eastAsia="Times New Roman" w:cs="Times New Roman"/>
        </w:rPr>
        <w:t xml:space="preserve">»,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Стравинский</w:t>
      </w:r>
      <w:r>
        <w:rPr>
          <w:rFonts w:cs="Times New Roman"/>
          <w:lang w:val="ru-RU"/>
        </w:rPr>
        <w:t xml:space="preserve"> «</w:t>
      </w:r>
      <w:r>
        <w:rPr>
          <w:rFonts w:cs="Times New Roman"/>
        </w:rPr>
        <w:t>Весенниегадания</w:t>
      </w:r>
      <w:r>
        <w:rPr>
          <w:rFonts w:cs="Times New Roman"/>
          <w:lang w:val="ru-RU"/>
        </w:rPr>
        <w:t>и</w:t>
      </w:r>
      <w:r>
        <w:rPr>
          <w:rFonts w:cs="Times New Roman"/>
        </w:rPr>
        <w:t>збалета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Веснасвященная</w:t>
      </w:r>
      <w:r>
        <w:rPr>
          <w:rFonts w:eastAsia="Times New Roman" w:cs="Times New Roman"/>
        </w:rPr>
        <w:t xml:space="preserve">» </w:t>
      </w:r>
      <w:r>
        <w:rPr>
          <w:rFonts w:cs="Times New Roman"/>
        </w:rPr>
        <w:t>П</w:t>
      </w:r>
      <w:r>
        <w:rPr>
          <w:rFonts w:eastAsia="Times New Roman" w:cs="Times New Roman"/>
        </w:rPr>
        <w:t>.</w:t>
      </w:r>
      <w:r>
        <w:rPr>
          <w:rFonts w:cs="Times New Roman"/>
        </w:rPr>
        <w:t>ЧайковскийстихиТолстогоА</w:t>
      </w:r>
      <w:r>
        <w:rPr>
          <w:rFonts w:eastAsia="Times New Roman" w:cs="Times New Roman"/>
        </w:rPr>
        <w:t>. «</w:t>
      </w:r>
      <w:r>
        <w:rPr>
          <w:rFonts w:cs="Times New Roman"/>
        </w:rPr>
        <w:t>Благословляювас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леса</w:t>
      </w:r>
      <w:r>
        <w:rPr>
          <w:rFonts w:eastAsia="Times New Roman" w:cs="Times New Roman"/>
        </w:rPr>
        <w:t xml:space="preserve">…». </w:t>
      </w:r>
      <w:r>
        <w:rPr>
          <w:rFonts w:cs="Times New Roman"/>
        </w:rPr>
        <w:t>ХоровоепениеЯ</w:t>
      </w:r>
      <w:r>
        <w:rPr>
          <w:rFonts w:eastAsia="Times New Roman" w:cs="Times New Roman"/>
        </w:rPr>
        <w:t>.</w:t>
      </w:r>
      <w:r>
        <w:rPr>
          <w:rFonts w:cs="Times New Roman"/>
        </w:rPr>
        <w:t>Дубравин</w:t>
      </w:r>
      <w:r>
        <w:rPr>
          <w:rFonts w:cs="Times New Roman"/>
          <w:lang w:val="ru-RU"/>
        </w:rPr>
        <w:t>«</w:t>
      </w:r>
      <w:r>
        <w:rPr>
          <w:rFonts w:cs="Times New Roman"/>
        </w:rPr>
        <w:t>Песняоземнойкрасоте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Л</w:t>
      </w:r>
      <w:r>
        <w:rPr>
          <w:rFonts w:eastAsia="Times New Roman" w:cs="Times New Roman"/>
        </w:rPr>
        <w:t>.</w:t>
      </w:r>
      <w:r>
        <w:rPr>
          <w:rFonts w:cs="Times New Roman"/>
        </w:rPr>
        <w:t>Квинт</w:t>
      </w:r>
      <w:r>
        <w:rPr>
          <w:rFonts w:cs="Times New Roman"/>
          <w:lang w:val="ru-RU"/>
        </w:rPr>
        <w:t>«</w:t>
      </w:r>
      <w:r>
        <w:rPr>
          <w:rFonts w:cs="Times New Roman"/>
        </w:rPr>
        <w:t>Здравствуй</w:t>
      </w:r>
      <w:r>
        <w:rPr>
          <w:rFonts w:eastAsia="Times New Roman" w:cs="Times New Roman"/>
        </w:rPr>
        <w:t xml:space="preserve"> ,</w:t>
      </w:r>
      <w:r>
        <w:rPr>
          <w:rFonts w:cs="Times New Roman"/>
        </w:rPr>
        <w:t>мир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>.</w:t>
      </w:r>
    </w:p>
    <w:p w:rsidR="006C037C" w:rsidRPr="00BE766D" w:rsidRDefault="006C037C" w:rsidP="006C037C">
      <w:pPr>
        <w:pStyle w:val="Standard"/>
        <w:numPr>
          <w:ilvl w:val="0"/>
          <w:numId w:val="1"/>
        </w:numPr>
        <w:spacing w:before="240"/>
        <w:ind w:firstLine="709"/>
        <w:jc w:val="both"/>
        <w:textAlignment w:val="baseline"/>
        <w:rPr>
          <w:rFonts w:eastAsia="Times New Roman" w:cs="Times New Roman"/>
          <w:lang w:val="ru-RU"/>
        </w:rPr>
      </w:pPr>
      <w:r w:rsidRPr="00846A0E">
        <w:rPr>
          <w:rFonts w:cs="Times New Roman"/>
          <w:b/>
        </w:rPr>
        <w:t>Мирчеловеческихчувств</w:t>
      </w:r>
      <w:r>
        <w:rPr>
          <w:rFonts w:cs="Times New Roman"/>
          <w:b/>
          <w:lang w:val="ru-RU"/>
        </w:rPr>
        <w:t xml:space="preserve"> (1</w:t>
      </w:r>
      <w:r>
        <w:rPr>
          <w:rFonts w:cs="Times New Roman"/>
          <w:b/>
          <w:lang w:val="en-US"/>
        </w:rPr>
        <w:t>2</w:t>
      </w:r>
      <w:r w:rsidRPr="00846A0E">
        <w:rPr>
          <w:rFonts w:cs="Times New Roman"/>
          <w:b/>
          <w:lang w:val="ru-RU"/>
        </w:rPr>
        <w:t>ч)</w:t>
      </w:r>
      <w:r>
        <w:rPr>
          <w:rFonts w:cs="Times New Roman"/>
          <w:b/>
          <w:lang w:val="ru-RU"/>
        </w:rPr>
        <w:t>.</w:t>
      </w:r>
    </w:p>
    <w:p w:rsidR="006C037C" w:rsidRPr="00846A0E" w:rsidRDefault="006C037C" w:rsidP="006C037C">
      <w:pPr>
        <w:pStyle w:val="Standard"/>
        <w:spacing w:before="240"/>
        <w:jc w:val="both"/>
        <w:textAlignment w:val="baseline"/>
        <w:rPr>
          <w:rFonts w:eastAsia="Times New Roman" w:cs="Times New Roman"/>
          <w:lang w:val="ru-RU"/>
        </w:rPr>
      </w:pPr>
      <w:r w:rsidRPr="00846A0E">
        <w:rPr>
          <w:rFonts w:cs="Times New Roman"/>
        </w:rPr>
        <w:t>Образырадостивмузыке</w:t>
      </w:r>
      <w:r w:rsidRPr="00846A0E">
        <w:rPr>
          <w:rFonts w:eastAsia="Times New Roman" w:cs="Times New Roman"/>
        </w:rPr>
        <w:t>. «</w:t>
      </w:r>
      <w:r w:rsidRPr="00846A0E">
        <w:rPr>
          <w:rFonts w:cs="Times New Roman"/>
        </w:rPr>
        <w:t>Мелодиейоднойзвучатпечальирадость</w:t>
      </w:r>
      <w:r w:rsidRPr="00846A0E">
        <w:rPr>
          <w:rFonts w:eastAsia="Times New Roman" w:cs="Times New Roman"/>
        </w:rPr>
        <w:t>». «</w:t>
      </w:r>
      <w:r w:rsidRPr="00846A0E">
        <w:rPr>
          <w:rFonts w:cs="Times New Roman"/>
        </w:rPr>
        <w:t>Слёзылюдские</w:t>
      </w:r>
      <w:r w:rsidRPr="00846A0E">
        <w:rPr>
          <w:rFonts w:eastAsia="Times New Roman" w:cs="Times New Roman"/>
        </w:rPr>
        <w:t xml:space="preserve"> ,</w:t>
      </w:r>
      <w:r w:rsidRPr="00846A0E">
        <w:rPr>
          <w:rFonts w:cs="Times New Roman"/>
        </w:rPr>
        <w:t>ослёзылюдские</w:t>
      </w:r>
      <w:r w:rsidRPr="00846A0E">
        <w:rPr>
          <w:rFonts w:eastAsia="Times New Roman" w:cs="Times New Roman"/>
        </w:rPr>
        <w:t xml:space="preserve">…». </w:t>
      </w:r>
      <w:r w:rsidRPr="00846A0E">
        <w:rPr>
          <w:rFonts w:cs="Times New Roman"/>
        </w:rPr>
        <w:t>Бессмертныезвуки</w:t>
      </w:r>
      <w:r w:rsidRPr="00846A0E">
        <w:rPr>
          <w:rFonts w:eastAsia="Times New Roman" w:cs="Times New Roman"/>
        </w:rPr>
        <w:t xml:space="preserve"> «</w:t>
      </w:r>
      <w:r w:rsidRPr="00846A0E">
        <w:rPr>
          <w:rFonts w:cs="Times New Roman"/>
        </w:rPr>
        <w:t>Луннойсонаты</w:t>
      </w:r>
      <w:r w:rsidRPr="00846A0E">
        <w:rPr>
          <w:rFonts w:eastAsia="Times New Roman" w:cs="Times New Roman"/>
        </w:rPr>
        <w:t xml:space="preserve">». </w:t>
      </w:r>
      <w:r w:rsidRPr="00846A0E">
        <w:rPr>
          <w:rFonts w:cs="Times New Roman"/>
        </w:rPr>
        <w:t>Темалюбвивмузыке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П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Чайковский</w:t>
      </w:r>
      <w:r w:rsidRPr="00846A0E">
        <w:rPr>
          <w:rFonts w:eastAsia="Times New Roman" w:cs="Times New Roman"/>
        </w:rPr>
        <w:t xml:space="preserve"> «</w:t>
      </w:r>
      <w:r w:rsidRPr="00846A0E">
        <w:rPr>
          <w:rFonts w:cs="Times New Roman"/>
        </w:rPr>
        <w:t>ЕвгенийОнегин</w:t>
      </w:r>
      <w:r w:rsidRPr="00846A0E">
        <w:rPr>
          <w:rFonts w:eastAsia="Times New Roman" w:cs="Times New Roman"/>
        </w:rPr>
        <w:t>». «</w:t>
      </w:r>
      <w:r w:rsidRPr="00846A0E">
        <w:rPr>
          <w:rFonts w:cs="Times New Roman"/>
        </w:rPr>
        <w:t>Вкровигоритогоньжеланья</w:t>
      </w:r>
      <w:r w:rsidRPr="00846A0E">
        <w:rPr>
          <w:rFonts w:eastAsia="Times New Roman" w:cs="Times New Roman"/>
        </w:rPr>
        <w:t xml:space="preserve">…». </w:t>
      </w:r>
      <w:r w:rsidRPr="00846A0E">
        <w:rPr>
          <w:rFonts w:cs="Times New Roman"/>
        </w:rPr>
        <w:t>Трагедиялюбвивмузыке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Подвигвоимясвободы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Л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Бетховен</w:t>
      </w:r>
      <w:r>
        <w:rPr>
          <w:rFonts w:cs="Times New Roman"/>
          <w:lang w:val="ru-RU"/>
        </w:rPr>
        <w:t>у</w:t>
      </w:r>
      <w:r w:rsidRPr="00846A0E">
        <w:rPr>
          <w:rFonts w:cs="Times New Roman"/>
        </w:rPr>
        <w:t>вертюра</w:t>
      </w:r>
      <w:r w:rsidRPr="00846A0E">
        <w:rPr>
          <w:rFonts w:eastAsia="Times New Roman" w:cs="Times New Roman"/>
        </w:rPr>
        <w:t xml:space="preserve"> «</w:t>
      </w:r>
      <w:r w:rsidRPr="00846A0E">
        <w:rPr>
          <w:rFonts w:cs="Times New Roman"/>
        </w:rPr>
        <w:t>Эгмонт</w:t>
      </w:r>
      <w:r w:rsidRPr="00846A0E">
        <w:rPr>
          <w:rFonts w:eastAsia="Times New Roman" w:cs="Times New Roman"/>
        </w:rPr>
        <w:t xml:space="preserve">». </w:t>
      </w:r>
      <w:r w:rsidRPr="00846A0E">
        <w:rPr>
          <w:rFonts w:cs="Times New Roman"/>
        </w:rPr>
        <w:t>Мотивыпутиидорогиврусскомискусстве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Прослушивание</w:t>
      </w:r>
      <w:r w:rsidRPr="00846A0E">
        <w:rPr>
          <w:rFonts w:eastAsia="Times New Roman" w:cs="Times New Roman"/>
        </w:rPr>
        <w:t xml:space="preserve">: </w:t>
      </w:r>
      <w:r w:rsidRPr="00846A0E">
        <w:rPr>
          <w:rFonts w:cs="Times New Roman"/>
        </w:rPr>
        <w:t>Н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Римский</w:t>
      </w:r>
      <w:r w:rsidRPr="00846A0E">
        <w:rPr>
          <w:rFonts w:eastAsia="Times New Roman" w:cs="Times New Roman"/>
        </w:rPr>
        <w:t xml:space="preserve"> –</w:t>
      </w:r>
      <w:r w:rsidRPr="00846A0E">
        <w:rPr>
          <w:rFonts w:cs="Times New Roman"/>
        </w:rPr>
        <w:t>Корсаков</w:t>
      </w:r>
      <w:r>
        <w:rPr>
          <w:rFonts w:eastAsia="Times New Roman" w:cs="Times New Roman"/>
          <w:lang w:val="ru-RU"/>
        </w:rPr>
        <w:t>«</w:t>
      </w:r>
      <w:r w:rsidRPr="00846A0E">
        <w:rPr>
          <w:rFonts w:cs="Times New Roman"/>
        </w:rPr>
        <w:t>ХороваяпесняСадко</w:t>
      </w:r>
      <w:r>
        <w:rPr>
          <w:rFonts w:eastAsia="Times New Roman" w:cs="Times New Roman"/>
          <w:lang w:val="ru-RU"/>
        </w:rPr>
        <w:t>»</w:t>
      </w:r>
      <w:r>
        <w:rPr>
          <w:rFonts w:cs="Times New Roman"/>
          <w:lang w:val="ru-RU"/>
        </w:rPr>
        <w:t>и</w:t>
      </w:r>
      <w:r w:rsidRPr="00846A0E">
        <w:rPr>
          <w:rFonts w:cs="Times New Roman"/>
        </w:rPr>
        <w:t>зоперы</w:t>
      </w:r>
      <w:r w:rsidRPr="00846A0E">
        <w:rPr>
          <w:rFonts w:eastAsia="Times New Roman" w:cs="Times New Roman"/>
        </w:rPr>
        <w:t xml:space="preserve"> «</w:t>
      </w:r>
      <w:r w:rsidRPr="00846A0E">
        <w:rPr>
          <w:rFonts w:cs="Times New Roman"/>
        </w:rPr>
        <w:t>Садко</w:t>
      </w:r>
      <w:r w:rsidRPr="00846A0E">
        <w:rPr>
          <w:rFonts w:eastAsia="Times New Roman" w:cs="Times New Roman"/>
        </w:rPr>
        <w:t xml:space="preserve">». </w:t>
      </w:r>
      <w:r>
        <w:rPr>
          <w:rFonts w:cs="Times New Roman"/>
        </w:rPr>
        <w:t>Фрагм</w:t>
      </w:r>
      <w:r>
        <w:rPr>
          <w:rFonts w:cs="Times New Roman"/>
          <w:lang w:val="ru-RU"/>
        </w:rPr>
        <w:t>е</w:t>
      </w:r>
      <w:r w:rsidRPr="00846A0E">
        <w:rPr>
          <w:rFonts w:cs="Times New Roman"/>
        </w:rPr>
        <w:t>нт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П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Чайковский</w:t>
      </w:r>
      <w:r>
        <w:rPr>
          <w:rFonts w:eastAsia="Times New Roman" w:cs="Times New Roman"/>
          <w:lang w:val="ru-RU"/>
        </w:rPr>
        <w:t>«</w:t>
      </w:r>
      <w:r w:rsidRPr="00846A0E">
        <w:rPr>
          <w:rFonts w:cs="Times New Roman"/>
        </w:rPr>
        <w:t>Болезнькуклы</w:t>
      </w:r>
      <w:r>
        <w:rPr>
          <w:rFonts w:cs="Times New Roman"/>
          <w:lang w:val="ru-RU"/>
        </w:rPr>
        <w:t>»и</w:t>
      </w:r>
      <w:r w:rsidRPr="00846A0E">
        <w:rPr>
          <w:rFonts w:cs="Times New Roman"/>
        </w:rPr>
        <w:t>здетскогоальбома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Л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Бетховен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Соната</w:t>
      </w:r>
      <w:r w:rsidRPr="00846A0E">
        <w:rPr>
          <w:rFonts w:eastAsia="Times New Roman" w:cs="Times New Roman"/>
        </w:rPr>
        <w:t xml:space="preserve"> № 14 </w:t>
      </w:r>
      <w:r w:rsidRPr="00846A0E">
        <w:rPr>
          <w:rFonts w:cs="Times New Roman"/>
        </w:rPr>
        <w:t>дляфортепиано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П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Чайковский</w:t>
      </w:r>
      <w:r>
        <w:rPr>
          <w:rFonts w:eastAsia="Times New Roman" w:cs="Times New Roman"/>
          <w:lang w:val="ru-RU"/>
        </w:rPr>
        <w:t>«</w:t>
      </w:r>
      <w:r w:rsidRPr="00846A0E">
        <w:rPr>
          <w:rFonts w:cs="Times New Roman"/>
        </w:rPr>
        <w:t>Сценаписьма</w:t>
      </w:r>
      <w:r>
        <w:rPr>
          <w:rFonts w:eastAsia="Times New Roman" w:cs="Times New Roman"/>
          <w:lang w:val="ru-RU"/>
        </w:rPr>
        <w:t>»</w:t>
      </w:r>
      <w:r>
        <w:rPr>
          <w:rFonts w:cs="Times New Roman"/>
          <w:lang w:val="ru-RU"/>
        </w:rPr>
        <w:t xml:space="preserve">из </w:t>
      </w:r>
      <w:r w:rsidRPr="00846A0E">
        <w:rPr>
          <w:rFonts w:cs="Times New Roman"/>
        </w:rPr>
        <w:t>оперы</w:t>
      </w:r>
      <w:r w:rsidRPr="00846A0E">
        <w:rPr>
          <w:rFonts w:eastAsia="Times New Roman" w:cs="Times New Roman"/>
        </w:rPr>
        <w:t xml:space="preserve"> «</w:t>
      </w:r>
      <w:r w:rsidRPr="00846A0E">
        <w:rPr>
          <w:rFonts w:cs="Times New Roman"/>
        </w:rPr>
        <w:t>ЕвгенийОнегин</w:t>
      </w:r>
      <w:r w:rsidRPr="00846A0E">
        <w:rPr>
          <w:rFonts w:eastAsia="Times New Roman" w:cs="Times New Roman"/>
        </w:rPr>
        <w:t xml:space="preserve">». </w:t>
      </w:r>
      <w:r w:rsidRPr="00846A0E">
        <w:rPr>
          <w:rFonts w:cs="Times New Roman"/>
        </w:rPr>
        <w:t>ФрагментП</w:t>
      </w:r>
      <w:r w:rsidRPr="00645113">
        <w:rPr>
          <w:rFonts w:cs="Times New Roman"/>
        </w:rPr>
        <w:t xml:space="preserve">. </w:t>
      </w:r>
      <w:r w:rsidRPr="00846A0E">
        <w:rPr>
          <w:rFonts w:cs="Times New Roman"/>
        </w:rPr>
        <w:t>ЧайковскийУвертюра</w:t>
      </w:r>
      <w:r w:rsidRPr="00846A0E">
        <w:rPr>
          <w:rFonts w:eastAsia="Times New Roman" w:cs="Times New Roman"/>
        </w:rPr>
        <w:t>-</w:t>
      </w:r>
      <w:r w:rsidRPr="00846A0E">
        <w:rPr>
          <w:rFonts w:cs="Times New Roman"/>
        </w:rPr>
        <w:t>фантазия</w:t>
      </w:r>
      <w:r w:rsidRPr="00645113">
        <w:rPr>
          <w:rFonts w:eastAsia="Times New Roman" w:cs="Times New Roman"/>
        </w:rPr>
        <w:t xml:space="preserve"> «</w:t>
      </w:r>
      <w:r w:rsidRPr="00846A0E">
        <w:rPr>
          <w:rFonts w:cs="Times New Roman"/>
        </w:rPr>
        <w:t>РомеоиДжульетта</w:t>
      </w:r>
      <w:r w:rsidRPr="00846A0E">
        <w:rPr>
          <w:rFonts w:eastAsia="Times New Roman" w:cs="Times New Roman"/>
        </w:rPr>
        <w:t xml:space="preserve">». </w:t>
      </w:r>
      <w:r w:rsidRPr="00846A0E">
        <w:rPr>
          <w:rFonts w:cs="Times New Roman"/>
        </w:rPr>
        <w:t>Р</w:t>
      </w:r>
      <w:r w:rsidRPr="00645113">
        <w:rPr>
          <w:rFonts w:cs="Times New Roman"/>
        </w:rPr>
        <w:t xml:space="preserve">. </w:t>
      </w:r>
      <w:r w:rsidRPr="00846A0E">
        <w:rPr>
          <w:rFonts w:cs="Times New Roman"/>
        </w:rPr>
        <w:t>Вагнер</w:t>
      </w:r>
      <w:r>
        <w:rPr>
          <w:rFonts w:cs="Times New Roman"/>
          <w:lang w:val="ru-RU"/>
        </w:rPr>
        <w:t xml:space="preserve"> «</w:t>
      </w:r>
      <w:r w:rsidRPr="00846A0E">
        <w:rPr>
          <w:rFonts w:cs="Times New Roman"/>
        </w:rPr>
        <w:t>Вступлениекопере</w:t>
      </w:r>
      <w:r w:rsidRPr="00846A0E">
        <w:rPr>
          <w:rFonts w:eastAsia="Times New Roman" w:cs="Times New Roman"/>
        </w:rPr>
        <w:t xml:space="preserve"> «</w:t>
      </w:r>
      <w:r w:rsidRPr="00846A0E">
        <w:rPr>
          <w:rFonts w:cs="Times New Roman"/>
        </w:rPr>
        <w:t>ТристаниИзольда</w:t>
      </w:r>
      <w:r w:rsidRPr="00846A0E">
        <w:rPr>
          <w:rFonts w:eastAsia="Times New Roman" w:cs="Times New Roman"/>
        </w:rPr>
        <w:t xml:space="preserve">». </w:t>
      </w:r>
      <w:r w:rsidRPr="00846A0E">
        <w:rPr>
          <w:rFonts w:cs="Times New Roman"/>
        </w:rPr>
        <w:t>Хоровоепение</w:t>
      </w:r>
      <w:r w:rsidRPr="00846A0E">
        <w:rPr>
          <w:rFonts w:eastAsia="Times New Roman" w:cs="Times New Roman"/>
        </w:rPr>
        <w:t xml:space="preserve">: </w:t>
      </w:r>
      <w:r w:rsidRPr="00846A0E">
        <w:rPr>
          <w:rFonts w:cs="Times New Roman"/>
        </w:rPr>
        <w:t>Б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Окуджава</w:t>
      </w:r>
      <w:r w:rsidRPr="00846A0E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lang w:val="ru-RU"/>
        </w:rPr>
        <w:t>«</w:t>
      </w:r>
      <w:r w:rsidRPr="00846A0E">
        <w:rPr>
          <w:rFonts w:cs="Times New Roman"/>
        </w:rPr>
        <w:t>Песняо</w:t>
      </w:r>
      <w:r>
        <w:rPr>
          <w:rFonts w:cs="Times New Roman"/>
          <w:lang w:val="ru-RU"/>
        </w:rPr>
        <w:t xml:space="preserve"> М</w:t>
      </w:r>
      <w:r w:rsidRPr="00846A0E">
        <w:rPr>
          <w:rFonts w:cs="Times New Roman"/>
        </w:rPr>
        <w:t>оцарте</w:t>
      </w:r>
      <w:r>
        <w:rPr>
          <w:rFonts w:cs="Times New Roman"/>
          <w:lang w:val="ru-RU"/>
        </w:rPr>
        <w:t>»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В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Высоцкий</w:t>
      </w:r>
      <w:r w:rsidRPr="00846A0E">
        <w:rPr>
          <w:rFonts w:eastAsia="Times New Roman" w:cs="Times New Roman"/>
        </w:rPr>
        <w:t xml:space="preserve"> . </w:t>
      </w:r>
      <w:r>
        <w:rPr>
          <w:rFonts w:eastAsia="Times New Roman" w:cs="Times New Roman"/>
          <w:lang w:val="ru-RU"/>
        </w:rPr>
        <w:t>«</w:t>
      </w:r>
      <w:r w:rsidRPr="00846A0E">
        <w:rPr>
          <w:rFonts w:cs="Times New Roman"/>
        </w:rPr>
        <w:t>Братскиемогилы</w:t>
      </w:r>
      <w:r>
        <w:rPr>
          <w:rFonts w:cs="Times New Roman"/>
          <w:lang w:val="ru-RU"/>
        </w:rPr>
        <w:t>»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А</w:t>
      </w:r>
      <w:r>
        <w:rPr>
          <w:rFonts w:cs="Times New Roman"/>
          <w:lang w:val="ru-RU"/>
        </w:rPr>
        <w:t xml:space="preserve">. </w:t>
      </w:r>
      <w:r w:rsidRPr="00846A0E">
        <w:rPr>
          <w:rFonts w:cs="Times New Roman"/>
        </w:rPr>
        <w:t>Макаревич</w:t>
      </w:r>
      <w:r>
        <w:rPr>
          <w:rFonts w:eastAsia="Times New Roman" w:cs="Times New Roman"/>
          <w:lang w:val="ru-RU"/>
        </w:rPr>
        <w:t xml:space="preserve"> «</w:t>
      </w:r>
      <w:r w:rsidRPr="00846A0E">
        <w:rPr>
          <w:rFonts w:cs="Times New Roman"/>
        </w:rPr>
        <w:t>Покагоритсвеча</w:t>
      </w:r>
      <w:r>
        <w:rPr>
          <w:rFonts w:cs="Times New Roman"/>
          <w:lang w:val="ru-RU"/>
        </w:rPr>
        <w:t>»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В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Высоцкий</w:t>
      </w:r>
      <w:r>
        <w:rPr>
          <w:rFonts w:eastAsia="Times New Roman" w:cs="Times New Roman"/>
          <w:lang w:val="ru-RU"/>
        </w:rPr>
        <w:t>«</w:t>
      </w:r>
      <w:r w:rsidRPr="00846A0E">
        <w:rPr>
          <w:rFonts w:cs="Times New Roman"/>
        </w:rPr>
        <w:t>Песняодруге</w:t>
      </w:r>
      <w:r>
        <w:rPr>
          <w:rFonts w:cs="Times New Roman"/>
          <w:lang w:val="ru-RU"/>
        </w:rPr>
        <w:t>»</w:t>
      </w:r>
      <w:r w:rsidRPr="00846A0E">
        <w:rPr>
          <w:rFonts w:eastAsia="Times New Roman" w:cs="Times New Roman"/>
        </w:rPr>
        <w:t xml:space="preserve">. </w:t>
      </w:r>
      <w:r w:rsidRPr="00846A0E">
        <w:rPr>
          <w:rFonts w:cs="Times New Roman"/>
        </w:rPr>
        <w:t>К</w:t>
      </w:r>
      <w:r w:rsidRPr="00846A0E">
        <w:rPr>
          <w:rFonts w:eastAsia="Times New Roman" w:cs="Times New Roman"/>
        </w:rPr>
        <w:t>.</w:t>
      </w:r>
      <w:r w:rsidRPr="00846A0E">
        <w:rPr>
          <w:rFonts w:cs="Times New Roman"/>
        </w:rPr>
        <w:t>Кельми</w:t>
      </w:r>
      <w:r w:rsidRPr="00846A0E">
        <w:rPr>
          <w:rFonts w:eastAsia="Times New Roman" w:cs="Times New Roman"/>
        </w:rPr>
        <w:t xml:space="preserve">. </w:t>
      </w:r>
    </w:p>
    <w:p w:rsidR="006C037C" w:rsidRDefault="006C037C" w:rsidP="006C037C">
      <w:pPr>
        <w:pStyle w:val="Standard"/>
        <w:numPr>
          <w:ilvl w:val="0"/>
          <w:numId w:val="1"/>
        </w:numPr>
        <w:spacing w:before="240"/>
        <w:ind w:firstLine="709"/>
        <w:jc w:val="both"/>
        <w:textAlignment w:val="baseline"/>
        <w:rPr>
          <w:rFonts w:cs="Times New Roman"/>
        </w:rPr>
      </w:pPr>
      <w:r>
        <w:rPr>
          <w:rFonts w:cs="Times New Roman"/>
          <w:b/>
          <w:lang w:val="ru-RU"/>
        </w:rPr>
        <w:t>В поисках истины и красоты</w:t>
      </w:r>
      <w:r>
        <w:rPr>
          <w:rFonts w:eastAsia="Times New Roman" w:cs="Times New Roman"/>
          <w:b/>
          <w:lang w:val="ru-RU"/>
        </w:rPr>
        <w:t>(</w:t>
      </w:r>
      <w:r w:rsidRPr="008815CF">
        <w:rPr>
          <w:rFonts w:eastAsia="Times New Roman" w:cs="Times New Roman"/>
          <w:b/>
          <w:lang w:val="ru-RU"/>
        </w:rPr>
        <w:t>5</w:t>
      </w:r>
      <w:r>
        <w:rPr>
          <w:rFonts w:eastAsia="Times New Roman" w:cs="Times New Roman"/>
          <w:b/>
          <w:lang w:val="ru-RU"/>
        </w:rPr>
        <w:t>ч)</w:t>
      </w:r>
    </w:p>
    <w:p w:rsidR="006C037C" w:rsidRPr="00846A0E" w:rsidRDefault="006C037C" w:rsidP="006C037C">
      <w:pPr>
        <w:pStyle w:val="Standard"/>
        <w:ind w:firstLine="708"/>
        <w:jc w:val="both"/>
        <w:rPr>
          <w:rFonts w:cs="Times New Roman"/>
          <w:b/>
          <w:lang w:val="ru-RU"/>
        </w:rPr>
      </w:pPr>
      <w:r>
        <w:rPr>
          <w:rFonts w:cs="Times New Roman"/>
        </w:rPr>
        <w:t>Мирдуховноймузыки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КолокольныйзвоннаРуси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Рождественскаязвезда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ОтрождествадоКрещения</w:t>
      </w:r>
      <w:r>
        <w:rPr>
          <w:rFonts w:eastAsia="Times New Roman" w:cs="Times New Roman"/>
        </w:rPr>
        <w:t>. «</w:t>
      </w:r>
      <w:r>
        <w:rPr>
          <w:rFonts w:cs="Times New Roman"/>
        </w:rPr>
        <w:t>Светлыйпраздник</w:t>
      </w:r>
      <w:r>
        <w:rPr>
          <w:rFonts w:eastAsia="Times New Roman" w:cs="Times New Roman"/>
        </w:rPr>
        <w:t xml:space="preserve">». </w:t>
      </w:r>
      <w:r>
        <w:rPr>
          <w:rFonts w:cs="Times New Roman"/>
        </w:rPr>
        <w:t>Православна</w:t>
      </w:r>
      <w:r>
        <w:rPr>
          <w:rFonts w:cs="Times New Roman"/>
          <w:lang w:val="ru-RU"/>
        </w:rPr>
        <w:t xml:space="preserve">я пасха. </w:t>
      </w:r>
      <w:r>
        <w:rPr>
          <w:rFonts w:cs="Times New Roman"/>
        </w:rPr>
        <w:t>Прослушивание</w:t>
      </w:r>
      <w:r>
        <w:rPr>
          <w:rFonts w:eastAsia="Times New Roman" w:cs="Times New Roman"/>
        </w:rPr>
        <w:t xml:space="preserve">: </w:t>
      </w:r>
      <w:r>
        <w:rPr>
          <w:rFonts w:cs="Times New Roman"/>
        </w:rPr>
        <w:t>М</w:t>
      </w:r>
      <w:r>
        <w:rPr>
          <w:rFonts w:eastAsia="Times New Roman" w:cs="Times New Roman"/>
        </w:rPr>
        <w:t>.</w:t>
      </w:r>
      <w:r>
        <w:rPr>
          <w:rFonts w:cs="Times New Roman"/>
        </w:rPr>
        <w:t>Глинка</w:t>
      </w:r>
      <w:r>
        <w:rPr>
          <w:rFonts w:eastAsia="Times New Roman" w:cs="Times New Roman"/>
          <w:lang w:val="ru-RU"/>
        </w:rPr>
        <w:t xml:space="preserve"> «</w:t>
      </w:r>
      <w:r>
        <w:rPr>
          <w:rFonts w:cs="Times New Roman"/>
        </w:rPr>
        <w:t>Херувимскаяпеснь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М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Мусоргский</w:t>
      </w:r>
      <w:r>
        <w:rPr>
          <w:rFonts w:eastAsia="Times New Roman" w:cs="Times New Roman"/>
          <w:lang w:val="ru-RU"/>
        </w:rPr>
        <w:t>«</w:t>
      </w:r>
      <w:r>
        <w:rPr>
          <w:rFonts w:cs="Times New Roman"/>
        </w:rPr>
        <w:t>РассветнаМоскве</w:t>
      </w:r>
      <w:r>
        <w:rPr>
          <w:rFonts w:eastAsia="Times New Roman" w:cs="Times New Roman"/>
        </w:rPr>
        <w:t>-</w:t>
      </w:r>
      <w:r>
        <w:rPr>
          <w:rFonts w:cs="Times New Roman"/>
        </w:rPr>
        <w:t>реке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Вступлениекопере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Хованщина</w:t>
      </w:r>
      <w:r>
        <w:rPr>
          <w:rFonts w:eastAsia="Times New Roman" w:cs="Times New Roman"/>
        </w:rPr>
        <w:t xml:space="preserve">». </w:t>
      </w:r>
      <w:r>
        <w:rPr>
          <w:rFonts w:cs="Times New Roman"/>
        </w:rPr>
        <w:t>С</w:t>
      </w:r>
      <w:r>
        <w:rPr>
          <w:rFonts w:eastAsia="Times New Roman" w:cs="Times New Roman"/>
        </w:rPr>
        <w:t>.</w:t>
      </w:r>
      <w:r>
        <w:rPr>
          <w:rFonts w:cs="Times New Roman"/>
        </w:rPr>
        <w:t>Рахманинов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lang w:val="ru-RU"/>
        </w:rPr>
        <w:t>«</w:t>
      </w:r>
      <w:r>
        <w:rPr>
          <w:rFonts w:cs="Times New Roman"/>
        </w:rPr>
        <w:t>Колокола</w:t>
      </w:r>
      <w:r>
        <w:rPr>
          <w:rFonts w:eastAsia="Times New Roman" w:cs="Times New Roman"/>
        </w:rPr>
        <w:t xml:space="preserve"> № 1</w:t>
      </w:r>
      <w:r>
        <w:rPr>
          <w:rFonts w:eastAsia="Times New Roman" w:cs="Times New Roman"/>
          <w:lang w:val="ru-RU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Н</w:t>
      </w:r>
      <w:r>
        <w:rPr>
          <w:rFonts w:eastAsia="Times New Roman" w:cs="Times New Roman"/>
        </w:rPr>
        <w:t>.</w:t>
      </w:r>
      <w:r>
        <w:rPr>
          <w:rFonts w:cs="Times New Roman"/>
        </w:rPr>
        <w:t>Римский</w:t>
      </w:r>
      <w:r>
        <w:rPr>
          <w:rFonts w:eastAsia="Times New Roman" w:cs="Times New Roman"/>
        </w:rPr>
        <w:t>-</w:t>
      </w:r>
      <w:r>
        <w:rPr>
          <w:rFonts w:cs="Times New Roman"/>
        </w:rPr>
        <w:t>Корсаков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Увертюра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Светлыйпраздник</w:t>
      </w:r>
      <w:r>
        <w:rPr>
          <w:rFonts w:eastAsia="Times New Roman" w:cs="Times New Roman"/>
        </w:rPr>
        <w:t xml:space="preserve">». </w:t>
      </w:r>
      <w:r>
        <w:rPr>
          <w:rFonts w:cs="Times New Roman"/>
        </w:rPr>
        <w:t>ХоровоепениеЕ</w:t>
      </w:r>
      <w:r>
        <w:rPr>
          <w:rFonts w:eastAsia="Times New Roman" w:cs="Times New Roman"/>
        </w:rPr>
        <w:t>.</w:t>
      </w:r>
      <w:r>
        <w:rPr>
          <w:rFonts w:cs="Times New Roman"/>
        </w:rPr>
        <w:t>Крылатов</w:t>
      </w:r>
      <w:r>
        <w:rPr>
          <w:rFonts w:cs="Times New Roman"/>
          <w:lang w:val="ru-RU"/>
        </w:rPr>
        <w:t xml:space="preserve"> «</w:t>
      </w:r>
      <w:r>
        <w:rPr>
          <w:rFonts w:cs="Times New Roman"/>
        </w:rPr>
        <w:t>Колокола</w:t>
      </w:r>
      <w:r>
        <w:rPr>
          <w:rFonts w:cs="Times New Roman"/>
          <w:lang w:val="ru-RU"/>
        </w:rPr>
        <w:t>»</w:t>
      </w:r>
      <w:r>
        <w:rPr>
          <w:rFonts w:eastAsia="Times New Roman" w:cs="Times New Roman"/>
        </w:rPr>
        <w:t>.</w:t>
      </w:r>
    </w:p>
    <w:p w:rsidR="006C037C" w:rsidRPr="00846A0E" w:rsidRDefault="006C037C" w:rsidP="006C037C">
      <w:pPr>
        <w:pStyle w:val="Standard"/>
        <w:ind w:firstLine="708"/>
        <w:jc w:val="both"/>
        <w:rPr>
          <w:rFonts w:cs="Times New Roman"/>
          <w:b/>
          <w:lang w:val="ru-RU"/>
        </w:rPr>
      </w:pPr>
      <w:r w:rsidRPr="00846A0E">
        <w:rPr>
          <w:rFonts w:eastAsia="Times New Roman" w:cs="Times New Roman"/>
          <w:b/>
          <w:lang w:val="ru-RU"/>
        </w:rPr>
        <w:t xml:space="preserve">5. </w:t>
      </w:r>
      <w:r w:rsidRPr="00846A0E">
        <w:rPr>
          <w:b/>
        </w:rPr>
        <w:t>О современности в музыке</w:t>
      </w:r>
      <w:r>
        <w:rPr>
          <w:b/>
          <w:lang w:val="ru-RU"/>
        </w:rPr>
        <w:t xml:space="preserve"> (</w:t>
      </w:r>
      <w:r w:rsidRPr="003E407D">
        <w:rPr>
          <w:b/>
          <w:lang w:val="ru-RU"/>
        </w:rPr>
        <w:t>8</w:t>
      </w:r>
      <w:r w:rsidRPr="00846A0E">
        <w:rPr>
          <w:b/>
          <w:lang w:val="ru-RU"/>
        </w:rPr>
        <w:t>ч)</w:t>
      </w:r>
    </w:p>
    <w:p w:rsidR="006C037C" w:rsidRDefault="006C037C" w:rsidP="006C037C">
      <w:pPr>
        <w:spacing w:after="0" w:line="240" w:lineRule="auto"/>
        <w:ind w:firstLine="708"/>
        <w:jc w:val="both"/>
      </w:pPr>
      <w:r w:rsidRPr="003E407D">
        <w:rPr>
          <w:rFonts w:ascii="Times New Roman" w:hAnsi="Times New Roman" w:cs="Times New Roman"/>
          <w:sz w:val="24"/>
          <w:szCs w:val="24"/>
        </w:rPr>
        <w:t>Современная музыкасегодня</w:t>
      </w:r>
      <w:r w:rsidRPr="003E40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Темп. Ускорение. А.Онегер</w:t>
      </w:r>
      <w:r w:rsidRPr="003E407D">
        <w:rPr>
          <w:rFonts w:ascii="Times New Roman" w:hAnsi="Times New Roman" w:cs="Times New Roman"/>
          <w:sz w:val="24"/>
          <w:szCs w:val="24"/>
        </w:rPr>
        <w:br/>
        <w:t>Пассифик 213. Балет. Стиль. А.Хачатурян</w:t>
      </w:r>
      <w:r w:rsidRPr="003E407D">
        <w:rPr>
          <w:rFonts w:ascii="Times New Roman" w:hAnsi="Times New Roman" w:cs="Times New Roman"/>
          <w:sz w:val="24"/>
          <w:szCs w:val="24"/>
        </w:rPr>
        <w:br/>
        <w:t>Балет Спартак.  СимфонияОркестр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Состав оркестра. А.ЭшпайСимфония №2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Романс</w:t>
      </w:r>
    </w:p>
    <w:p w:rsidR="006C037C" w:rsidRPr="003E407D" w:rsidRDefault="006C037C" w:rsidP="006C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7D">
        <w:rPr>
          <w:rFonts w:ascii="Times New Roman" w:hAnsi="Times New Roman" w:cs="Times New Roman"/>
          <w:sz w:val="24"/>
          <w:szCs w:val="24"/>
        </w:rPr>
        <w:t>Цикл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Лирическая музыка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Сопрано. С.Слонимский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407D">
        <w:rPr>
          <w:rFonts w:ascii="Times New Roman" w:hAnsi="Times New Roman" w:cs="Times New Roman"/>
          <w:sz w:val="24"/>
          <w:szCs w:val="24"/>
        </w:rPr>
        <w:t>Я недаром печальной слыву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3E407D">
        <w:rPr>
          <w:rFonts w:ascii="Times New Roman" w:hAnsi="Times New Roman" w:cs="Times New Roman"/>
          <w:sz w:val="24"/>
          <w:szCs w:val="24"/>
        </w:rPr>
        <w:t>Концерт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Адажио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Прелюдия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А.ШниткеПрелюдия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Концерт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07D">
        <w:rPr>
          <w:rFonts w:ascii="Times New Roman" w:hAnsi="Times New Roman" w:cs="Times New Roman"/>
          <w:sz w:val="24"/>
          <w:szCs w:val="24"/>
        </w:rPr>
        <w:t>Оркестр. Дирижёр</w:t>
      </w:r>
    </w:p>
    <w:p w:rsidR="006C037C" w:rsidRPr="003E407D" w:rsidRDefault="006C037C" w:rsidP="006C0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7D">
        <w:rPr>
          <w:rFonts w:ascii="Times New Roman" w:hAnsi="Times New Roman" w:cs="Times New Roman"/>
          <w:sz w:val="24"/>
          <w:szCs w:val="24"/>
        </w:rPr>
        <w:t>Композитор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37C" w:rsidRDefault="006C037C" w:rsidP="006C037C">
      <w:pPr>
        <w:pStyle w:val="Standard"/>
        <w:ind w:firstLine="709"/>
        <w:jc w:val="both"/>
        <w:rPr>
          <w:rFonts w:cs="Times New Roman"/>
          <w:b/>
        </w:rPr>
      </w:pPr>
      <w:r>
        <w:rPr>
          <w:rFonts w:cs="Times New Roman"/>
          <w:b/>
          <w:lang w:val="ru-RU"/>
        </w:rPr>
        <w:t xml:space="preserve">6. </w:t>
      </w:r>
      <w:r>
        <w:rPr>
          <w:rFonts w:cs="Times New Roman"/>
          <w:b/>
        </w:rPr>
        <w:t>Итоговоетестирование</w:t>
      </w:r>
      <w:r>
        <w:rPr>
          <w:rFonts w:eastAsia="Times New Roman" w:cs="Times New Roman"/>
          <w:b/>
        </w:rPr>
        <w:t xml:space="preserve">. </w:t>
      </w:r>
    </w:p>
    <w:p w:rsidR="006C037C" w:rsidRDefault="006C037C" w:rsidP="006C037C">
      <w:pPr>
        <w:pStyle w:val="Standard"/>
        <w:ind w:firstLine="709"/>
        <w:jc w:val="center"/>
        <w:rPr>
          <w:rFonts w:cs="Times New Roman"/>
          <w:b/>
        </w:rPr>
      </w:pPr>
    </w:p>
    <w:p w:rsidR="006C037C" w:rsidRDefault="006C037C" w:rsidP="006C037C">
      <w:pPr>
        <w:pStyle w:val="Standard"/>
        <w:rPr>
          <w:lang w:val="ru-RU"/>
        </w:rPr>
      </w:pPr>
    </w:p>
    <w:p w:rsidR="006C037C" w:rsidRDefault="006C037C" w:rsidP="006C037C">
      <w:pPr>
        <w:pStyle w:val="Standard"/>
        <w:rPr>
          <w:lang w:val="ru-RU"/>
        </w:rPr>
      </w:pPr>
    </w:p>
    <w:p w:rsidR="006C037C" w:rsidRDefault="006C037C" w:rsidP="006C037C">
      <w:pPr>
        <w:pStyle w:val="Standard"/>
        <w:snapToGrid w:val="0"/>
        <w:jc w:val="both"/>
        <w:rPr>
          <w:rFonts w:cs="Times New Roman"/>
        </w:rPr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4698"/>
        <w:gridCol w:w="1503"/>
        <w:gridCol w:w="2334"/>
      </w:tblGrid>
      <w:tr w:rsidR="006C037C" w:rsidTr="006C037C">
        <w:tc>
          <w:tcPr>
            <w:tcW w:w="810" w:type="dxa"/>
          </w:tcPr>
          <w:p w:rsidR="006C037C" w:rsidRDefault="006C037C" w:rsidP="006C037C">
            <w:pPr>
              <w:spacing w:after="0" w:line="360" w:lineRule="auto"/>
              <w:contextualSpacing/>
              <w:jc w:val="center"/>
            </w:pPr>
            <w:r>
              <w:t>№п\п</w:t>
            </w:r>
          </w:p>
        </w:tc>
        <w:tc>
          <w:tcPr>
            <w:tcW w:w="4698" w:type="dxa"/>
            <w:vAlign w:val="center"/>
          </w:tcPr>
          <w:p w:rsidR="006C037C" w:rsidRPr="00D059C8" w:rsidRDefault="006C037C" w:rsidP="006C037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C037C" w:rsidRPr="00D059C8" w:rsidRDefault="006C037C" w:rsidP="006C037C">
            <w:pPr>
              <w:spacing w:after="0"/>
              <w:jc w:val="center"/>
              <w:rPr>
                <w:sz w:val="24"/>
                <w:szCs w:val="24"/>
              </w:rPr>
            </w:pPr>
            <w:r w:rsidRPr="00D059C8">
              <w:rPr>
                <w:sz w:val="24"/>
                <w:szCs w:val="24"/>
              </w:rPr>
              <w:t xml:space="preserve">Тема урока </w:t>
            </w:r>
          </w:p>
          <w:p w:rsidR="006C037C" w:rsidRPr="00D059C8" w:rsidRDefault="006C037C" w:rsidP="006C037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6C037C" w:rsidRPr="00D059C8" w:rsidRDefault="006C037C" w:rsidP="006C037C">
            <w:pPr>
              <w:spacing w:after="0"/>
              <w:jc w:val="center"/>
              <w:rPr>
                <w:sz w:val="24"/>
                <w:szCs w:val="24"/>
              </w:rPr>
            </w:pPr>
            <w:r w:rsidRPr="00D059C8">
              <w:rPr>
                <w:sz w:val="24"/>
                <w:szCs w:val="24"/>
              </w:rPr>
              <w:t>Кол-во часов</w:t>
            </w:r>
          </w:p>
        </w:tc>
        <w:tc>
          <w:tcPr>
            <w:tcW w:w="2334" w:type="dxa"/>
            <w:vAlign w:val="center"/>
          </w:tcPr>
          <w:p w:rsidR="006C037C" w:rsidRPr="00D059C8" w:rsidRDefault="006C037C" w:rsidP="006C037C">
            <w:pPr>
              <w:spacing w:after="0"/>
              <w:jc w:val="center"/>
              <w:rPr>
                <w:sz w:val="24"/>
                <w:szCs w:val="24"/>
              </w:rPr>
            </w:pPr>
            <w:r w:rsidRPr="00D059C8">
              <w:rPr>
                <w:sz w:val="24"/>
                <w:szCs w:val="24"/>
              </w:rPr>
              <w:t>Материал учебника</w:t>
            </w:r>
          </w:p>
        </w:tc>
      </w:tr>
      <w:tr w:rsidR="006C037C" w:rsidTr="006C037C">
        <w:tc>
          <w:tcPr>
            <w:tcW w:w="810" w:type="dxa"/>
          </w:tcPr>
          <w:p w:rsidR="006C037C" w:rsidRPr="003E407D" w:rsidRDefault="006C037C" w:rsidP="006C037C">
            <w:pPr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E766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698" w:type="dxa"/>
            <w:vAlign w:val="center"/>
          </w:tcPr>
          <w:p w:rsidR="006C037C" w:rsidRPr="00BE766D" w:rsidRDefault="006C037C" w:rsidP="006C03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E766D">
              <w:rPr>
                <w:b/>
                <w:sz w:val="24"/>
                <w:szCs w:val="24"/>
              </w:rPr>
              <w:t>О традиции в музыке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E76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4" w:type="dxa"/>
            <w:vAlign w:val="center"/>
          </w:tcPr>
          <w:p w:rsidR="006C037C" w:rsidRPr="00BE766D" w:rsidRDefault="006C037C" w:rsidP="006C03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1.</w:t>
            </w:r>
          </w:p>
        </w:tc>
        <w:tc>
          <w:tcPr>
            <w:tcW w:w="4698" w:type="dxa"/>
            <w:vAlign w:val="center"/>
          </w:tcPr>
          <w:p w:rsidR="006C037C" w:rsidRPr="00BE766D" w:rsidRDefault="006C037C" w:rsidP="006C037C">
            <w:pPr>
              <w:spacing w:after="0"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Музыка «старая» и «новая»</w:t>
            </w:r>
          </w:p>
        </w:tc>
        <w:tc>
          <w:tcPr>
            <w:tcW w:w="1503" w:type="dxa"/>
            <w:vAlign w:val="center"/>
          </w:tcPr>
          <w:p w:rsidR="006C037C" w:rsidRPr="00BE766D" w:rsidRDefault="006C037C" w:rsidP="006C037C">
            <w:pPr>
              <w:spacing w:after="0"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textDirection w:val="btLr"/>
          </w:tcPr>
          <w:p w:rsidR="006C037C" w:rsidRPr="00BE766D" w:rsidRDefault="006C037C" w:rsidP="006C037C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Настоящая музыка не бывает старой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6C037C" w:rsidRPr="00800C37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800C37">
              <w:rPr>
                <w:sz w:val="24"/>
                <w:szCs w:val="24"/>
              </w:rPr>
              <w:t>Искусство начинается с мифа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E766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E766D">
              <w:rPr>
                <w:b/>
                <w:sz w:val="24"/>
                <w:szCs w:val="24"/>
              </w:rPr>
              <w:t>Сказочно-мифологические темы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E76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/>
              <w:jc w:val="both"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Мир сказочной мифологии.</w:t>
            </w:r>
          </w:p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«Снегурочка»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Языческая Русь в балете И.Стравинского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Языческая Русь в балете И.Стравинского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Античные мифы в музыке.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Красота природы в музыке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BE766D">
              <w:t>Обобщение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BE766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BE766D">
              <w:rPr>
                <w:b/>
                <w:sz w:val="24"/>
                <w:szCs w:val="24"/>
              </w:rPr>
              <w:t>Мир человеческих чувств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BE766D">
              <w:rPr>
                <w:sz w:val="24"/>
                <w:szCs w:val="24"/>
              </w:rPr>
              <w:t>Народно-песенная традиция в творчестве Римского-Корсакова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/>
              <w:ind w:left="57" w:right="57"/>
            </w:pPr>
            <w:r w:rsidRPr="00BE766D">
              <w:rPr>
                <w:sz w:val="24"/>
                <w:szCs w:val="24"/>
              </w:rPr>
              <w:t>Народно-песенная традиция в</w:t>
            </w:r>
          </w:p>
          <w:p w:rsidR="006C037C" w:rsidRPr="00BE766D" w:rsidRDefault="006C037C" w:rsidP="006C037C">
            <w:pPr>
              <w:spacing w:after="0"/>
              <w:ind w:left="57" w:right="57"/>
            </w:pPr>
            <w:r w:rsidRPr="00BE766D">
              <w:rPr>
                <w:sz w:val="24"/>
                <w:szCs w:val="24"/>
              </w:rPr>
              <w:t>творчестве Моцарта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/>
              <w:ind w:left="57" w:right="57"/>
            </w:pPr>
            <w:r w:rsidRPr="00BE766D">
              <w:rPr>
                <w:sz w:val="24"/>
                <w:szCs w:val="24"/>
              </w:rPr>
              <w:t>Мелодией одной звучат печаль и грусть.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/>
              <w:ind w:left="57" w:right="57"/>
            </w:pPr>
            <w:r w:rsidRPr="00BE766D">
              <w:rPr>
                <w:sz w:val="24"/>
                <w:szCs w:val="24"/>
              </w:rPr>
              <w:t>Скорбь и печаль в музыке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/>
              <w:ind w:left="57" w:right="57"/>
            </w:pPr>
            <w:r w:rsidRPr="00BE766D">
              <w:rPr>
                <w:sz w:val="24"/>
                <w:szCs w:val="24"/>
              </w:rPr>
              <w:t>Бессмертные звуки «Лунной» сонаты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6C037C" w:rsidRPr="00BE766D" w:rsidRDefault="006C037C" w:rsidP="006C037C">
            <w:pPr>
              <w:spacing w:after="0"/>
              <w:ind w:left="57" w:right="57"/>
            </w:pPr>
            <w:r w:rsidRPr="00BE766D">
              <w:rPr>
                <w:sz w:val="24"/>
                <w:szCs w:val="24"/>
              </w:rPr>
              <w:t>Тема любви в музыке.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>Опера</w:t>
            </w:r>
            <w:r>
              <w:rPr>
                <w:sz w:val="24"/>
                <w:szCs w:val="24"/>
              </w:rPr>
              <w:t xml:space="preserve">  «Е</w:t>
            </w:r>
            <w:r w:rsidRPr="008815CF">
              <w:rPr>
                <w:sz w:val="24"/>
                <w:szCs w:val="24"/>
              </w:rPr>
              <w:t>вгений Онегин»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>Любовь никогда не перестанет.М.Глинка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>Верность традиции. Ромео и Джульетта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917AF0">
              <w:rPr>
                <w:sz w:val="24"/>
                <w:szCs w:val="24"/>
              </w:rPr>
              <w:t>Подвиг во имя свободы. Л.В.Бетховен «Эгмонт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ind w:right="57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>Мотивы пути и дороги в русском искусстве.</w:t>
            </w:r>
          </w:p>
          <w:p w:rsidR="006C037C" w:rsidRPr="008815CF" w:rsidRDefault="006C037C" w:rsidP="006C037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8815CF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 w:rsidRPr="008815CF">
              <w:rPr>
                <w:b/>
                <w:sz w:val="24"/>
                <w:szCs w:val="24"/>
              </w:rPr>
              <w:t>В поисках истины и красоты</w:t>
            </w: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>Духовно-музыкальная традиция Колокольный звон на Руси</w:t>
            </w:r>
          </w:p>
          <w:p w:rsidR="006C037C" w:rsidRPr="008815CF" w:rsidRDefault="006C037C" w:rsidP="006C037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6C037C" w:rsidRPr="008815CF" w:rsidRDefault="006C037C" w:rsidP="006C037C">
            <w:pPr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>Рождество в духовной музыке</w:t>
            </w:r>
          </w:p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 xml:space="preserve">От Рождества до Крещения. </w:t>
            </w:r>
          </w:p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>Всемирная радость Пасхального канона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6C037C" w:rsidRPr="008815CF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8815CF">
              <w:rPr>
                <w:sz w:val="24"/>
                <w:szCs w:val="24"/>
              </w:rPr>
              <w:t>Обобщение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3E407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8" w:type="dxa"/>
          </w:tcPr>
          <w:p w:rsidR="006C037C" w:rsidRPr="003E407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3E407D">
              <w:rPr>
                <w:b/>
                <w:sz w:val="24"/>
                <w:szCs w:val="24"/>
              </w:rPr>
              <w:t>О современности в музыке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CF4187">
              <w:rPr>
                <w:sz w:val="24"/>
                <w:szCs w:val="24"/>
              </w:rPr>
              <w:t>А. Онеггер</w:t>
            </w:r>
          </w:p>
          <w:p w:rsidR="006C037C" w:rsidRPr="00CF4187" w:rsidRDefault="006C037C" w:rsidP="006C037C">
            <w:pPr>
              <w:spacing w:after="0"/>
              <w:jc w:val="center"/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CF4187">
              <w:rPr>
                <w:sz w:val="24"/>
                <w:szCs w:val="24"/>
              </w:rPr>
              <w:t xml:space="preserve">Философские образы в музыке </w:t>
            </w:r>
            <w:r w:rsidRPr="00CF4187">
              <w:rPr>
                <w:sz w:val="24"/>
                <w:szCs w:val="24"/>
                <w:lang w:val="en-US"/>
              </w:rPr>
              <w:t>XX</w:t>
            </w:r>
            <w:r w:rsidRPr="00CF4187">
              <w:rPr>
                <w:sz w:val="24"/>
                <w:szCs w:val="24"/>
              </w:rPr>
              <w:t xml:space="preserve"> века. А.Хачатурян</w:t>
            </w:r>
          </w:p>
          <w:p w:rsidR="006C037C" w:rsidRPr="00CF4187" w:rsidRDefault="006C037C" w:rsidP="006C037C">
            <w:pPr>
              <w:spacing w:after="0"/>
              <w:jc w:val="center"/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CF4187">
              <w:rPr>
                <w:sz w:val="24"/>
                <w:szCs w:val="24"/>
              </w:rPr>
              <w:t>Лирические страницы советской музыки. А. Эшпай</w:t>
            </w:r>
          </w:p>
          <w:p w:rsidR="006C037C" w:rsidRPr="00CF4187" w:rsidRDefault="006C037C" w:rsidP="006C037C">
            <w:pPr>
              <w:spacing w:after="0"/>
              <w:jc w:val="center"/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CF4187">
              <w:rPr>
                <w:sz w:val="24"/>
                <w:szCs w:val="24"/>
              </w:rPr>
              <w:t>Воздействие традиций на современных композиторов.</w:t>
            </w:r>
          </w:p>
          <w:p w:rsidR="006C037C" w:rsidRPr="00CF4187" w:rsidRDefault="006C037C" w:rsidP="006C037C">
            <w:pPr>
              <w:spacing w:after="0"/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CF4187">
              <w:rPr>
                <w:sz w:val="24"/>
                <w:szCs w:val="24"/>
              </w:rPr>
              <w:t>Новое мышление в музыке А. Шнитке.</w:t>
            </w:r>
          </w:p>
          <w:p w:rsidR="006C037C" w:rsidRPr="00CF4187" w:rsidRDefault="006C037C" w:rsidP="006C037C">
            <w:pPr>
              <w:spacing w:after="0"/>
              <w:jc w:val="center"/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CF4187">
              <w:rPr>
                <w:sz w:val="24"/>
                <w:szCs w:val="24"/>
              </w:rPr>
              <w:t>Любовь Святая. Г. Свиридов.</w:t>
            </w:r>
          </w:p>
          <w:p w:rsidR="006C037C" w:rsidRPr="00CF4187" w:rsidRDefault="006C037C" w:rsidP="006C037C">
            <w:pPr>
              <w:spacing w:after="0"/>
              <w:jc w:val="center"/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/>
              <w:ind w:left="57" w:right="57"/>
              <w:rPr>
                <w:sz w:val="24"/>
                <w:szCs w:val="24"/>
              </w:rPr>
            </w:pPr>
            <w:r w:rsidRPr="00CF4187">
              <w:rPr>
                <w:sz w:val="24"/>
                <w:szCs w:val="24"/>
              </w:rPr>
              <w:t>Музыка кино.</w:t>
            </w:r>
          </w:p>
          <w:p w:rsidR="006C037C" w:rsidRPr="00CF4187" w:rsidRDefault="006C037C" w:rsidP="006C037C">
            <w:pPr>
              <w:spacing w:after="0"/>
              <w:jc w:val="center"/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98" w:type="dxa"/>
          </w:tcPr>
          <w:p w:rsidR="006C037C" w:rsidRPr="006C037C" w:rsidRDefault="006C037C" w:rsidP="006C037C">
            <w:pPr>
              <w:spacing w:after="0"/>
              <w:jc w:val="both"/>
              <w:rPr>
                <w:sz w:val="24"/>
                <w:szCs w:val="24"/>
              </w:rPr>
            </w:pPr>
            <w:r w:rsidRPr="006C037C">
              <w:rPr>
                <w:sz w:val="24"/>
                <w:szCs w:val="24"/>
              </w:rPr>
              <w:t>Музыка кино.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6C037C" w:rsidRPr="006C037C" w:rsidRDefault="006C037C" w:rsidP="006C037C">
            <w:pPr>
              <w:spacing w:after="0"/>
              <w:jc w:val="both"/>
              <w:rPr>
                <w:sz w:val="24"/>
                <w:szCs w:val="24"/>
              </w:rPr>
            </w:pPr>
            <w:r w:rsidRPr="006C037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Pr="006C037C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/>
              <w:rPr>
                <w:sz w:val="24"/>
                <w:szCs w:val="24"/>
              </w:rPr>
            </w:pPr>
            <w:r w:rsidRPr="00CF4187">
              <w:rPr>
                <w:sz w:val="24"/>
                <w:szCs w:val="24"/>
              </w:rPr>
              <w:t>Итоговый урок по теме года</w:t>
            </w:r>
          </w:p>
          <w:p w:rsidR="006C037C" w:rsidRPr="00CF4187" w:rsidRDefault="006C037C" w:rsidP="006C037C">
            <w:pPr>
              <w:spacing w:after="0"/>
              <w:jc w:val="center"/>
            </w:pPr>
          </w:p>
        </w:tc>
        <w:tc>
          <w:tcPr>
            <w:tcW w:w="1503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6C037C" w:rsidTr="006C037C">
        <w:tc>
          <w:tcPr>
            <w:tcW w:w="810" w:type="dxa"/>
          </w:tcPr>
          <w:p w:rsidR="006C037C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4698" w:type="dxa"/>
          </w:tcPr>
          <w:p w:rsidR="006C037C" w:rsidRPr="00CF4187" w:rsidRDefault="006C037C" w:rsidP="006C037C">
            <w:pPr>
              <w:spacing w:after="0" w:line="36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:rsidR="006C037C" w:rsidRPr="00CF4187" w:rsidRDefault="006C037C" w:rsidP="006C037C">
            <w:pPr>
              <w:spacing w:after="0"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334" w:type="dxa"/>
          </w:tcPr>
          <w:p w:rsidR="006C037C" w:rsidRPr="00BE766D" w:rsidRDefault="006C037C" w:rsidP="006C037C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6C037C" w:rsidRPr="00674896" w:rsidRDefault="006C037C" w:rsidP="006C037C">
      <w:pPr>
        <w:spacing w:after="0" w:line="360" w:lineRule="auto"/>
        <w:contextualSpacing/>
        <w:jc w:val="center"/>
      </w:pPr>
    </w:p>
    <w:p w:rsidR="006C037C" w:rsidRPr="00674896" w:rsidRDefault="006C037C" w:rsidP="006C037C">
      <w:pPr>
        <w:spacing w:after="0" w:line="360" w:lineRule="auto"/>
        <w:contextualSpacing/>
      </w:pPr>
    </w:p>
    <w:p w:rsidR="006C037C" w:rsidRPr="00674896" w:rsidRDefault="006C037C" w:rsidP="006C037C">
      <w:pPr>
        <w:spacing w:after="0" w:line="360" w:lineRule="auto"/>
        <w:contextualSpacing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Pr="00650A80" w:rsidRDefault="006C037C" w:rsidP="006C037C">
      <w:pPr>
        <w:rPr>
          <w:rFonts w:ascii="Times New Roman" w:hAnsi="Times New Roman" w:cs="Times New Roman"/>
          <w:b/>
          <w:sz w:val="24"/>
          <w:szCs w:val="24"/>
        </w:rPr>
      </w:pPr>
      <w:r w:rsidRPr="00650A80">
        <w:rPr>
          <w:rFonts w:ascii="Times New Roman" w:hAnsi="Times New Roman" w:cs="Times New Roman"/>
          <w:b/>
          <w:sz w:val="24"/>
          <w:szCs w:val="24"/>
        </w:rPr>
        <w:lastRenderedPageBreak/>
        <w:t>Учебник:</w:t>
      </w:r>
    </w:p>
    <w:p w:rsidR="006C037C" w:rsidRPr="00650A80" w:rsidRDefault="006C037C" w:rsidP="006C0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Науменко Т.И., Алеев В.В. Искусство. Музыка 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общеобразовательных учреждений 8</w:t>
      </w:r>
      <w:bookmarkStart w:id="0" w:name="_GoBack"/>
      <w:bookmarkEnd w:id="0"/>
      <w:r w:rsidRPr="00650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 - М.: Дрофа, 2013.</w:t>
      </w:r>
    </w:p>
    <w:p w:rsidR="006C037C" w:rsidRPr="00D059C8" w:rsidRDefault="006C037C" w:rsidP="006C037C">
      <w:pPr>
        <w:shd w:val="clear" w:color="auto" w:fill="FFFFFF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</w:pPr>
    </w:p>
    <w:p w:rsidR="006C037C" w:rsidRPr="00674896" w:rsidRDefault="006C037C" w:rsidP="006C037C">
      <w:pPr>
        <w:spacing w:after="0" w:line="360" w:lineRule="auto"/>
        <w:contextualSpacing/>
        <w:jc w:val="center"/>
      </w:pPr>
    </w:p>
    <w:p w:rsidR="006C037C" w:rsidRDefault="006C037C" w:rsidP="006C037C">
      <w:pPr>
        <w:spacing w:after="0" w:line="360" w:lineRule="auto"/>
        <w:contextualSpacing/>
        <w:jc w:val="center"/>
        <w:rPr>
          <w:b/>
        </w:rPr>
      </w:pPr>
      <w:bookmarkStart w:id="1" w:name="_Toc306808016"/>
    </w:p>
    <w:bookmarkEnd w:id="1"/>
    <w:p w:rsidR="006C037C" w:rsidRPr="00674896" w:rsidRDefault="006C037C" w:rsidP="006C037C">
      <w:pPr>
        <w:spacing w:after="0" w:line="360" w:lineRule="auto"/>
        <w:contextualSpacing/>
        <w:jc w:val="both"/>
      </w:pPr>
    </w:p>
    <w:p w:rsidR="006C037C" w:rsidRDefault="006C037C" w:rsidP="006C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E1" w:rsidRDefault="00F124E1" w:rsidP="006C037C">
      <w:pPr>
        <w:spacing w:after="0"/>
      </w:pPr>
    </w:p>
    <w:sectPr w:rsidR="00F1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80CE6DC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ourier New" w:eastAsia="Times New Roman" w:hAnsi="Courier New" w:cs="Courier New"/>
        <w:b/>
        <w:lang w:val="de-D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EF157B"/>
    <w:multiLevelType w:val="hybridMultilevel"/>
    <w:tmpl w:val="6EA6356C"/>
    <w:lvl w:ilvl="0" w:tplc="A9E065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E4C22BB"/>
    <w:multiLevelType w:val="hybridMultilevel"/>
    <w:tmpl w:val="4606DAB0"/>
    <w:lvl w:ilvl="0" w:tplc="A9E065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64060"/>
    <w:multiLevelType w:val="hybridMultilevel"/>
    <w:tmpl w:val="ABECF614"/>
    <w:lvl w:ilvl="0" w:tplc="A9E065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E8"/>
    <w:rsid w:val="00690FE8"/>
    <w:rsid w:val="006C037C"/>
    <w:rsid w:val="00F1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3E0082"/>
  <w15:chartTrackingRefBased/>
  <w15:docId w15:val="{77FD7A4B-5A1C-4FB3-A3E7-5EC104F1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03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4">
    <w:name w:val="No Spacing"/>
    <w:link w:val="a5"/>
    <w:uiPriority w:val="99"/>
    <w:qFormat/>
    <w:rsid w:val="006C03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6C037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2022-09-09T21:06:00Z</dcterms:created>
  <dcterms:modified xsi:type="dcterms:W3CDTF">2022-09-09T21:15:00Z</dcterms:modified>
</cp:coreProperties>
</file>