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685" w:rsidRDefault="005A7685" w:rsidP="00F75CD4">
      <w:pPr>
        <w:tabs>
          <w:tab w:val="left" w:pos="709"/>
        </w:tabs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DejaVu Sans" w:hAnsi="Times New Roman" w:cs="Times New Roman"/>
          <w:b/>
          <w:color w:val="00000A"/>
          <w:kern w:val="3"/>
          <w:sz w:val="28"/>
          <w:szCs w:val="28"/>
        </w:rPr>
      </w:pPr>
    </w:p>
    <w:p w:rsidR="00731419" w:rsidRPr="00731419" w:rsidRDefault="00731419" w:rsidP="007314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314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МИНИСТЕРСТВО ПРОСВЕЩЕНИЯ РОССИЙСКОЙ ФЕДЕРАЦИИ</w:t>
      </w:r>
    </w:p>
    <w:p w:rsidR="00731419" w:rsidRPr="00731419" w:rsidRDefault="00731419" w:rsidP="007314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314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Министерство образования ЕАО</w:t>
      </w:r>
    </w:p>
    <w:p w:rsidR="00731419" w:rsidRPr="00731419" w:rsidRDefault="00731419" w:rsidP="007314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314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муниципального образования «</w:t>
      </w:r>
      <w:proofErr w:type="spellStart"/>
      <w:r w:rsidRPr="007314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Облученский</w:t>
      </w:r>
      <w:proofErr w:type="spellEnd"/>
      <w:r w:rsidRPr="007314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район»</w:t>
      </w:r>
      <w:r w:rsidRPr="007314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bookmarkStart w:id="0" w:name="af5b5167-7099-47ec-9866-9052e784200d"/>
      <w:bookmarkEnd w:id="0"/>
      <w:r w:rsidRPr="007314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МБОУ СОШ №3 г. Облучье</w:t>
      </w:r>
    </w:p>
    <w:tbl>
      <w:tblPr>
        <w:tblpPr w:leftFromText="180" w:rightFromText="180" w:bottomFromText="200" w:vertAnchor="text" w:horzAnchor="margin" w:tblpY="209"/>
        <w:tblW w:w="515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84"/>
        <w:gridCol w:w="4716"/>
        <w:gridCol w:w="5360"/>
      </w:tblGrid>
      <w:tr w:rsidR="00731419" w:rsidRPr="00731419" w:rsidTr="00731419"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419" w:rsidRPr="00731419" w:rsidRDefault="00731419" w:rsidP="007314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14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«Рассмотрено»</w:t>
            </w:r>
          </w:p>
          <w:p w:rsidR="00731419" w:rsidRPr="00731419" w:rsidRDefault="00731419" w:rsidP="007314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14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Руководитель МО</w:t>
            </w:r>
          </w:p>
          <w:p w:rsidR="00731419" w:rsidRPr="00731419" w:rsidRDefault="00731419" w:rsidP="007314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31419" w:rsidRPr="00731419" w:rsidRDefault="00731419" w:rsidP="007314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14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Протокол № _1__ от </w:t>
            </w:r>
          </w:p>
          <w:p w:rsidR="00731419" w:rsidRPr="00731419" w:rsidRDefault="00731419" w:rsidP="007314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14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«25»__08____2026 г.</w:t>
            </w:r>
          </w:p>
          <w:p w:rsidR="00731419" w:rsidRPr="00731419" w:rsidRDefault="00731419" w:rsidP="007314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419" w:rsidRPr="00731419" w:rsidRDefault="00731419" w:rsidP="007314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14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«Согласовано»</w:t>
            </w:r>
          </w:p>
          <w:p w:rsidR="00731419" w:rsidRPr="00731419" w:rsidRDefault="00731419" w:rsidP="007314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14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Зам. директора по ВР</w:t>
            </w:r>
          </w:p>
          <w:p w:rsidR="00731419" w:rsidRPr="00731419" w:rsidRDefault="00731419" w:rsidP="007314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14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Якимова О.А.</w:t>
            </w:r>
          </w:p>
          <w:p w:rsidR="00731419" w:rsidRPr="00731419" w:rsidRDefault="00731419" w:rsidP="007314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31419" w:rsidRPr="00731419" w:rsidRDefault="00731419" w:rsidP="007314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proofErr w:type="spellStart"/>
            <w:r w:rsidRPr="007314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Протокол</w:t>
            </w:r>
            <w:proofErr w:type="spellEnd"/>
            <w:r w:rsidRPr="007314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№ _1__ </w:t>
            </w:r>
            <w:proofErr w:type="spellStart"/>
            <w:r w:rsidRPr="007314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от</w:t>
            </w:r>
            <w:proofErr w:type="spellEnd"/>
            <w:r w:rsidRPr="007314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</w:p>
          <w:p w:rsidR="00731419" w:rsidRPr="00731419" w:rsidRDefault="00731419" w:rsidP="007314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7314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«26»____08____2026 г.</w:t>
            </w:r>
          </w:p>
          <w:p w:rsidR="00731419" w:rsidRPr="00731419" w:rsidRDefault="00731419" w:rsidP="007314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419" w:rsidRPr="00731419" w:rsidRDefault="00731419" w:rsidP="007314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14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«Утверждено»</w:t>
            </w:r>
          </w:p>
          <w:p w:rsidR="00731419" w:rsidRPr="00731419" w:rsidRDefault="00731419" w:rsidP="007314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14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Директор МБОУ СОШ № 3</w:t>
            </w:r>
          </w:p>
          <w:p w:rsidR="00731419" w:rsidRPr="00731419" w:rsidRDefault="00731419" w:rsidP="007314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14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Кириллова Т.В.</w:t>
            </w:r>
          </w:p>
          <w:p w:rsidR="00731419" w:rsidRPr="00731419" w:rsidRDefault="00731419" w:rsidP="007314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14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731419" w:rsidRPr="00731419" w:rsidRDefault="00731419" w:rsidP="007314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proofErr w:type="spellStart"/>
            <w:r w:rsidRPr="007314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Приказ</w:t>
            </w:r>
            <w:proofErr w:type="spellEnd"/>
            <w:r w:rsidRPr="007314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№ _123__ </w:t>
            </w:r>
            <w:proofErr w:type="spellStart"/>
            <w:r w:rsidRPr="007314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от</w:t>
            </w:r>
            <w:proofErr w:type="spellEnd"/>
          </w:p>
          <w:p w:rsidR="00731419" w:rsidRPr="00731419" w:rsidRDefault="00731419" w:rsidP="007314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7314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«27»_____08_____2026 г.</w:t>
            </w:r>
          </w:p>
          <w:p w:rsidR="00731419" w:rsidRPr="00731419" w:rsidRDefault="00731419" w:rsidP="007314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</w:tr>
    </w:tbl>
    <w:p w:rsidR="0051557D" w:rsidRPr="0051557D" w:rsidRDefault="0051557D" w:rsidP="005155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557D" w:rsidRPr="0051557D" w:rsidRDefault="0051557D" w:rsidP="005155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557D" w:rsidRPr="0051557D" w:rsidRDefault="0051557D" w:rsidP="005155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557D" w:rsidRPr="0051557D" w:rsidRDefault="0051557D" w:rsidP="005155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55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РАБОЧАЯ ПРОГРАММА</w:t>
      </w:r>
    </w:p>
    <w:p w:rsidR="0051557D" w:rsidRPr="0051557D" w:rsidRDefault="0051557D" w:rsidP="005155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55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ВНЕУРОЧНОЙ ДЕЯТЕЛЬНОСТИ</w:t>
      </w:r>
    </w:p>
    <w:p w:rsidR="00021B70" w:rsidRDefault="00021B70" w:rsidP="005155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преодоления школьных трудностей</w:t>
      </w:r>
      <w:r w:rsidR="00081B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51557D" w:rsidRPr="0051557D" w:rsidRDefault="00081B2C" w:rsidP="005155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Челендж</w:t>
      </w:r>
      <w:proofErr w:type="spellEnd"/>
      <w:r w:rsidR="0051557D" w:rsidRPr="005155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51557D" w:rsidRPr="0051557D" w:rsidRDefault="00081B2C" w:rsidP="005155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(11</w:t>
      </w:r>
      <w:r w:rsidR="0051557D" w:rsidRPr="005155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класс)</w:t>
      </w:r>
    </w:p>
    <w:p w:rsidR="0051557D" w:rsidRPr="0051557D" w:rsidRDefault="0051557D" w:rsidP="00515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557D" w:rsidRPr="0051557D" w:rsidRDefault="0051557D" w:rsidP="0051557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57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:rsidR="0051557D" w:rsidRPr="0051557D" w:rsidRDefault="0051557D" w:rsidP="0051557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5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Учитель английского языка: </w:t>
      </w:r>
    </w:p>
    <w:p w:rsidR="0051557D" w:rsidRPr="0051557D" w:rsidRDefault="0051557D" w:rsidP="0051557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1557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Мунгалова</w:t>
      </w:r>
      <w:proofErr w:type="spellEnd"/>
      <w:r w:rsidRPr="005155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Н.С.</w:t>
      </w:r>
    </w:p>
    <w:p w:rsidR="0051557D" w:rsidRPr="0051557D" w:rsidRDefault="0051557D" w:rsidP="0051557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5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</w:t>
      </w:r>
    </w:p>
    <w:p w:rsidR="0051557D" w:rsidRPr="0051557D" w:rsidRDefault="0051557D" w:rsidP="0051557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" w:name="_GoBack"/>
      <w:bookmarkEnd w:id="1"/>
    </w:p>
    <w:p w:rsidR="0051557D" w:rsidRPr="0051557D" w:rsidRDefault="0051557D" w:rsidP="005155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557D" w:rsidRPr="0051557D" w:rsidRDefault="0051557D" w:rsidP="005155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557D" w:rsidRPr="0051557D" w:rsidRDefault="0051557D" w:rsidP="005155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557D" w:rsidRPr="0051557D" w:rsidRDefault="0051557D" w:rsidP="005155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557D" w:rsidRPr="0051557D" w:rsidRDefault="0051557D" w:rsidP="005155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557D" w:rsidRPr="0051557D" w:rsidRDefault="0051557D" w:rsidP="005155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557D" w:rsidRPr="0051557D" w:rsidRDefault="00081B2C" w:rsidP="0051557D">
      <w:pPr>
        <w:tabs>
          <w:tab w:val="left" w:pos="14459"/>
        </w:tabs>
        <w:spacing w:after="0"/>
        <w:ind w:left="764" w:right="-31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2026 – 2027</w:t>
      </w:r>
      <w:r w:rsidR="0051557D" w:rsidRPr="005155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учебный год</w:t>
      </w:r>
      <w:r w:rsidR="0051557D" w:rsidRPr="0051557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   </w:t>
      </w:r>
    </w:p>
    <w:p w:rsidR="0051557D" w:rsidRPr="0051557D" w:rsidRDefault="0051557D" w:rsidP="005155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7685" w:rsidRPr="005A7685" w:rsidRDefault="005A7685" w:rsidP="006F767A">
      <w:pPr>
        <w:tabs>
          <w:tab w:val="left" w:pos="709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DejaVu Sans" w:hAnsi="Times New Roman" w:cs="Times New Roman"/>
          <w:b/>
          <w:color w:val="00000A"/>
          <w:kern w:val="3"/>
          <w:sz w:val="24"/>
          <w:szCs w:val="24"/>
        </w:rPr>
      </w:pPr>
      <w:r w:rsidRPr="005A7685">
        <w:rPr>
          <w:rFonts w:ascii="Times New Roman" w:eastAsia="DejaVu Sans" w:hAnsi="Times New Roman" w:cs="Times New Roman"/>
          <w:b/>
          <w:color w:val="00000A"/>
          <w:kern w:val="3"/>
          <w:sz w:val="24"/>
          <w:szCs w:val="24"/>
        </w:rPr>
        <w:t>Пояснительная записка</w:t>
      </w:r>
    </w:p>
    <w:p w:rsidR="005A7685" w:rsidRPr="005A7685" w:rsidRDefault="005A7685" w:rsidP="005A7685">
      <w:pPr>
        <w:tabs>
          <w:tab w:val="left" w:pos="709"/>
        </w:tabs>
        <w:suppressAutoHyphens/>
        <w:autoSpaceDN w:val="0"/>
        <w:spacing w:after="0" w:line="240" w:lineRule="auto"/>
        <w:ind w:firstLine="709"/>
        <w:jc w:val="center"/>
        <w:textAlignment w:val="baseline"/>
        <w:rPr>
          <w:rFonts w:ascii="Times New Roman" w:eastAsia="DejaVu Sans" w:hAnsi="Times New Roman" w:cs="Times New Roman"/>
          <w:b/>
          <w:color w:val="00000A"/>
          <w:kern w:val="3"/>
          <w:sz w:val="24"/>
          <w:szCs w:val="24"/>
        </w:rPr>
      </w:pP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Одной из актуальных проблем в школе остается проблема повышения эффективности учебно-воспитательного процесса и преодоление школьной неуспеваемости. Неуспеваемость – это отставание в учении, при котором за отведенное время учащийся не овладевает на удовлетворительном уровне знаниями, предусмотренными учебной программой, а так же весь комплекс проблем, который может сложиться у ребёнка в связи с систематическим обучением (как в группе, так и индивидуально). Ее решение предполагает совершенствование методов и форм организации обучения, поиск новых, более эффективных путей формирования знаний у учащихся, которые учитывали бы их реальные возможности.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Происходящие социально-экономические изменения в жизни нашего общества, постоянное повышение требований к уровню общего образования обострили проблему школьной неуспеваемости. Количество учащихся, которые по различным причинам оказываются не в состоянии за отведенное время и в необходимом объеме усвоить учебную программу, постоянно увеличивается. Неуспеваемость, возникающая на начальном этапе обучения, создает трудности для нормального развития ребенка, так как, не овладев основными умственными операциями, учащиеся не справляются с возрастающим объемом знаний в средних классах и на последующих этапах “выпадают” из процесса обучения.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работе с неуспевающими школьниками необходимо искать виды заданий, максимально возбуждающие активность ребенка, пробуждающие у него потребность в познавательной деятельности. В работе с ними важно найти такие пути, которые отвечали бы особенностям их развития и были бы для них доступны, а самое главное интересны.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Практика работы показывает, что особенностью познавательной деятельности слабоуспевающих по иностранному языку учащихся является несформированность общих умственных действий анализа, синтеза, абстрагирования, обобщения. Это выражается в неумении выделять основное в учебном материале, устанавливать существенные связи между понятиями и их свойствами, а также в медленном темпе продвижения, в быстром распаде усвоенных знаний, в трудности усвоения новых знаний и видов деятельности, что влечет за собой умственную пассивность, неверие в свои силы, потребность в посторонней опеке.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организации процесса обучения иностранному языку с такими детьми необходимо разработать рекомендации по отбору содержания, требования к организации деятельности и формам представления материала. Особое внимание необходимо уделять: решению учебных задач в группах, увеличению практической составляющей занятий, использованию игровой деятельности и других заданий творческого характера, чередованию различных видов деятельности. Содержание учебного материала должно обеспечивать мотивацию, ориентироваться на развитие внимания, памяти и речи, быть личностно-значимым, а формы его подачи – занимательной, узнаваемой, реалистичной и красочной.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Практики показала, что реализация выше изложенного позволяет добиться у учащихся более активной работы на уроках, высокой заинтересованности в материале, уверенности в себе, повышение уровня знаний и успеваемости.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Цели: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закона об образовании;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Принятие комплексных мер, направленных на повышение успеваемости и качества знаний учащихся.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у учащихся приемов общих и специфических умственных действий в ходе кропотливой, систематической работы по предмету.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Задачи: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системы поурочной работы, дополнительного образования учащихся.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групповых и индивидуальных форм внеурочной деятельности.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Удовлетворение потребности в новой информации (широкая информированность).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глубокого, устойчивого интереса к предмету.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Расширение кругозора учащихся, их любознательности.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внимания, логического мышления, аккуратности, навыков самопроверки учащихся.</w:t>
      </w:r>
    </w:p>
    <w:p w:rsid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Активизация слабых учащихся.</w:t>
      </w:r>
    </w:p>
    <w:p w:rsidR="001007AC" w:rsidRDefault="001007AC" w:rsidP="005A7685">
      <w:pPr>
        <w:widowControl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07AC" w:rsidRDefault="001007AC" w:rsidP="005A7685">
      <w:pPr>
        <w:widowControl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07AC" w:rsidRPr="00507A4C" w:rsidRDefault="001007AC" w:rsidP="001007AC">
      <w:pPr>
        <w:widowControl w:val="0"/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Планируемые результаты программы</w:t>
      </w:r>
    </w:p>
    <w:p w:rsidR="001007AC" w:rsidRPr="00507A4C" w:rsidRDefault="001007AC" w:rsidP="001007AC">
      <w:pPr>
        <w:widowControl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A4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благоприятных условий для развития интеллектуальных способностей учащихся,  личностного роста слабоуспевающих и неуспевающих детей.</w:t>
      </w:r>
    </w:p>
    <w:p w:rsidR="001007AC" w:rsidRPr="00507A4C" w:rsidRDefault="001007AC" w:rsidP="001007AC">
      <w:pPr>
        <w:widowControl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A4C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Внедрение новых образовательных технологий.</w:t>
      </w:r>
    </w:p>
    <w:p w:rsidR="001007AC" w:rsidRPr="00507A4C" w:rsidRDefault="001007AC" w:rsidP="001007AC">
      <w:pPr>
        <w:widowControl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A4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возможности для участия слабоуспевающих и неуспевающих школьников в творческих конкурсах, выставках и других мероприятиях.</w:t>
      </w:r>
    </w:p>
    <w:p w:rsidR="001007AC" w:rsidRPr="005A7685" w:rsidRDefault="001007AC" w:rsidP="001007AC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 места курса в учебном плане</w:t>
      </w:r>
    </w:p>
    <w:p w:rsidR="001007AC" w:rsidRPr="005A7685" w:rsidRDefault="001007AC" w:rsidP="001007AC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007AC" w:rsidRPr="005A7685" w:rsidRDefault="001007AC" w:rsidP="001007AC">
      <w:pPr>
        <w:widowControl w:val="0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рограмма рассчитана на 34 часа из расчета 1 час в неделю в 11 классе</w:t>
      </w: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для работы на уроках.</w:t>
      </w:r>
    </w:p>
    <w:p w:rsidR="001007AC" w:rsidRPr="005A7685" w:rsidRDefault="001007AC" w:rsidP="001007AC">
      <w:pPr>
        <w:widowControl w:val="0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занятий используются учебники:</w:t>
      </w:r>
    </w:p>
    <w:p w:rsidR="001007AC" w:rsidRPr="005A7685" w:rsidRDefault="001007AC" w:rsidP="001007AC">
      <w:pPr>
        <w:widowControl w:val="0"/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УМК «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Spotlight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5A76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1007AC" w:rsidRPr="005A7685" w:rsidRDefault="001007AC" w:rsidP="001007AC">
      <w:pPr>
        <w:widowControl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 курса</w:t>
      </w:r>
    </w:p>
    <w:p w:rsidR="001007AC" w:rsidRPr="005A7685" w:rsidRDefault="001007AC" w:rsidP="001007AC">
      <w:pPr>
        <w:widowControl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007AC" w:rsidRPr="005A7685" w:rsidRDefault="001007AC" w:rsidP="001007AC">
      <w:pPr>
        <w:widowControl w:val="0"/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компоненты содержания программы</w:t>
      </w:r>
    </w:p>
    <w:p w:rsidR="001007AC" w:rsidRPr="005A7685" w:rsidRDefault="001007AC" w:rsidP="001007AC">
      <w:pPr>
        <w:widowControl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Чтобы сформировать глубокий, устойчивый интерес к предмету необходимо развивать любознательность. Огромную роль в достижении этого успеха играет подбор специальных заданий, которые позволяют детям проявлять инициативу и творческий подход, </w:t>
      </w: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воображение, фантазию, мечту.</w:t>
      </w:r>
    </w:p>
    <w:p w:rsidR="001007AC" w:rsidRPr="005A7685" w:rsidRDefault="001007AC" w:rsidP="001007AC">
      <w:pPr>
        <w:widowControl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Занимательность создает заинтересованность, а от степени заинтересованности часто зависит и характер внимания ученика на уроке, его активность. Развитие заинтересованности – это постепенный переход от работы по образцам (воспроизведение) к более сложной, требующей применения умений и навыков пользования словарями, справочниками и наконец, к самостоятельному творчеству, требующему проявления воображения.</w:t>
      </w:r>
    </w:p>
    <w:p w:rsidR="001007AC" w:rsidRPr="005A7685" w:rsidRDefault="001007AC" w:rsidP="001007AC">
      <w:pPr>
        <w:widowControl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системы творческих классных и домашних заданий, рассчитанных на кратковременное или долговременное выполнение.</w:t>
      </w:r>
    </w:p>
    <w:p w:rsidR="001007AC" w:rsidRPr="005A7685" w:rsidRDefault="001007AC" w:rsidP="001007AC">
      <w:pPr>
        <w:widowControl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на уроке свой практический опыт, приводить примеры из жизни.</w:t>
      </w:r>
    </w:p>
    <w:p w:rsidR="001007AC" w:rsidRPr="005A7685" w:rsidRDefault="001007AC" w:rsidP="001007AC">
      <w:pPr>
        <w:widowControl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наглядный материал.</w:t>
      </w:r>
    </w:p>
    <w:p w:rsidR="001007AC" w:rsidRPr="005A7685" w:rsidRDefault="001007AC" w:rsidP="001007AC">
      <w:pPr>
        <w:widowControl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007AC" w:rsidRPr="005A7685" w:rsidRDefault="001007AC" w:rsidP="001007AC">
      <w:pPr>
        <w:widowControl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Предметное содержание курса</w:t>
      </w:r>
    </w:p>
    <w:p w:rsidR="001007AC" w:rsidRPr="005A7685" w:rsidRDefault="001007AC" w:rsidP="001007AC">
      <w:pPr>
        <w:widowControl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007AC" w:rsidRPr="005A7685" w:rsidRDefault="001007AC" w:rsidP="001007AC">
      <w:pPr>
        <w:widowControl w:val="0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Межличностные взаимоотношения в семье, со сверстниками; решение конфликтных ситуаций. Внешность и черты характера человека. </w:t>
      </w:r>
    </w:p>
    <w:p w:rsidR="001007AC" w:rsidRPr="005A7685" w:rsidRDefault="001007AC" w:rsidP="001007AC">
      <w:pPr>
        <w:widowControl w:val="0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Досуг и увлечения (чтение, кино, театр, музеи, музыка). Виды отдыха, путешествия. Молодежная мода. Покупки. </w:t>
      </w:r>
    </w:p>
    <w:p w:rsidR="001007AC" w:rsidRPr="005A7685" w:rsidRDefault="001007AC" w:rsidP="001007AC">
      <w:pPr>
        <w:widowControl w:val="0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Здоровый образ жизни: режим труда и отдыха, спорт, сбалансированное питание, отказ от вредных привычек. </w:t>
      </w:r>
    </w:p>
    <w:p w:rsidR="001007AC" w:rsidRPr="005A7685" w:rsidRDefault="001007AC" w:rsidP="001007AC">
      <w:pPr>
        <w:widowControl w:val="0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Школьное образование, школьная жизнь, изучаемые предметы и отношение к ним. Переписка с зарубежными сверстниками. Каникулы в различное время года. </w:t>
      </w:r>
    </w:p>
    <w:p w:rsidR="001007AC" w:rsidRPr="005A7685" w:rsidRDefault="001007AC" w:rsidP="001007AC">
      <w:pPr>
        <w:widowControl w:val="0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Мир профессии. Проблемы выбора профессии. Роль иностранного языка в планах на будущее. </w:t>
      </w:r>
    </w:p>
    <w:p w:rsidR="001007AC" w:rsidRPr="005A7685" w:rsidRDefault="001007AC" w:rsidP="001007AC">
      <w:pPr>
        <w:widowControl w:val="0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Вселенная и человек. Природа: флора и фауна. Проблемы экологии. Защита окружающей среды. Климат, погода. </w:t>
      </w:r>
      <w:proofErr w:type="spellStart"/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Уcловия</w:t>
      </w:r>
      <w:proofErr w:type="spellEnd"/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проживания в городской/сельской местности. Транспорт. </w:t>
      </w:r>
    </w:p>
    <w:p w:rsidR="001007AC" w:rsidRPr="005A7685" w:rsidRDefault="001007AC" w:rsidP="001007AC">
      <w:pPr>
        <w:widowControl w:val="0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Средства массовой информации и коммуникации (пресса, телевидение, радио, Интернет). </w:t>
      </w:r>
    </w:p>
    <w:p w:rsidR="001007AC" w:rsidRPr="005A7685" w:rsidRDefault="001007AC" w:rsidP="001007AC">
      <w:pPr>
        <w:widowControl w:val="0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Страна/страны изучаемого языка и родная страна, их географическое положение, столицы и крупные города, регионы, достопримечательности, культурные особенности (национальные праздники, знаменательные даты, традиции, обычаи), страницы истории, выдающиеся люди, их вклад в науку и мировую культуру. </w:t>
      </w:r>
    </w:p>
    <w:p w:rsidR="001007AC" w:rsidRPr="005A7685" w:rsidRDefault="001007AC" w:rsidP="005A7685">
      <w:pPr>
        <w:widowControl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Arial" w:eastAsia="Times New Roman" w:hAnsi="Arial" w:cs="Arial"/>
          <w:b/>
          <w:lang w:eastAsia="ru-RU"/>
        </w:rPr>
      </w:pPr>
      <w:r w:rsidRPr="005A76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Типы неуспевающих школьников.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путь проникновения в сущность неуспеваемости можно рассматривать и выявление типов неуспевающих школьников.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Хотя неуспевающие школьники имеют общие черты, они существенно отличаются друг от друга. В практике повседневной работы с ними в каждом конкретном случае неуспеваемости мы встречаемся с совершенно новыми особенностями, требующими поисков новых путей индивидуального подхода. Такая «многоликость» школьной неуспеваемости создает значительные трудности в работе учителей по </w:t>
      </w: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ее преодолению. Длительное изучение школьной неуспеваемости дает основание сделать вывод, что она имеет типические проявления. Тип неуспевающего школьника характеризуется своеобразным сочетанием важнейших свойств личности, сложившихся в результате длительной неуспеваемости, которая определяет его достижения в учебной работе.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основу типологии неуспевающих школьников многие авторы кладут изученные ими причины неуспеваемости. Так посту</w:t>
      </w: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пает, в частности, Л. С. Славина: типы неуспевающих выделяются ею по доминирующей причине. Одну группу неуспевающих составляют те учащиеся, у которых отсутствуют действенные мотивы учения, другую – дети со слабыми способностями к учению, третью – с неправильно сформировавшимися навыками учебного труда и не умеющие трудиться. Тот же метод ис</w:t>
      </w: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п6ользуют А. А. </w:t>
      </w:r>
      <w:proofErr w:type="spellStart"/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Бударный</w:t>
      </w:r>
      <w:proofErr w:type="spellEnd"/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Ю. К. </w:t>
      </w:r>
      <w:proofErr w:type="spellStart"/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Бабанский</w:t>
      </w:r>
      <w:proofErr w:type="spellEnd"/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некоторые другие авторы. Знаний о внутреннем строении неуспеваемости такого рода типологии не дают.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Имеются попытки построить типологию на иных основаниях, в частности на характеристиках учебного труда учащихся и структуре их личности. Такой подход можно обнаружить у П. П. </w:t>
      </w:r>
      <w:proofErr w:type="spellStart"/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Блонского</w:t>
      </w:r>
      <w:proofErr w:type="spellEnd"/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который, составляя общую типологию школь</w:t>
      </w: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ников, выделил и типы неуспевающих. Это, во-первых, тип, на</w:t>
      </w: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званный им «плохой работник». Его чертами являются следую</w:t>
      </w: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щие: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1) задания воспринимает невнимательно, часто их не по</w:t>
      </w: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нимает, но вопросов учителю не задает, разъяснений не просит;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2) работает пассивно (постоянно нуждается в стимулах для пе</w:t>
      </w: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рехода к очередным видам работы);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3) не подмечает своих не</w:t>
      </w: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удач и трудностей;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4) не имеет ясного представления цели, не планирует и не организует свою работу;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5) либо работает очень вяло, либо снижает темп постепенно;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6) индифферентно отно</w:t>
      </w: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сится к результатам работы.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Указанные черты неуспевающего школьника, поскольку они характеризуют его деятельность в учебном процессе, могут быть использованы в определении неус</w:t>
      </w: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певаемости. Другой выделенный тип назван патологическим - это эмоциональные, часто имеющие неудачи в учении школьни</w:t>
      </w: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ки, встречающие специфическое к себе отношение окружающих. Они заявляют «не могу» до начала работы, нуждаются в одобре</w:t>
      </w: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нии со стороны окружающих, тяжело переносят трудности и</w:t>
      </w:r>
      <w:proofErr w:type="gramStart"/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неудачи. В данном случае выделенные черты носят скорее психо</w:t>
      </w: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логический, нежели дидактический, характер.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Психологическую типологию неуспеваемости дает Н.И. </w:t>
      </w:r>
      <w:proofErr w:type="spellStart"/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Мурачковский</w:t>
      </w:r>
      <w:proofErr w:type="spellEnd"/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: за основу в данном случае взят характер взаимоот</w:t>
      </w: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ношений наиболее существенных сторон личности школьников.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Деление неуспевающих школьников на типы можно осуществить в зависимости от характера соотношения двух основных групп свойств личности школьников:</w:t>
      </w:r>
    </w:p>
    <w:p w:rsidR="005A7685" w:rsidRPr="005A7685" w:rsidRDefault="005A7685" w:rsidP="00364868">
      <w:pPr>
        <w:widowControl w:val="0"/>
        <w:numPr>
          <w:ilvl w:val="0"/>
          <w:numId w:val="3"/>
        </w:numPr>
        <w:spacing w:after="0" w:line="240" w:lineRule="auto"/>
        <w:contextualSpacing/>
        <w:jc w:val="both"/>
        <w:rPr>
          <w:rFonts w:ascii="Arial" w:eastAsia="Times New Roman" w:hAnsi="Arial" w:cs="Arial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мыслительной деятельности, связанные с обучаемостью;</w:t>
      </w:r>
    </w:p>
    <w:p w:rsidR="005A7685" w:rsidRPr="005A7685" w:rsidRDefault="005A7685" w:rsidP="00364868">
      <w:pPr>
        <w:widowControl w:val="0"/>
        <w:numPr>
          <w:ilvl w:val="0"/>
          <w:numId w:val="3"/>
        </w:numPr>
        <w:spacing w:after="0" w:line="240" w:lineRule="auto"/>
        <w:contextualSpacing/>
        <w:jc w:val="both"/>
        <w:rPr>
          <w:rFonts w:ascii="Arial" w:eastAsia="Times New Roman" w:hAnsi="Arial" w:cs="Arial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направленность личности школьника, определяющая его отношение к учению.</w:t>
      </w:r>
    </w:p>
    <w:p w:rsidR="005A7685" w:rsidRPr="005A7685" w:rsidRDefault="005A7685" w:rsidP="005A7685">
      <w:pPr>
        <w:widowControl w:val="0"/>
        <w:spacing w:after="0"/>
        <w:contextualSpacing/>
        <w:jc w:val="both"/>
        <w:rPr>
          <w:rFonts w:ascii="Arial" w:eastAsia="Times New Roman" w:hAnsi="Arial" w:cs="Arial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этой основе выделено три типа неуспевающих школьников:</w:t>
      </w:r>
    </w:p>
    <w:p w:rsidR="005A7685" w:rsidRPr="005A7685" w:rsidRDefault="005A7685" w:rsidP="00364868">
      <w:pPr>
        <w:widowControl w:val="0"/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Times New Roman" w:hAnsi="Arial" w:cs="Arial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неуспевающие учащиеся, для которых характерно низкое качество мыслительной деятельности при положительном отношении к учению и сохранении позиции школьника;</w:t>
      </w:r>
    </w:p>
    <w:p w:rsidR="005A7685" w:rsidRPr="005A7685" w:rsidRDefault="005A7685" w:rsidP="00364868">
      <w:pPr>
        <w:widowControl w:val="0"/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Times New Roman" w:hAnsi="Arial" w:cs="Arial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учащиеся с относительно высоким уровнем развития мыслительной деятельности при отрицательном отношении к учению и частичной или полной утрате позиции школьника;</w:t>
      </w:r>
    </w:p>
    <w:p w:rsidR="005A7685" w:rsidRPr="005A7685" w:rsidRDefault="005A7685" w:rsidP="00364868">
      <w:pPr>
        <w:widowControl w:val="0"/>
        <w:numPr>
          <w:ilvl w:val="0"/>
          <w:numId w:val="5"/>
        </w:numPr>
        <w:spacing w:after="0" w:line="240" w:lineRule="auto"/>
        <w:contextualSpacing/>
        <w:jc w:val="both"/>
        <w:rPr>
          <w:rFonts w:ascii="Arial" w:eastAsia="Times New Roman" w:hAnsi="Arial" w:cs="Arial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неуспевающие, для которых характерно низкое качество мыслительной деятельности при отрицательном отношении к учению и полной утрате позиции школьника, проявляющееся в стремлении оставить школу.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5A76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Первый тип неуспевающих школьников</w:t>
      </w: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. Для всех школьников этого типа характерна низкая обучаемость, связанная со сниженным уровнем мыслительных операций. Слабое развитие процесса мышления (анализа, синтеза, сравнения, обобщения и конкретизации) вызывает серьезные трудности в усвоении учебного материала, которые способствуют возникновению у школьников упрощенного подхода к решению мыслительных задач. При таком подходе учащиеся стремятся приспособить учебные задания к своим ограниченным возможностям или вообще избегают умственной работы, в результате чего происходит задержка умственного развития и не формируются навыки учебной работы.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Неуспех в учебе и неумение работать вместе с классом не являются для них источником морального конфликта, так как в силу ограниченности своих познавательных возможностей свое отставание они правильно видят в неспособности усваивать отдельные предметы наравне со всеми. Отсутствие морального конфликта способствует сохранению позиции школьника и формированию положительной моральной направленности, так как понимание причин неуспеха при положительном отношении к учению является хорошим стимулом для преодоления недостатков. Об этом говорит тот факт, что школьники этого типа охотно принимают помощь учителей и товарищей.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5A76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Второй тип неуспевающих школьников</w:t>
      </w: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. Учащиеся этого типа в школу приходят с хорошей интеллектуальной подготовкой, с желанием хорошо учиться. Однако на качестве их учебной работы отражается прежде всего то, что они привыкли заниматься только тем, что им нравится при отсутствии более широкой и устойчивой мотивации в учебном труде эти ученики избегают активной умственной работы по предметам, усвоение которых требует систематического и напряженного труда (языки, математика), задания по устным предметам усваивают поверхностно.</w:t>
      </w:r>
      <w:r w:rsidR="005D5D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такой работы у них не формируются навыки учения, умения преодолевать трудности. Наряду с этим у них складывается определенный подход к работе: небрежное ее выполнение, низкий темп. У школьников второго типа неуспех в учении неизбежно ведет к моральному конфликту. Он возникает в связи с противоречием между их более широкими интеллектуальными возможностями и слабой реализации этих возможностей, что объясняется отсутствием навыков самостоятельной учебной работы. Моральный конфликт обнаруживается у них на раннем этапе обучения и не только определяет отрицательное отношение к учению, но и ведет к отрыву от классного коллектива, что может стать причиной возникновения отрицательной моральной направленности.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5A76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Третий тип неуспевающих школьников</w:t>
      </w: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. Для этого типа, как и для первого</w:t>
      </w:r>
      <w:r w:rsidR="005D5D8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характерна низкая обучаемость. Слабое развитие мыслительных процессов вызывает серьезные трудности в усвоении учебного материала. При выполнении учебных задач у этих школьников отсутствует критичность; манипулируя цифрами, они легко приходят к абсурду. Причем полученные результаты они не пытаются сравнивать с результатами других школьников. Выполнение работы подобным образом свидетельствует не только о трудностях </w:t>
      </w: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усвоении и неумении работать, но и о беспечном отношении к учению. У этих школьников весьма отчетливо проявляется узость мышления.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Слабое развитие мотивационной стороны познавательной деятельности проявляется в отсутствии познавательных интересов, в характере общей направленности личности. Совокупность этих качеств определяет отрицательное отношение к знаниям, к школе, учителям, а также стремление оставить школу. Общее отрицательное отношение определяет интересы этой категории. В школе их больше всего привлекают такие предметы как физкультура, уроки труда.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Более частные характеристики учебного труда учащихся даны в работе Р. Л. Гинзбург. Автор имеет в виду разные уров</w:t>
      </w: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 усвоения учащимися учебного материала. Под учебным ма</w:t>
      </w: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териалом в данном случае понимается текст учебника, а раз</w:t>
      </w: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личные типы усвоения соотносятся с определенным уровнем смысловой переработки текста. Так, одни неуспевающие ученики характеризуются тем, что они совсем не могут следить за ходом объяснения учителя и испытывают серьезные трудности при чте</w:t>
      </w: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нии текста учебника, другие – тем, что справляются с анализом – синтезом только в некоторых случаях, в частности, когда речь идет о конкретных предметах и явлениях. Общим для неуспе</w:t>
      </w: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вающих учащихся выступает нежелание напрягать свои умственные силы, отрицательное отношение к более сложным методам работы.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Внимание исследователей сосредоточено в основном на сфор</w:t>
      </w: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мировавшейся, фиксированной неуспеваемости, и главной целью выступает изучение ее причин. В частности, Н. А. </w:t>
      </w:r>
      <w:proofErr w:type="spellStart"/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Менчинская</w:t>
      </w:r>
      <w:proofErr w:type="spellEnd"/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ее сотрудники изучают только тех учащихся, которые не успе</w:t>
      </w: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вают по многим предметам в течение ряда лет. В иссле</w:t>
      </w: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довании Ю. К. </w:t>
      </w:r>
      <w:proofErr w:type="spellStart"/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Бабанского</w:t>
      </w:r>
      <w:proofErr w:type="spellEnd"/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анализ причин неуспеваемости со</w:t>
      </w: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ставляет основной метод разработки средств предупреждения неуспеваемости.</w:t>
      </w:r>
    </w:p>
    <w:p w:rsidR="005A7685" w:rsidRPr="005A7685" w:rsidRDefault="005A7685" w:rsidP="005A7685">
      <w:pPr>
        <w:widowControl w:val="0"/>
        <w:spacing w:after="0"/>
        <w:contextualSpacing/>
        <w:jc w:val="both"/>
        <w:rPr>
          <w:rFonts w:ascii="Arial" w:eastAsia="Times New Roman" w:hAnsi="Arial" w:cs="Arial"/>
          <w:lang w:eastAsia="ru-RU"/>
        </w:rPr>
      </w:pPr>
    </w:p>
    <w:p w:rsidR="005A7685" w:rsidRPr="005A7685" w:rsidRDefault="005A7685" w:rsidP="005A7685">
      <w:pPr>
        <w:widowControl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/>
          <w:lang w:eastAsia="ru-RU"/>
        </w:rPr>
      </w:pPr>
      <w:r w:rsidRPr="005A76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Причины, вызывающие школьную неуспеваемость</w:t>
      </w:r>
      <w:r w:rsidR="005D5D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5A7685" w:rsidRPr="005A7685" w:rsidRDefault="005D5D86" w:rsidP="005A7685">
      <w:pPr>
        <w:widowControl w:val="0"/>
        <w:spacing w:after="0"/>
        <w:ind w:firstLine="709"/>
        <w:contextualSpacing/>
        <w:jc w:val="both"/>
        <w:rPr>
          <w:rFonts w:ascii="Arial" w:eastAsia="Times New Roman" w:hAnsi="Arial" w:cs="Arial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5A7685"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Пропуск уроков.</w:t>
      </w:r>
    </w:p>
    <w:p w:rsidR="005A7685" w:rsidRPr="005A7685" w:rsidRDefault="005D5D86" w:rsidP="005A7685">
      <w:pPr>
        <w:widowControl w:val="0"/>
        <w:spacing w:after="0"/>
        <w:ind w:firstLine="709"/>
        <w:contextualSpacing/>
        <w:jc w:val="both"/>
        <w:rPr>
          <w:rFonts w:ascii="Arial" w:eastAsia="Times New Roman" w:hAnsi="Arial" w:cs="Arial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5A7685"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Недостаточная работа дома.</w:t>
      </w:r>
    </w:p>
    <w:p w:rsidR="005A7685" w:rsidRPr="005A7685" w:rsidRDefault="005D5D86" w:rsidP="005A7685">
      <w:pPr>
        <w:widowControl w:val="0"/>
        <w:spacing w:after="0"/>
        <w:ind w:firstLine="709"/>
        <w:contextualSpacing/>
        <w:jc w:val="both"/>
        <w:rPr>
          <w:rFonts w:ascii="Arial" w:eastAsia="Times New Roman" w:hAnsi="Arial" w:cs="Arial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5A7685"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Слабые способности.</w:t>
      </w:r>
    </w:p>
    <w:p w:rsidR="005A7685" w:rsidRPr="005A7685" w:rsidRDefault="005D5D86" w:rsidP="005A7685">
      <w:pPr>
        <w:widowControl w:val="0"/>
        <w:spacing w:after="0"/>
        <w:ind w:firstLine="709"/>
        <w:contextualSpacing/>
        <w:jc w:val="both"/>
        <w:rPr>
          <w:rFonts w:ascii="Arial" w:eastAsia="Times New Roman" w:hAnsi="Arial" w:cs="Arial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5A7685"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Нежелание учить предмет.</w:t>
      </w:r>
    </w:p>
    <w:p w:rsidR="005A7685" w:rsidRPr="005A7685" w:rsidRDefault="005D5D86" w:rsidP="005A7685">
      <w:pPr>
        <w:widowControl w:val="0"/>
        <w:spacing w:after="0"/>
        <w:ind w:firstLine="709"/>
        <w:contextualSpacing/>
        <w:jc w:val="both"/>
        <w:rPr>
          <w:rFonts w:ascii="Arial" w:eastAsia="Times New Roman" w:hAnsi="Arial" w:cs="Arial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5A7685"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Недостаточная работа на уроке.</w:t>
      </w:r>
    </w:p>
    <w:p w:rsidR="005A7685" w:rsidRPr="005A7685" w:rsidRDefault="005D5D86" w:rsidP="005A7685">
      <w:pPr>
        <w:widowControl w:val="0"/>
        <w:spacing w:after="0"/>
        <w:ind w:firstLine="709"/>
        <w:contextualSpacing/>
        <w:jc w:val="both"/>
        <w:rPr>
          <w:rFonts w:ascii="Arial" w:eastAsia="Times New Roman" w:hAnsi="Arial" w:cs="Arial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5A7685"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Необъективность выставления оценок на уроке.</w:t>
      </w:r>
    </w:p>
    <w:p w:rsidR="005A7685" w:rsidRPr="005A7685" w:rsidRDefault="005D5D86" w:rsidP="005A7685">
      <w:pPr>
        <w:widowControl w:val="0"/>
        <w:spacing w:after="0"/>
        <w:ind w:firstLine="709"/>
        <w:contextualSpacing/>
        <w:jc w:val="both"/>
        <w:rPr>
          <w:rFonts w:ascii="Arial" w:eastAsia="Times New Roman" w:hAnsi="Arial" w:cs="Arial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5A7685"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Предвзятое отношение учителя на уроке.</w:t>
      </w:r>
    </w:p>
    <w:p w:rsidR="005A7685" w:rsidRPr="005A7685" w:rsidRDefault="005D5D86" w:rsidP="005A7685">
      <w:pPr>
        <w:widowControl w:val="0"/>
        <w:spacing w:after="0"/>
        <w:ind w:firstLine="709"/>
        <w:contextualSpacing/>
        <w:jc w:val="both"/>
        <w:rPr>
          <w:rFonts w:ascii="Arial" w:eastAsia="Times New Roman" w:hAnsi="Arial" w:cs="Arial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5A7685"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Большой объем домашнего задания.</w:t>
      </w:r>
    </w:p>
    <w:p w:rsidR="005A7685" w:rsidRPr="005A7685" w:rsidRDefault="005D5D86" w:rsidP="005A7685">
      <w:pPr>
        <w:widowControl w:val="0"/>
        <w:spacing w:after="0"/>
        <w:ind w:firstLine="709"/>
        <w:contextualSpacing/>
        <w:jc w:val="both"/>
        <w:rPr>
          <w:rFonts w:ascii="Arial" w:eastAsia="Times New Roman" w:hAnsi="Arial" w:cs="Arial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5A7685"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Недостаточное внимание учителя.</w:t>
      </w:r>
    </w:p>
    <w:p w:rsidR="005A7685" w:rsidRPr="005A7685" w:rsidRDefault="005D5D86" w:rsidP="005A7685">
      <w:pPr>
        <w:widowControl w:val="0"/>
        <w:spacing w:after="0"/>
        <w:ind w:firstLine="709"/>
        <w:contextualSpacing/>
        <w:jc w:val="both"/>
        <w:rPr>
          <w:rFonts w:ascii="Arial" w:eastAsia="Times New Roman" w:hAnsi="Arial" w:cs="Arial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5A7685"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Высокий уровень сложности материала.</w:t>
      </w:r>
    </w:p>
    <w:p w:rsidR="005A7685" w:rsidRDefault="005D5D86" w:rsidP="005A7685">
      <w:pPr>
        <w:widowControl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5A7685"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Другие причины.</w:t>
      </w:r>
    </w:p>
    <w:p w:rsidR="001007AC" w:rsidRDefault="001007AC" w:rsidP="005A7685">
      <w:pPr>
        <w:widowControl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07AC" w:rsidRDefault="001007AC" w:rsidP="005A7685">
      <w:pPr>
        <w:widowControl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07AC" w:rsidRPr="005A7685" w:rsidRDefault="001007AC" w:rsidP="005A7685">
      <w:pPr>
        <w:widowControl w:val="0"/>
        <w:spacing w:after="0"/>
        <w:ind w:firstLine="709"/>
        <w:contextualSpacing/>
        <w:jc w:val="both"/>
        <w:rPr>
          <w:rFonts w:ascii="Arial" w:eastAsia="Times New Roman" w:hAnsi="Arial" w:cs="Arial"/>
          <w:lang w:eastAsia="ru-RU"/>
        </w:rPr>
      </w:pPr>
    </w:p>
    <w:p w:rsidR="005A7685" w:rsidRPr="005A7685" w:rsidRDefault="005A7685" w:rsidP="005A7685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A7685" w:rsidRPr="005A7685" w:rsidRDefault="005A7685" w:rsidP="00507A4C">
      <w:pPr>
        <w:widowControl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lang w:eastAsia="ru-RU"/>
        </w:rPr>
      </w:pPr>
      <w:r w:rsidRPr="005A76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Профилактика неуспеваемости</w:t>
      </w:r>
    </w:p>
    <w:p w:rsidR="005A7685" w:rsidRPr="005A7685" w:rsidRDefault="00B7177F" w:rsidP="005A7685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</w:t>
      </w:r>
      <w:r w:rsidR="005A7685" w:rsidRPr="005A76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Этапы урока</w:t>
      </w:r>
    </w:p>
    <w:tbl>
      <w:tblPr>
        <w:tblW w:w="13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26"/>
        <w:gridCol w:w="9639"/>
      </w:tblGrid>
      <w:tr w:rsidR="005A7685" w:rsidRPr="005A7685" w:rsidTr="005D5D86">
        <w:trPr>
          <w:gridAfter w:val="1"/>
          <w:wAfter w:w="9639" w:type="dxa"/>
        </w:trPr>
        <w:tc>
          <w:tcPr>
            <w:tcW w:w="4126" w:type="dxa"/>
            <w:vAlign w:val="center"/>
            <w:hideMark/>
          </w:tcPr>
          <w:p w:rsidR="005A7685" w:rsidRPr="005A7685" w:rsidRDefault="005A7685" w:rsidP="005A76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A76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Акценты в обучении</w:t>
            </w:r>
          </w:p>
        </w:tc>
      </w:tr>
      <w:tr w:rsidR="005A7685" w:rsidRPr="005A7685" w:rsidTr="005D5D86">
        <w:tc>
          <w:tcPr>
            <w:tcW w:w="4126" w:type="dxa"/>
            <w:hideMark/>
          </w:tcPr>
          <w:p w:rsidR="005A7685" w:rsidRPr="005A7685" w:rsidRDefault="005A7685" w:rsidP="005A76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A76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1 Контроль подготовленности учащихся</w:t>
            </w:r>
          </w:p>
        </w:tc>
        <w:tc>
          <w:tcPr>
            <w:tcW w:w="9639" w:type="dxa"/>
            <w:hideMark/>
          </w:tcPr>
          <w:p w:rsidR="005A7685" w:rsidRPr="005A7685" w:rsidRDefault="005A7685" w:rsidP="005A7685">
            <w:pPr>
              <w:spacing w:after="0" w:line="240" w:lineRule="auto"/>
              <w:ind w:left="127" w:right="127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A76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Специально контролировать усвоение вопросов, обычно вызывающих у учащихся наибольшее затруднение. Тщательно анализировать и систематизировать ошибки, допускаемые учениками в устных ответах, письменных работах, выявить типичные для класса и концентрировать внимание на их устранении. Контролировать усвоение материала учениками, пропустившие предыдущие уроки. По окончанию разделения темы или раздела обобщать итоги усвоения основных понятий, законов, правил, умений и навыков школьниками, выявить причины отставания.</w:t>
            </w:r>
          </w:p>
        </w:tc>
      </w:tr>
      <w:tr w:rsidR="005A7685" w:rsidRPr="005A7685" w:rsidTr="005D5D86">
        <w:tc>
          <w:tcPr>
            <w:tcW w:w="4126" w:type="dxa"/>
            <w:hideMark/>
          </w:tcPr>
          <w:p w:rsidR="005A7685" w:rsidRPr="005A7685" w:rsidRDefault="005A7685" w:rsidP="005A76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A76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2. Изложения нового материала.</w:t>
            </w:r>
          </w:p>
        </w:tc>
        <w:tc>
          <w:tcPr>
            <w:tcW w:w="9639" w:type="dxa"/>
            <w:hideMark/>
          </w:tcPr>
          <w:p w:rsidR="005A7685" w:rsidRPr="005A7685" w:rsidRDefault="005A7685" w:rsidP="005A7685">
            <w:pPr>
              <w:spacing w:after="0" w:line="240" w:lineRule="auto"/>
              <w:ind w:left="127" w:right="127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A76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Обязательно проверять в ходе урока степень понимания учащимися основных элементов излагаемого материала. Стимулировать вопросы со стороны учащихся при затруднениях в усвоении учебного материала. Применять средства поддержания интереса к усвоению знаний. Обеспечивать разнообразие методов обучения, позволяющих всем учащихся активно усваивать материал.</w:t>
            </w:r>
          </w:p>
        </w:tc>
      </w:tr>
      <w:tr w:rsidR="005A7685" w:rsidRPr="005A7685" w:rsidTr="005D5D86">
        <w:tc>
          <w:tcPr>
            <w:tcW w:w="4126" w:type="dxa"/>
            <w:hideMark/>
          </w:tcPr>
          <w:p w:rsidR="005A7685" w:rsidRPr="005A7685" w:rsidRDefault="005A7685" w:rsidP="005A76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A76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3. Самостоятельная работа учащихся на уроке</w:t>
            </w:r>
          </w:p>
        </w:tc>
        <w:tc>
          <w:tcPr>
            <w:tcW w:w="9639" w:type="dxa"/>
            <w:hideMark/>
          </w:tcPr>
          <w:p w:rsidR="005A7685" w:rsidRPr="005A7685" w:rsidRDefault="005A7685" w:rsidP="005A7685">
            <w:pPr>
              <w:spacing w:after="0" w:line="240" w:lineRule="auto"/>
              <w:ind w:left="127" w:right="127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A76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Подбирать задания по наиболее существенным, сложным и трудным разделам учебного материала, стремясь меньшим числом упражнений, но данных в определенной системе, достичь большего эффекта. Включать в содержание самостоятельной работы на упражнение по устранению ошибок, допущенных при ответах и в письменных работах. Инструктировать о порядке выполнения работы. Стимулировать постановку вопросов к учителю при затруднениях в самостоятельной работе. Умело оказывать помощь ученикам в работе, всемерно развивать их самостоятельность. Учить умениям планировать работу, выполняя ее в должном темпе и осуществлять контроль.</w:t>
            </w:r>
          </w:p>
        </w:tc>
      </w:tr>
      <w:tr w:rsidR="005A7685" w:rsidRPr="005A7685" w:rsidTr="005D5D86">
        <w:tc>
          <w:tcPr>
            <w:tcW w:w="4126" w:type="dxa"/>
            <w:hideMark/>
          </w:tcPr>
          <w:p w:rsidR="005A7685" w:rsidRPr="005A7685" w:rsidRDefault="005A7685" w:rsidP="005A76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A76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4. Организация самостоятельной работы вне класса</w:t>
            </w:r>
          </w:p>
        </w:tc>
        <w:tc>
          <w:tcPr>
            <w:tcW w:w="9639" w:type="dxa"/>
            <w:hideMark/>
          </w:tcPr>
          <w:p w:rsidR="005A7685" w:rsidRPr="005A7685" w:rsidRDefault="005A7685" w:rsidP="005A7685">
            <w:pPr>
              <w:spacing w:after="0" w:line="240" w:lineRule="auto"/>
              <w:ind w:left="127" w:right="1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A7685" w:rsidRPr="005A7685" w:rsidRDefault="005A7685" w:rsidP="005A7685">
            <w:pPr>
              <w:spacing w:after="0" w:line="240" w:lineRule="auto"/>
              <w:ind w:left="127" w:right="127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A76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Обеспечить в ходе домашней работы повторения пройденного, концентрируя внимание на наиболее существенных элементах программы, вызывающих обычно наиболее затруднения. Систематически давать домашнее задание по работе над типичными ошибками. Четко инструктировать учащихся о порядке выполнения домашних работ, </w:t>
            </w:r>
            <w:r w:rsidRPr="005A76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проверять степень понимания этих инструкций слабоуспевающими школьниками. Согласовать объем домашних заданий с другими учителями класса, исключая перегрузку, особенно слабоуспевающих учеников.</w:t>
            </w:r>
          </w:p>
        </w:tc>
      </w:tr>
    </w:tbl>
    <w:p w:rsidR="005A7685" w:rsidRPr="005A7685" w:rsidRDefault="005A7685" w:rsidP="005A7685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A7685" w:rsidRPr="005A7685" w:rsidRDefault="005A7685" w:rsidP="005A7685">
      <w:pPr>
        <w:widowControl w:val="0"/>
        <w:spacing w:after="0"/>
        <w:ind w:firstLine="709"/>
        <w:contextualSpacing/>
        <w:rPr>
          <w:rFonts w:ascii="Arial" w:eastAsia="Times New Roman" w:hAnsi="Arial" w:cs="Arial"/>
          <w:lang w:eastAsia="ru-RU"/>
        </w:rPr>
      </w:pPr>
      <w:r w:rsidRPr="005A76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Виды работ со слабоуспевающими учениками</w:t>
      </w:r>
    </w:p>
    <w:p w:rsidR="005A7685" w:rsidRPr="00507A4C" w:rsidRDefault="005A7685" w:rsidP="00364868">
      <w:pPr>
        <w:widowControl w:val="0"/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lang w:eastAsia="ru-RU"/>
        </w:rPr>
      </w:pPr>
      <w:r w:rsidRPr="00507A4C">
        <w:rPr>
          <w:rFonts w:ascii="Times New Roman" w:eastAsia="Times New Roman" w:hAnsi="Times New Roman" w:cs="Times New Roman"/>
          <w:sz w:val="24"/>
          <w:lang w:eastAsia="ru-RU"/>
        </w:rPr>
        <w:t>карточки для индивидуальной работы;</w:t>
      </w:r>
    </w:p>
    <w:p w:rsidR="005A7685" w:rsidRPr="00507A4C" w:rsidRDefault="005A7685" w:rsidP="00364868">
      <w:pPr>
        <w:widowControl w:val="0"/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lang w:eastAsia="ru-RU"/>
        </w:rPr>
      </w:pPr>
      <w:r w:rsidRPr="00507A4C">
        <w:rPr>
          <w:rFonts w:ascii="Times New Roman" w:eastAsia="Times New Roman" w:hAnsi="Times New Roman" w:cs="Times New Roman"/>
          <w:sz w:val="24"/>
          <w:lang w:eastAsia="ru-RU"/>
        </w:rPr>
        <w:t>задания с выбором ответа;</w:t>
      </w:r>
    </w:p>
    <w:p w:rsidR="005A7685" w:rsidRPr="00507A4C" w:rsidRDefault="005A7685" w:rsidP="00364868">
      <w:pPr>
        <w:widowControl w:val="0"/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lang w:eastAsia="ru-RU"/>
        </w:rPr>
      </w:pPr>
      <w:r w:rsidRPr="00507A4C">
        <w:rPr>
          <w:rFonts w:ascii="Times New Roman" w:eastAsia="Times New Roman" w:hAnsi="Times New Roman" w:cs="Times New Roman"/>
          <w:sz w:val="24"/>
          <w:lang w:eastAsia="ru-RU"/>
        </w:rPr>
        <w:t>деформированные задания;</w:t>
      </w:r>
    </w:p>
    <w:p w:rsidR="005A7685" w:rsidRPr="00507A4C" w:rsidRDefault="005A7685" w:rsidP="00364868">
      <w:pPr>
        <w:widowControl w:val="0"/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lang w:eastAsia="ru-RU"/>
        </w:rPr>
      </w:pPr>
      <w:r w:rsidRPr="00507A4C">
        <w:rPr>
          <w:rFonts w:ascii="Arial" w:eastAsia="Times New Roman" w:hAnsi="Arial" w:cs="Arial"/>
          <w:sz w:val="24"/>
          <w:lang w:eastAsia="ru-RU"/>
        </w:rPr>
        <w:t>“</w:t>
      </w:r>
      <w:r w:rsidRPr="00507A4C">
        <w:rPr>
          <w:rFonts w:ascii="Times New Roman" w:eastAsia="Times New Roman" w:hAnsi="Times New Roman" w:cs="Times New Roman"/>
          <w:sz w:val="24"/>
          <w:lang w:eastAsia="ru-RU"/>
        </w:rPr>
        <w:t>разрезные” теоремы;</w:t>
      </w:r>
    </w:p>
    <w:p w:rsidR="005A7685" w:rsidRPr="00507A4C" w:rsidRDefault="005A7685" w:rsidP="00364868">
      <w:pPr>
        <w:widowControl w:val="0"/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lang w:eastAsia="ru-RU"/>
        </w:rPr>
      </w:pPr>
      <w:r w:rsidRPr="00507A4C">
        <w:rPr>
          <w:rFonts w:ascii="Times New Roman" w:eastAsia="Times New Roman" w:hAnsi="Times New Roman" w:cs="Times New Roman"/>
          <w:sz w:val="24"/>
          <w:lang w:eastAsia="ru-RU"/>
        </w:rPr>
        <w:t>перфокарты;</w:t>
      </w:r>
    </w:p>
    <w:p w:rsidR="005A7685" w:rsidRPr="00507A4C" w:rsidRDefault="005A7685" w:rsidP="00364868">
      <w:pPr>
        <w:widowControl w:val="0"/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lang w:eastAsia="ru-RU"/>
        </w:rPr>
      </w:pPr>
      <w:r w:rsidRPr="00507A4C">
        <w:rPr>
          <w:rFonts w:ascii="Times New Roman" w:eastAsia="Times New Roman" w:hAnsi="Times New Roman" w:cs="Times New Roman"/>
          <w:sz w:val="24"/>
          <w:lang w:eastAsia="ru-RU"/>
        </w:rPr>
        <w:t>карточки – тренажеры;</w:t>
      </w:r>
    </w:p>
    <w:p w:rsidR="005A7685" w:rsidRPr="00507A4C" w:rsidRDefault="005A7685" w:rsidP="00364868">
      <w:pPr>
        <w:widowControl w:val="0"/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lang w:eastAsia="ru-RU"/>
        </w:rPr>
      </w:pPr>
      <w:r w:rsidRPr="00507A4C">
        <w:rPr>
          <w:rFonts w:ascii="Times New Roman" w:eastAsia="Times New Roman" w:hAnsi="Times New Roman" w:cs="Times New Roman"/>
          <w:sz w:val="24"/>
          <w:lang w:eastAsia="ru-RU"/>
        </w:rPr>
        <w:t>творческие задания;</w:t>
      </w:r>
    </w:p>
    <w:p w:rsidR="005A7685" w:rsidRPr="00507A4C" w:rsidRDefault="005A7685" w:rsidP="00364868">
      <w:pPr>
        <w:widowControl w:val="0"/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lang w:eastAsia="ru-RU"/>
        </w:rPr>
      </w:pPr>
      <w:r w:rsidRPr="00507A4C">
        <w:rPr>
          <w:rFonts w:ascii="Arial" w:eastAsia="Times New Roman" w:hAnsi="Arial" w:cs="Arial"/>
          <w:sz w:val="24"/>
          <w:lang w:eastAsia="ru-RU"/>
        </w:rPr>
        <w:t>“</w:t>
      </w:r>
      <w:r w:rsidRPr="00507A4C">
        <w:rPr>
          <w:rFonts w:ascii="Times New Roman" w:eastAsia="Times New Roman" w:hAnsi="Times New Roman" w:cs="Times New Roman"/>
          <w:sz w:val="24"/>
          <w:lang w:eastAsia="ru-RU"/>
        </w:rPr>
        <w:t>карточки-информаторы”;</w:t>
      </w:r>
    </w:p>
    <w:p w:rsidR="005A7685" w:rsidRPr="00507A4C" w:rsidRDefault="005A7685" w:rsidP="00364868">
      <w:pPr>
        <w:widowControl w:val="0"/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lang w:eastAsia="ru-RU"/>
        </w:rPr>
      </w:pPr>
      <w:r w:rsidRPr="00507A4C">
        <w:rPr>
          <w:rFonts w:ascii="Arial" w:eastAsia="Times New Roman" w:hAnsi="Arial" w:cs="Arial"/>
          <w:sz w:val="24"/>
          <w:lang w:eastAsia="ru-RU"/>
        </w:rPr>
        <w:t>“</w:t>
      </w:r>
      <w:r w:rsidRPr="00507A4C">
        <w:rPr>
          <w:rFonts w:ascii="Times New Roman" w:eastAsia="Times New Roman" w:hAnsi="Times New Roman" w:cs="Times New Roman"/>
          <w:sz w:val="24"/>
          <w:lang w:eastAsia="ru-RU"/>
        </w:rPr>
        <w:t>карточки-с образцами решения”;</w:t>
      </w:r>
    </w:p>
    <w:p w:rsidR="005A7685" w:rsidRPr="00507A4C" w:rsidRDefault="005A7685" w:rsidP="00364868">
      <w:pPr>
        <w:widowControl w:val="0"/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lang w:eastAsia="ru-RU"/>
        </w:rPr>
      </w:pPr>
      <w:r w:rsidRPr="00507A4C">
        <w:rPr>
          <w:rFonts w:ascii="Arial" w:eastAsia="Times New Roman" w:hAnsi="Arial" w:cs="Arial"/>
          <w:sz w:val="24"/>
          <w:lang w:eastAsia="ru-RU"/>
        </w:rPr>
        <w:t>“</w:t>
      </w:r>
      <w:r w:rsidRPr="00507A4C">
        <w:rPr>
          <w:rFonts w:ascii="Times New Roman" w:eastAsia="Times New Roman" w:hAnsi="Times New Roman" w:cs="Times New Roman"/>
          <w:sz w:val="24"/>
          <w:lang w:eastAsia="ru-RU"/>
        </w:rPr>
        <w:t>карточки-конспекты”.</w:t>
      </w:r>
      <w:r w:rsidRPr="00507A4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</w:p>
    <w:p w:rsidR="00507A4C" w:rsidRPr="005A7685" w:rsidRDefault="00507A4C" w:rsidP="005A7685">
      <w:pPr>
        <w:widowControl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</w:p>
    <w:p w:rsidR="005A7685" w:rsidRPr="005A7685" w:rsidRDefault="005A7685" w:rsidP="005A7685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A7685" w:rsidRPr="005A7685" w:rsidRDefault="005A7685" w:rsidP="005A7685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Ключевые моменты в организации учебного процесса со слабоуспевающими детьми</w:t>
      </w:r>
    </w:p>
    <w:p w:rsidR="005A7685" w:rsidRPr="005A7685" w:rsidRDefault="005A7685" w:rsidP="005A7685">
      <w:pPr>
        <w:spacing w:after="0" w:line="220" w:lineRule="atLeast"/>
        <w:jc w:val="center"/>
        <w:rPr>
          <w:rFonts w:ascii="Arial" w:eastAsia="Times New Roman" w:hAnsi="Arial" w:cs="Arial"/>
          <w:color w:val="000000"/>
          <w:lang w:eastAsia="ru-RU"/>
        </w:rPr>
      </w:pP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усиления эффективности работы со слабоуспевающими учащимися использовать новые образовательные технологии, инновационные формы и  методы обучения: личностно – ориентированный подход (обучение строить с учетом развитости индивидуальных способностей и уровня сформированности умений учебного труда) и разноуровневую дифференциацию на всех этапах урока.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 индивидуально-групповую работу, применяя дифференцированные тренировочные задания, инвариантные практические работы, дифференцированные проверочные работы, творческие работы по выбору.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уроках и  дополнительных занятий применять «Карточки помощи», «Памятки для учащихся», шире использовать игровые задания, которые  дают возможность работать на уровне подсознания. В работе создаются специальные ситуации успеха. 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опросе  слабоуспевающим  школьникам дается примерный план ответа, разрешается пользоваться планом, составленным дома, больше времени готовиться к ответу у доски, делать предварительные записи, пользоваться наглядными пособиями  и пр.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Ученикам задаются наводящие вопросы, помогающие последовательно излагать материал.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Периодически проверяется усвоение материала по темам уроков, на которых ученик отсутствовал по той или иной причине.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ходе опроса  и  при анализе его результатов обеспечивается атмосфера доброжелательности.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изучения нового материала внимание слабоуспевающих  учеников концентрируется на наиболее важных и  сложных разделах изучаемой темы, учитель чаше обращается к ним с вопросами, выясняющими степень понимания учебного материала,  стимулирует вопросы учеников при затруднениях в усвоении нового материала.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самостоятельной  работы  на уроке  слабоуспевающим школьникам даются задания, направленные на устранение ошибок, допускаемых ими при ответах или в письменных  работах: отмечаются положительные моменты в их  работе  для стимулирования новых усилий, отмечаются типичные затруднения в  работе   и  указываются способы их устранения, оказывается помощь с одновременным развитием самостоятельности в учении. При организации домашней  работы  для  слабоуспевающих школьников подбираются задания по осознанию и исправлению ошибок: проводится подробный инструктаж о порядке выполнения домашних заданий, о возможных затруднениях, предлагаются (при необходимости) карточки-консультации, даются задания по повторению материала, который потребуется для изучения новой темы. Объем домашних заданий рассчитывается так, чтобы не допустить перегрузок.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же наиболее рационально организовывать </w:t>
      </w:r>
      <w:r w:rsidRPr="005A76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дифференцируемую работу</w:t>
      </w: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учащихся на уроках и при выполнении домашних заданий? Можно предложить следующие рекомендации по рациональному применению дифференциального подхода.</w:t>
      </w:r>
    </w:p>
    <w:p w:rsidR="005A7685" w:rsidRPr="005A7685" w:rsidRDefault="005A7685" w:rsidP="00364868">
      <w:pPr>
        <w:widowControl w:val="0"/>
        <w:numPr>
          <w:ilvl w:val="0"/>
          <w:numId w:val="11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Трёхвариантные задания по степени трудности – облегчённый, средний и повышенный (выбор варианта предоставляется учащемуся).</w:t>
      </w:r>
    </w:p>
    <w:p w:rsidR="005A7685" w:rsidRPr="005A7685" w:rsidRDefault="005A7685" w:rsidP="00364868">
      <w:pPr>
        <w:widowControl w:val="0"/>
        <w:numPr>
          <w:ilvl w:val="0"/>
          <w:numId w:val="11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Общее для всей группы задание с предложением системы дополнительных заданий все возрастающей степени трудности.</w:t>
      </w:r>
    </w:p>
    <w:p w:rsidR="005A7685" w:rsidRPr="005A7685" w:rsidRDefault="005A7685" w:rsidP="00364868">
      <w:pPr>
        <w:widowControl w:val="0"/>
        <w:numPr>
          <w:ilvl w:val="0"/>
          <w:numId w:val="11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дифференцированные задания.</w:t>
      </w:r>
    </w:p>
    <w:p w:rsidR="005A7685" w:rsidRPr="005A7685" w:rsidRDefault="005A7685" w:rsidP="00364868">
      <w:pPr>
        <w:widowControl w:val="0"/>
        <w:numPr>
          <w:ilvl w:val="0"/>
          <w:numId w:val="11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Групповые дифференцированные задания с учётом различной подготовки учащихся (вариант определяет учитель).</w:t>
      </w:r>
    </w:p>
    <w:p w:rsidR="005A7685" w:rsidRPr="005A7685" w:rsidRDefault="005A7685" w:rsidP="00364868">
      <w:pPr>
        <w:widowControl w:val="0"/>
        <w:numPr>
          <w:ilvl w:val="0"/>
          <w:numId w:val="11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Равноценные двухвариантные задания по рядам с предложением к каждому варианту системы дополнительных заданий все возрастающей сложности.</w:t>
      </w:r>
    </w:p>
    <w:p w:rsidR="005A7685" w:rsidRPr="005A7685" w:rsidRDefault="005A7685" w:rsidP="00364868">
      <w:pPr>
        <w:widowControl w:val="0"/>
        <w:numPr>
          <w:ilvl w:val="0"/>
          <w:numId w:val="11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Общие практические задания с указанием минимального количества задач и примеров для обязательного выполнения.</w:t>
      </w:r>
    </w:p>
    <w:p w:rsidR="005A7685" w:rsidRPr="005A7685" w:rsidRDefault="005A7685" w:rsidP="00364868">
      <w:pPr>
        <w:widowControl w:val="0"/>
        <w:numPr>
          <w:ilvl w:val="0"/>
          <w:numId w:val="11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групповые задания различной степени трудности по уже решенным задачам и примерам.</w:t>
      </w:r>
    </w:p>
    <w:p w:rsidR="005A7685" w:rsidRPr="005A7685" w:rsidRDefault="005A7685" w:rsidP="00364868">
      <w:pPr>
        <w:widowControl w:val="0"/>
        <w:numPr>
          <w:ilvl w:val="0"/>
          <w:numId w:val="11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Индивидуально-групповые задания, предлагаемые в виде запрограммированных</w:t>
      </w:r>
      <w:r w:rsidRPr="005A7685">
        <w:rPr>
          <w:rFonts w:ascii="Arial" w:eastAsia="Times New Roman" w:hAnsi="Arial" w:cs="Arial"/>
          <w:sz w:val="24"/>
          <w:szCs w:val="24"/>
          <w:lang w:eastAsia="ru-RU"/>
        </w:rPr>
        <w:t> карточек. .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Arial" w:eastAsia="Times New Roman" w:hAnsi="Arial" w:cs="Arial"/>
          <w:b/>
          <w:lang w:eastAsia="ru-RU"/>
        </w:rPr>
      </w:pPr>
      <w:r w:rsidRPr="005A76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Необходимо создать на уроке ситуацию успеха:</w:t>
      </w:r>
    </w:p>
    <w:p w:rsidR="005A7685" w:rsidRPr="005A7685" w:rsidRDefault="005A7685" w:rsidP="00364868">
      <w:pPr>
        <w:widowControl w:val="0"/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помочь сильному ученику реализовать свои возможности в более трудоемкой и сложной деятельности;</w:t>
      </w:r>
    </w:p>
    <w:p w:rsidR="005A7685" w:rsidRPr="005A7685" w:rsidRDefault="005A7685" w:rsidP="00364868">
      <w:pPr>
        <w:widowControl w:val="0"/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слабому – выполнить посильный объем работы.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Решению этих и других проблем может служить правильно организованная учителем поурочная система работы, основанная на личностно – ориентированной педагогике и использование такой базовой технологии, как обучение в сотрудничестве. Главная идея обучения в сотрудничестве – учиться вместе, а не просто выполнять вместе. Метод обучения в команде – как вариант обучения в сотрудничестве. По этому методу класс разбивается на 3–4 команды разного уровня. Выбирается капитан, который ведет подсчет баллов, заработанных каждым учеником и всей команды в целом. “Награды” команды получают одну на всех в виде оценки в соответствии с набранным количеством баллов. “Индивидуальная” ответственность каждого ученика означает, что успех или неуспех всей группы </w:t>
      </w: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зависит от удач или неудач каждого его члена. Это стимулирует всю команду следить за успехами друг друга и приходить на помощь своему товарищу. Равные возможности для достижения успеха обеспечиваются тем, что каждая команда получает задания разного уровня. Это дает сильным, средним и отстающим ученикам равные возможности в получении очков для своей команды. Позволяет отстающим ученикам чувствовать себя полноправными членами команды и стимулирует желание учиться. Даже индивидуальная самостоятельная работа для слабых учеников становится как бы частицей самостоятельной коллективной работы. Они используют знания, полученные и обработанные всей группой.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Часто перед многими учениками стоит проблема общения ученик–учитель. Им трудно бывает задать вопрос, попросить объяснить снова из-за индивидуальных особенностей личности. У одноклассников проще спросить непонятное, получить консультацию и попросить объяснить. Значит, надо организовать работу так, чтобы в нужный момент на помощь мог прийти одноклассник, чтобы можно было спросить, выяснить, и при этом не было страшно получить неудовлетворительную оценку. Этому способствует </w:t>
      </w:r>
      <w:r w:rsidRPr="005A76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групповая форма</w:t>
      </w:r>
      <w:r w:rsidRPr="005A7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76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работы.</w:t>
      </w:r>
      <w:r w:rsidRPr="005A7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 разбивается на несколько групп по 4 человека. Дети </w:t>
      </w:r>
      <w:r w:rsidRPr="005A76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 группы организованы с разным уровнем развития: </w:t>
      </w:r>
      <w:r w:rsidRPr="005A7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средний –низкий, высокий – средний. В группе назначается старший, который помогает учителю в организации работы, проставляет оценки. Все группы получают задания. Задания выполняют все в группе, при этом идет обсуждение, опрос друг друга, решение задачи различными способами с последующим обсуждением и т.д. Каждый участвует в работе, вносит свой посильный вклад; сильный объясняет слабому, каждый поднимается на ступеньку выше. Затем группа должна защитить перед классом свое решение. Выслушав все группы или часть групп, учащиеся приходят к общему выводу.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абсолютно все ученики все полезное время потратили на достижение главной цели урока. Учитель направляет работу, частично помогает, корректирует. Создаются благоприятные условия для: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понимания ученика и уважения к ученику (ученик чувствует себя значимым и полезным, с ним совещаются, разговаривают);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помощи со стороны учащихся и учителя при необходимости (помощь незаметная, грамотная, посильная);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– для того, чтобы ученик в конце урока получил удовлетворительную оценку за свой труд.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 при групповой работе труд ученика оценивается двумя видами оценки: самооценка, оценка группы. Ученик сам себе выставляет оценку за работу на каком-то этапе урока, критерий самооценки предлагает учитель. Оценка группы выставляется после обсуждения членами группы вклада каждого ученика при изучении какого-нибудь вопроса.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разнообразия учебных будней учителя часто используют </w:t>
      </w:r>
      <w:r w:rsidRPr="005A76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разнообразные формы и жанры урока.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большинстве случаев такие уроки реально повышают эффективность обучения, но превратить каждый урок в фейерверк чудес и развлечений чревато потерей ответственного отношения к обучению вообще. Подобные уроки утрачивают свою эффективность, если педагог и учащиеся увлекаются внешней, сюжетной стороной </w:t>
      </w:r>
      <w:r w:rsidR="00507A4C"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урока,</w:t>
      </w: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ущерб обучающей компоненте. Современному учителю в своей практике необходимо использовать технологии, отвечающие потребностям общества. Одной из таких </w:t>
      </w:r>
      <w:r w:rsidRPr="005A76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технологий </w:t>
      </w: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является </w:t>
      </w:r>
      <w:r w:rsidRPr="005A76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проектное обучение</w:t>
      </w: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. Метод проектов рассматривается как способ актуализации и стимулирования познавательной деятельности учащихся. Что так необходимо в работе с неуспевающими и слабоуспевающими учащимися.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 работе над проектом у учащихся не только систематизируются и обобщаются полученные знания на уроках, но и развивается внимание. Проектно-исследовательская деятельность позволяет школьникам на практике применить знания, полученные на уроках. Ещё одна современная технология - </w:t>
      </w:r>
      <w:r w:rsidRPr="005A76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технология “полного усвоения”.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протяжении трехсот лет идеалом для всех ступеней образовательной лестницы являются слова Я.А. Коменского “Всех учить всему!”. Но реально ли решить эту задачу? Как не потерять слабых и не навредить сильным?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Суть технологии “полного усвоения” выражается в следующем. По наблюдению ученых, в зависимости от интеллектуальных способностей разным ученикам требуется разное время для овладения одним и тем же учебным материалом. Однако традиционно организованный учебный процесс игнорирует эту реальность и требует, чтобы все ученики выучили весь материал к заданному сроку, одинаковому для всех. Но многие не успевают выучить, и потому полностью усваивают материал далеко не все. Недостаток времени является главной причиной “хромающих” знаний. В результате нужно так индивидуализировать занятия, чтобы каждый ученик получил столько времени, сколько надо для полного усвоения материала.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такого обучения состоит в создании системы психолого-педагогических условий, позволяющих в едином классном коллективе работать с ориентацией не на “усредненного” ученика, а с каждым в отдельности с учетом индивидуальных познавательных возможностей, потребностей и интересов.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считать, что блок уроков – это фрагмент процесса обучения, в течение которого учащиеся усваивают некоторую отдельную порцию учебного материала, то этапы освоения изучаемого материала можно представить в виде следующей таблицы.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Отметим, что технология позволяет ученику при возможности и возникшем интересе перейти на более высокий уровень на любом этапе обучения.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5A76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Таким образом, </w:t>
      </w:r>
      <w:r w:rsidRPr="005A768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дифференциация способствует индивидуализации обучения, и соответственно к концу изучения темы каждый оказывается на том уровне, на котором он может или желает оказаться за отведенное на данную тему время.</w:t>
      </w:r>
    </w:p>
    <w:p w:rsidR="005A7685" w:rsidRPr="005A7685" w:rsidRDefault="005A7685" w:rsidP="005A7685">
      <w:pPr>
        <w:widowControl w:val="0"/>
        <w:spacing w:after="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A7685" w:rsidRPr="005A7685" w:rsidRDefault="005A7685" w:rsidP="005A76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работе со слабыми учащимися учитель должен опираться на следующие </w:t>
      </w:r>
      <w:r w:rsidRPr="005A76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правила</w:t>
      </w: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разработанные психологами:</w:t>
      </w:r>
    </w:p>
    <w:p w:rsidR="005A7685" w:rsidRPr="005A7685" w:rsidRDefault="005A7685" w:rsidP="005A76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Не ставить слабого в ситуацию неожиданного вопроса и не требовать быстрого ответа на него, давать ученику достаточно времени на обдумывание и подготовку.</w:t>
      </w:r>
    </w:p>
    <w:p w:rsidR="005A7685" w:rsidRPr="005A7685" w:rsidRDefault="005A7685" w:rsidP="005A76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2. Желательно, чтобы ответ был не в устной, а в письменной форме.</w:t>
      </w:r>
    </w:p>
    <w:p w:rsidR="005A7685" w:rsidRPr="005A7685" w:rsidRDefault="005A7685" w:rsidP="005A76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Нельзя давать для усвоения в ограниченный промежуток времени большой, разнообразный, сложный материал, нужно постараться разбить его на отдельные информационные куски и давать их постепенно, по мере усвоения.</w:t>
      </w:r>
    </w:p>
    <w:p w:rsidR="005A7685" w:rsidRPr="005A7685" w:rsidRDefault="005A7685" w:rsidP="005A76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4. Не следует заставлять таких учеников отвечать на вопросы по новому, только что усвоенному материалу, лучше отложить опрос на следующий урок, дав возможность ученикам позаниматься дома.</w:t>
      </w:r>
    </w:p>
    <w:p w:rsidR="005A7685" w:rsidRPr="005A7685" w:rsidRDefault="005A7685" w:rsidP="005A76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 Путём правильной тактики опросов и поощрений (не только оценкой, но и замечаниями типа «отлично», «молодец», «умница» и т. д.) нужно формировать у таких учеников уверенность в своих силах, в своих знаниях, в возможности учиться. Эта уверенность поможет ученику в экстремальных стрессовых ситуациях сдачи экзаменов, написания контрольных работ и т. д.</w:t>
      </w:r>
    </w:p>
    <w:p w:rsidR="005A7685" w:rsidRPr="005A7685" w:rsidRDefault="005A7685" w:rsidP="005A76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6. Следует осторожнее оценивать неудачи ученика, ведь он сам очень болезненно к ним относится.</w:t>
      </w:r>
    </w:p>
    <w:p w:rsidR="005A7685" w:rsidRPr="005A7685" w:rsidRDefault="005A7685" w:rsidP="005A76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7. Во время подготовки учеником ответа нужно дать ему время для проверки и исправления написанного.</w:t>
      </w:r>
    </w:p>
    <w:p w:rsidR="005A7685" w:rsidRPr="005A7685" w:rsidRDefault="005A7685" w:rsidP="005A76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8. Следует в минимальной степени отвлекать ученика, стараться не переключать его внимание, создавать спокойную, не нервозную обстановку.</w:t>
      </w:r>
    </w:p>
    <w:p w:rsidR="005A7685" w:rsidRPr="005A7685" w:rsidRDefault="005A7685" w:rsidP="005A7685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Учащиеся любят то, что понимают, в чем добиваются успеха, что умеют делать. Любому ученику приятно получать хорошие оценки, даже нарушителю дисциплины. Важно, чтобы с помощью товарищей, учителей он добивался первых успехов, и чтобы они были замечены и отмечены, чтобы он видел, что учитель рад его успехам, или огорчён его неудачами. Как этого добиться?</w:t>
      </w:r>
      <w:r w:rsidRPr="005A7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Здесь не обойтись без дифференцированного подхода в обучении.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5A76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Дифференцированный подход</w:t>
      </w: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 может быть осуществлен на любом из этапов урока:</w:t>
      </w:r>
    </w:p>
    <w:p w:rsidR="005A7685" w:rsidRPr="005A7685" w:rsidRDefault="005A7685" w:rsidP="00364868">
      <w:pPr>
        <w:widowControl w:val="0"/>
        <w:numPr>
          <w:ilvl w:val="0"/>
          <w:numId w:val="9"/>
        </w:numPr>
        <w:tabs>
          <w:tab w:val="left" w:pos="1701"/>
        </w:tabs>
        <w:spacing w:after="0" w:line="240" w:lineRule="auto"/>
        <w:ind w:left="1985" w:hanging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закреплении;</w:t>
      </w:r>
    </w:p>
    <w:p w:rsidR="005A7685" w:rsidRPr="005A7685" w:rsidRDefault="005A7685" w:rsidP="00364868">
      <w:pPr>
        <w:widowControl w:val="0"/>
        <w:numPr>
          <w:ilvl w:val="0"/>
          <w:numId w:val="9"/>
        </w:numPr>
        <w:tabs>
          <w:tab w:val="left" w:pos="1701"/>
        </w:tabs>
        <w:spacing w:after="0" w:line="240" w:lineRule="auto"/>
        <w:ind w:left="1985" w:hanging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проверке домашнего задания;</w:t>
      </w:r>
    </w:p>
    <w:p w:rsidR="005A7685" w:rsidRPr="005A7685" w:rsidRDefault="005A7685" w:rsidP="00364868">
      <w:pPr>
        <w:widowControl w:val="0"/>
        <w:numPr>
          <w:ilvl w:val="0"/>
          <w:numId w:val="9"/>
        </w:numPr>
        <w:tabs>
          <w:tab w:val="left" w:pos="1701"/>
        </w:tabs>
        <w:spacing w:after="0" w:line="240" w:lineRule="auto"/>
        <w:ind w:left="1985" w:hanging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самостоятельной работе.</w:t>
      </w:r>
    </w:p>
    <w:p w:rsidR="005A7685" w:rsidRPr="005A7685" w:rsidRDefault="005A7685" w:rsidP="005A7685">
      <w:pPr>
        <w:spacing w:after="0"/>
        <w:ind w:left="284" w:firstLine="42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Дифференцированный подход </w:t>
      </w: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к обучению предусматривает использование соответствующих дидактических материалов:</w:t>
      </w:r>
    </w:p>
    <w:p w:rsidR="005A7685" w:rsidRPr="005A7685" w:rsidRDefault="005A7685" w:rsidP="00364868">
      <w:pPr>
        <w:widowControl w:val="0"/>
        <w:numPr>
          <w:ilvl w:val="0"/>
          <w:numId w:val="10"/>
        </w:numPr>
        <w:tabs>
          <w:tab w:val="left" w:pos="1701"/>
        </w:tabs>
        <w:spacing w:after="0" w:line="240" w:lineRule="auto"/>
        <w:ind w:left="1701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специальных обучающих таблиц, плакатов и схем для самоконтроля;</w:t>
      </w:r>
    </w:p>
    <w:p w:rsidR="005A7685" w:rsidRPr="005A7685" w:rsidRDefault="005A7685" w:rsidP="00364868">
      <w:pPr>
        <w:widowControl w:val="0"/>
        <w:numPr>
          <w:ilvl w:val="0"/>
          <w:numId w:val="10"/>
        </w:numPr>
        <w:tabs>
          <w:tab w:val="left" w:pos="1701"/>
        </w:tabs>
        <w:spacing w:after="0" w:line="240" w:lineRule="auto"/>
        <w:ind w:left="1701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карточек – заданий, определяющих условие предлагаемого задания,</w:t>
      </w:r>
    </w:p>
    <w:p w:rsidR="005A7685" w:rsidRPr="005A7685" w:rsidRDefault="005A7685" w:rsidP="00364868">
      <w:pPr>
        <w:widowControl w:val="0"/>
        <w:numPr>
          <w:ilvl w:val="0"/>
          <w:numId w:val="10"/>
        </w:numPr>
        <w:tabs>
          <w:tab w:val="left" w:pos="1701"/>
        </w:tabs>
        <w:spacing w:after="0" w:line="240" w:lineRule="auto"/>
        <w:ind w:left="1701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карточек с текстами получаемой информации, сопровождаемой необходимыми разъяснениями, чертежами;</w:t>
      </w:r>
    </w:p>
    <w:p w:rsidR="005A7685" w:rsidRPr="005A7685" w:rsidRDefault="005A7685" w:rsidP="00364868">
      <w:pPr>
        <w:widowControl w:val="0"/>
        <w:numPr>
          <w:ilvl w:val="0"/>
          <w:numId w:val="10"/>
        </w:numPr>
        <w:tabs>
          <w:tab w:val="left" w:pos="1701"/>
        </w:tabs>
        <w:spacing w:after="0" w:line="240" w:lineRule="auto"/>
        <w:ind w:left="1701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карточек, в которых показаны образцы того, как следует вести решения;</w:t>
      </w:r>
    </w:p>
    <w:p w:rsidR="005A7685" w:rsidRPr="005A7685" w:rsidRDefault="005A7685" w:rsidP="00364868">
      <w:pPr>
        <w:widowControl w:val="0"/>
        <w:numPr>
          <w:ilvl w:val="0"/>
          <w:numId w:val="10"/>
        </w:numPr>
        <w:tabs>
          <w:tab w:val="left" w:pos="1701"/>
        </w:tabs>
        <w:spacing w:after="0" w:line="240" w:lineRule="auto"/>
        <w:ind w:left="1701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карточек-инструкций, в которых даются указания к выполнению заданий.</w:t>
      </w:r>
    </w:p>
    <w:p w:rsidR="005A7685" w:rsidRPr="005A7685" w:rsidRDefault="005A7685" w:rsidP="005A7685">
      <w:pPr>
        <w:widowControl w:val="0"/>
        <w:spacing w:after="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A7685" w:rsidRPr="005A7685" w:rsidRDefault="005A7685" w:rsidP="005A7685">
      <w:pPr>
        <w:widowControl w:val="0"/>
        <w:spacing w:after="0"/>
        <w:contextualSpacing/>
        <w:jc w:val="center"/>
        <w:rPr>
          <w:rFonts w:ascii="Arial" w:eastAsia="Times New Roman" w:hAnsi="Arial" w:cs="Arial"/>
          <w:b/>
          <w:lang w:eastAsia="ru-RU"/>
        </w:rPr>
      </w:pPr>
      <w:r w:rsidRPr="005A76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="001007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рограмма деятельности</w:t>
      </w:r>
      <w:r w:rsidRPr="005A76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 слабоуспевающими учащимися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С целью предупреждения снижения успеваемости и повышения уровня и качества обученности школьников усилить работу со слабоуспевающими учащимися, используя эффективные формы контроля.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Взять под систематический контроль посещаемость  учениками уроков, дополнительных занятий ШК.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Наметить пути создания успешности для этих учащихся, работать в контакте: классный руководитель – учащийся  – родители – преподаватели. 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работе с родителями: поддерживать связь, привлекая их к занятиям с ребёнком дома,  проводить беседы, давать советы и рекомендации  по улучшению успеваемости.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Работать над выработкой сознательной учебной дисциплины учащихся, развивать положительную мотивацию в обучении.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Для закрепления необходимо более длительное время и больший объем решаемых задач.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 для себя и для ученика должен сформулировать минимум знаний и навыков, который должен усвоить ученик.</w:t>
      </w: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Arial" w:eastAsia="Times New Roman" w:hAnsi="Arial" w:cs="Arial"/>
          <w:lang w:eastAsia="ru-RU"/>
        </w:rPr>
      </w:pPr>
      <w:r w:rsidRPr="005A76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повысить работоспособность:</w:t>
      </w:r>
    </w:p>
    <w:p w:rsidR="005A7685" w:rsidRPr="005A7685" w:rsidRDefault="005A7685" w:rsidP="00364868">
      <w:pPr>
        <w:widowControl w:val="0"/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разнообразить виды деятельности;</w:t>
      </w:r>
    </w:p>
    <w:p w:rsidR="005A7685" w:rsidRPr="005A7685" w:rsidRDefault="005A7685" w:rsidP="00364868">
      <w:pPr>
        <w:widowControl w:val="0"/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проветривать кабинет;</w:t>
      </w:r>
    </w:p>
    <w:p w:rsidR="005A7685" w:rsidRPr="005A7685" w:rsidRDefault="005A7685" w:rsidP="00364868">
      <w:pPr>
        <w:widowControl w:val="0"/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физ. минутки;</w:t>
      </w:r>
    </w:p>
    <w:p w:rsidR="005A7685" w:rsidRPr="005A7685" w:rsidRDefault="005A7685" w:rsidP="00364868">
      <w:pPr>
        <w:widowControl w:val="0"/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всегда надо помнить о соблюдении принципа необходимости и достаточности.</w:t>
      </w:r>
    </w:p>
    <w:p w:rsidR="005A7685" w:rsidRPr="005A7685" w:rsidRDefault="005A7685" w:rsidP="005A7685">
      <w:pPr>
        <w:widowControl w:val="0"/>
        <w:spacing w:after="0"/>
        <w:contextualSpacing/>
        <w:jc w:val="both"/>
        <w:rPr>
          <w:rFonts w:ascii="Arial" w:eastAsia="Times New Roman" w:hAnsi="Arial" w:cs="Arial"/>
          <w:lang w:eastAsia="ru-RU"/>
        </w:rPr>
      </w:pPr>
    </w:p>
    <w:p w:rsidR="005A7685" w:rsidRPr="005A7685" w:rsidRDefault="005A7685" w:rsidP="005A7685">
      <w:pPr>
        <w:widowControl w:val="0"/>
        <w:spacing w:after="0"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Учитель должен:</w:t>
      </w:r>
    </w:p>
    <w:p w:rsidR="00507A4C" w:rsidRPr="00507A4C" w:rsidRDefault="005A7685" w:rsidP="00364868">
      <w:pPr>
        <w:widowControl w:val="0"/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</w:t>
      </w:r>
      <w:r w:rsidR="00507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 психическое развитие ребёнка;</w:t>
      </w:r>
    </w:p>
    <w:p w:rsidR="00507A4C" w:rsidRDefault="005A7685" w:rsidP="00364868">
      <w:pPr>
        <w:widowControl w:val="0"/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07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восприятие (каналы – кинестетический, слуховой, визуальный); </w:t>
      </w:r>
    </w:p>
    <w:p w:rsidR="00507A4C" w:rsidRDefault="005A7685" w:rsidP="00364868">
      <w:pPr>
        <w:widowControl w:val="0"/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07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внимание (произвольное, непроизвольное, постпроизвольное);</w:t>
      </w:r>
    </w:p>
    <w:p w:rsidR="005A7685" w:rsidRPr="00507A4C" w:rsidRDefault="005A7685" w:rsidP="00364868">
      <w:pPr>
        <w:widowControl w:val="0"/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07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память (вербальная, невербальная);</w:t>
      </w:r>
    </w:p>
    <w:p w:rsidR="005A7685" w:rsidRPr="005A7685" w:rsidRDefault="005A7685" w:rsidP="00364868">
      <w:pPr>
        <w:widowControl w:val="0"/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стремиться понять и принять каждого ребёнка;</w:t>
      </w:r>
    </w:p>
    <w:p w:rsidR="005A7685" w:rsidRPr="005A7685" w:rsidRDefault="005A7685" w:rsidP="00364868">
      <w:pPr>
        <w:widowControl w:val="0"/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создать спокойную обстановку и благоприятный психологический климат на уроке;</w:t>
      </w:r>
    </w:p>
    <w:p w:rsidR="005A7685" w:rsidRPr="005A7685" w:rsidRDefault="005A7685" w:rsidP="00364868">
      <w:pPr>
        <w:widowControl w:val="0"/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проявлять  разумную требовательность, неиссякаемое терпение, справедливую строгость,   веру в возможности ученика;</w:t>
      </w:r>
    </w:p>
    <w:p w:rsidR="005A7685" w:rsidRPr="005A7685" w:rsidRDefault="005A7685" w:rsidP="00364868">
      <w:pPr>
        <w:widowControl w:val="0"/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уметь встать на позиции ученика;</w:t>
      </w:r>
    </w:p>
    <w:p w:rsidR="005A7685" w:rsidRPr="005A7685" w:rsidRDefault="005A7685" w:rsidP="00364868">
      <w:pPr>
        <w:widowControl w:val="0"/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уметь вести непринуждённый диалог;</w:t>
      </w:r>
    </w:p>
    <w:p w:rsidR="005A7685" w:rsidRPr="005A7685" w:rsidRDefault="005A7685" w:rsidP="00364868">
      <w:pPr>
        <w:widowControl w:val="0"/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стремиться к внешней занимательности;</w:t>
      </w:r>
    </w:p>
    <w:p w:rsidR="005A7685" w:rsidRPr="005A7685" w:rsidRDefault="005A7685" w:rsidP="00364868">
      <w:pPr>
        <w:widowControl w:val="0"/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средства невербального общения (опорные сигналы, рисунки, таблицы, схемы, план);</w:t>
      </w:r>
    </w:p>
    <w:p w:rsidR="005A7685" w:rsidRPr="005A7685" w:rsidRDefault="005A7685" w:rsidP="00364868">
      <w:pPr>
        <w:widowControl w:val="0"/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учить работать со словарями и другим справочным материалом;</w:t>
      </w:r>
    </w:p>
    <w:p w:rsidR="005A7685" w:rsidRPr="005A7685" w:rsidRDefault="005A7685" w:rsidP="00364868">
      <w:pPr>
        <w:widowControl w:val="0"/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обучении применять опережающее обучение, различные формы групповой работы. взаимоопрос, самоконтроль, конспекты-блоки по разным темам, использование их на разных этапах обучения;</w:t>
      </w:r>
    </w:p>
    <w:p w:rsidR="005A7685" w:rsidRPr="005A7685" w:rsidRDefault="005A7685" w:rsidP="00364868">
      <w:pPr>
        <w:widowControl w:val="0"/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формулировании целей урока включать как приоритетный коррекционно – развивающий аспект (работа по развитию надпредметных способов деятельности, развитию психических процессов);</w:t>
      </w:r>
    </w:p>
    <w:p w:rsidR="005A7685" w:rsidRPr="005A7685" w:rsidRDefault="005A7685" w:rsidP="00364868">
      <w:pPr>
        <w:widowControl w:val="0"/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рационально распределять учебный материал (трудное – сначала!);</w:t>
      </w:r>
    </w:p>
    <w:p w:rsidR="005A7685" w:rsidRPr="005A7685" w:rsidRDefault="005A7685" w:rsidP="00364868">
      <w:pPr>
        <w:widowControl w:val="0"/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применять частую смену видов деятельности на уроке;</w:t>
      </w:r>
    </w:p>
    <w:p w:rsidR="005A7685" w:rsidRPr="005A7685" w:rsidRDefault="005A7685" w:rsidP="00364868">
      <w:pPr>
        <w:widowControl w:val="0"/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многократно проговаривать и закреплять материал урока;</w:t>
      </w:r>
    </w:p>
    <w:p w:rsidR="005A7685" w:rsidRPr="00F54D6A" w:rsidRDefault="005A7685" w:rsidP="00364868">
      <w:pPr>
        <w:widowControl w:val="0"/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7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стремитьс</w:t>
      </w:r>
      <w:r w:rsidR="00507A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к алгоритмизации деятельности</w:t>
      </w:r>
      <w:r w:rsidRPr="005A7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54D6A" w:rsidRDefault="00F54D6A" w:rsidP="00F54D6A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4D6A" w:rsidRDefault="00F54D6A" w:rsidP="00F54D6A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4D6A" w:rsidRPr="005A7685" w:rsidRDefault="00F54D6A" w:rsidP="00F54D6A">
      <w:pPr>
        <w:widowControl w:val="0"/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A7685" w:rsidRPr="005A7685" w:rsidRDefault="005A7685" w:rsidP="005A7685">
      <w:pPr>
        <w:widowControl w:val="0"/>
        <w:spacing w:after="0"/>
        <w:ind w:firstLine="142"/>
        <w:contextualSpacing/>
        <w:jc w:val="both"/>
        <w:rPr>
          <w:rFonts w:ascii="Arial" w:eastAsia="Times New Roman" w:hAnsi="Arial" w:cs="Arial"/>
          <w:lang w:eastAsia="ru-RU"/>
        </w:rPr>
      </w:pPr>
    </w:p>
    <w:p w:rsidR="00F54D6A" w:rsidRPr="00F54D6A" w:rsidRDefault="00F54D6A" w:rsidP="00F54D6A">
      <w:pPr>
        <w:widowControl w:val="0"/>
        <w:shd w:val="clear" w:color="auto" w:fill="FFFFFF"/>
        <w:spacing w:before="30" w:after="3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4D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Список литературы</w:t>
      </w:r>
    </w:p>
    <w:p w:rsidR="0093512D" w:rsidRDefault="00F54D6A" w:rsidP="0093512D">
      <w:pPr>
        <w:widowControl w:val="0"/>
        <w:tabs>
          <w:tab w:val="left" w:pos="111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4D6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54D6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230BD8" w:rsidRPr="0093512D" w:rsidRDefault="0093512D" w:rsidP="0093512D">
      <w:pPr>
        <w:widowControl w:val="0"/>
        <w:tabs>
          <w:tab w:val="left" w:pos="111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1.</w:t>
      </w:r>
      <w:r w:rsidR="00230BD8" w:rsidRPr="009351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230BD8" w:rsidRPr="0093512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Spotlight</w:t>
      </w:r>
      <w:r w:rsidR="00230BD8" w:rsidRPr="0093512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230BD8" w:rsidRPr="009351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30BD8" w:rsidRPr="009351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 классы. - </w:t>
      </w:r>
      <w:proofErr w:type="spellStart"/>
      <w:r w:rsidR="00230BD8" w:rsidRPr="0093512D">
        <w:rPr>
          <w:rFonts w:ascii="Times New Roman" w:eastAsia="Times New Roman" w:hAnsi="Times New Roman" w:cs="Times New Roman"/>
          <w:sz w:val="24"/>
          <w:szCs w:val="24"/>
          <w:lang w:eastAsia="ru-RU"/>
        </w:rPr>
        <w:t>М.:»Просвещение</w:t>
      </w:r>
      <w:proofErr w:type="spellEnd"/>
      <w:r w:rsidR="00230BD8" w:rsidRPr="0093512D">
        <w:rPr>
          <w:rFonts w:ascii="Times New Roman" w:eastAsia="Times New Roman" w:hAnsi="Times New Roman" w:cs="Times New Roman"/>
          <w:sz w:val="24"/>
          <w:szCs w:val="24"/>
          <w:lang w:eastAsia="ru-RU"/>
        </w:rPr>
        <w:t>»: 2025</w:t>
      </w:r>
    </w:p>
    <w:p w:rsidR="00F54D6A" w:rsidRPr="00F54D6A" w:rsidRDefault="0093512D" w:rsidP="00230BD8">
      <w:pPr>
        <w:widowControl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30BD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54D6A" w:rsidRPr="00F54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«Поговорим по-английски». Ф. М.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Рожкова. М. «Высшая школа», 1990</w:t>
      </w:r>
      <w:r w:rsidR="00F54D6A" w:rsidRPr="00F54D6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54D6A" w:rsidRPr="00F54D6A" w:rsidRDefault="0093512D" w:rsidP="00230BD8">
      <w:pPr>
        <w:widowControl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230BD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54D6A" w:rsidRPr="00F54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«Присоединяйся!» Вирджиния Эванс – Нил </w:t>
      </w:r>
      <w:proofErr w:type="spellStart"/>
      <w:r w:rsidR="00F54D6A" w:rsidRPr="00F54D6A">
        <w:rPr>
          <w:rFonts w:ascii="Times New Roman" w:eastAsia="Times New Roman" w:hAnsi="Times New Roman" w:cs="Times New Roman"/>
          <w:sz w:val="24"/>
          <w:szCs w:val="24"/>
          <w:lang w:eastAsia="ru-RU"/>
        </w:rPr>
        <w:t>О’Саливан</w:t>
      </w:r>
      <w:proofErr w:type="spellEnd"/>
      <w:r w:rsidR="00F54D6A" w:rsidRPr="00F54D6A">
        <w:rPr>
          <w:rFonts w:ascii="Times New Roman" w:eastAsia="Times New Roman" w:hAnsi="Times New Roman" w:cs="Times New Roman"/>
          <w:sz w:val="24"/>
          <w:szCs w:val="24"/>
          <w:lang w:eastAsia="ru-RU"/>
        </w:rPr>
        <w:t>. «Экспресс», 2001.</w:t>
      </w:r>
    </w:p>
    <w:p w:rsidR="00F54D6A" w:rsidRPr="00F54D6A" w:rsidRDefault="0093512D" w:rsidP="00230BD8">
      <w:pPr>
        <w:widowControl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230BD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54D6A" w:rsidRPr="00F54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«Язык и культура Великобритании». Автор сост. Г. Д. </w:t>
      </w:r>
      <w:proofErr w:type="spellStart"/>
      <w:r w:rsidR="00F54D6A" w:rsidRPr="00F54D6A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Томахин</w:t>
      </w:r>
      <w:proofErr w:type="spellEnd"/>
      <w:r w:rsidR="00F54D6A" w:rsidRPr="00F54D6A">
        <w:rPr>
          <w:rFonts w:ascii="Times New Roman" w:eastAsia="Times New Roman" w:hAnsi="Times New Roman" w:cs="Times New Roman"/>
          <w:sz w:val="24"/>
          <w:szCs w:val="24"/>
          <w:lang w:eastAsia="ru-RU"/>
        </w:rPr>
        <w:t>. М. Просвещение, 1999-2002.</w:t>
      </w:r>
    </w:p>
    <w:p w:rsidR="005A7685" w:rsidRDefault="0093512D" w:rsidP="001007AC">
      <w:pPr>
        <w:widowControl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="00230B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F54D6A" w:rsidRPr="00F54D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Сайт:</w:t>
      </w:r>
      <w:r w:rsidR="00F54D6A" w:rsidRPr="00F54D6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hyperlink r:id="rId9" w:tgtFrame="_blank" w:history="1">
        <w:r w:rsidR="00F54D6A" w:rsidRPr="00F54D6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www.uchkopilka.ru</w:t>
        </w:r>
      </w:hyperlink>
    </w:p>
    <w:p w:rsidR="001007AC" w:rsidRDefault="001007AC" w:rsidP="001007AC">
      <w:pPr>
        <w:widowControl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611" w:rsidRPr="001007AC" w:rsidRDefault="002A4611" w:rsidP="001007AC">
      <w:pPr>
        <w:widowControl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7685" w:rsidRPr="005A7685" w:rsidRDefault="001007AC" w:rsidP="005A7685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Тематическое планирование 11 класс</w:t>
      </w:r>
    </w:p>
    <w:p w:rsidR="005A7685" w:rsidRPr="005A7685" w:rsidRDefault="005A7685" w:rsidP="005A7685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tblpY="1"/>
        <w:tblOverlap w:val="never"/>
        <w:tblW w:w="142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2"/>
        <w:gridCol w:w="5812"/>
        <w:gridCol w:w="2410"/>
        <w:gridCol w:w="2976"/>
      </w:tblGrid>
      <w:tr w:rsidR="005A7685" w:rsidRPr="005A7685" w:rsidTr="005D5D86">
        <w:tc>
          <w:tcPr>
            <w:tcW w:w="30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A7685" w:rsidRPr="005A7685" w:rsidRDefault="005A7685" w:rsidP="005A7685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76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5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A7685" w:rsidRPr="005A7685" w:rsidRDefault="005A7685" w:rsidP="005A7685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76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 деятельности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A7685" w:rsidRPr="005A7685" w:rsidRDefault="005A7685" w:rsidP="005A7685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76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A7685" w:rsidRPr="005A7685" w:rsidRDefault="005A7685" w:rsidP="005A7685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76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5A76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</w:t>
            </w:r>
          </w:p>
          <w:p w:rsidR="005A7685" w:rsidRPr="005A7685" w:rsidRDefault="005A7685" w:rsidP="005A7685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63781" w:rsidRPr="005A7685" w:rsidTr="00E811D3">
        <w:tc>
          <w:tcPr>
            <w:tcW w:w="1422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563781" w:rsidRPr="001007AC" w:rsidRDefault="00563781" w:rsidP="001007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A7685" w:rsidRPr="005A7685" w:rsidTr="005D5D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32"/>
        </w:trPr>
        <w:tc>
          <w:tcPr>
            <w:tcW w:w="3022" w:type="dxa"/>
          </w:tcPr>
          <w:p w:rsidR="005A7685" w:rsidRPr="005A7685" w:rsidRDefault="005A7685" w:rsidP="005A768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  <w:r w:rsidRPr="005A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World</w:t>
            </w:r>
            <w:r w:rsidRPr="005A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A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languages</w:t>
            </w:r>
            <w:r w:rsidRPr="005A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047C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Роль ИЯ</w:t>
            </w:r>
          </w:p>
        </w:tc>
        <w:tc>
          <w:tcPr>
            <w:tcW w:w="5812" w:type="dxa"/>
          </w:tcPr>
          <w:p w:rsidR="005A7685" w:rsidRPr="005A7685" w:rsidRDefault="005A7685" w:rsidP="005A768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Почему я изучаю иностранный язык?</w:t>
            </w:r>
          </w:p>
          <w:p w:rsidR="005A7685" w:rsidRPr="005A7685" w:rsidRDefault="005A7685" w:rsidP="005A768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Работа с интернациональными словами.</w:t>
            </w:r>
          </w:p>
          <w:p w:rsidR="005A7685" w:rsidRPr="005A7685" w:rsidRDefault="005A7685" w:rsidP="005A768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Глобализация.</w:t>
            </w:r>
          </w:p>
          <w:p w:rsidR="005A7685" w:rsidRPr="005A7685" w:rsidRDefault="005A7685" w:rsidP="005A768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Что ты знаешь о своих правах?</w:t>
            </w:r>
          </w:p>
          <w:p w:rsidR="005A7685" w:rsidRPr="005A7685" w:rsidRDefault="005A7685" w:rsidP="005A768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5A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Времена английского глагола</w:t>
            </w:r>
            <w:r w:rsidRPr="005A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2410" w:type="dxa"/>
          </w:tcPr>
          <w:p w:rsidR="005A7685" w:rsidRPr="005A7685" w:rsidRDefault="00230BD8" w:rsidP="005A7685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76" w:type="dxa"/>
          </w:tcPr>
          <w:p w:rsidR="005A7685" w:rsidRPr="005A7685" w:rsidRDefault="005A7685" w:rsidP="005A7685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Сентябрь</w:t>
            </w:r>
          </w:p>
          <w:p w:rsidR="005A7685" w:rsidRPr="005A7685" w:rsidRDefault="005A7685" w:rsidP="005A7685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Октябрь</w:t>
            </w:r>
          </w:p>
        </w:tc>
      </w:tr>
      <w:tr w:rsidR="005A7685" w:rsidRPr="005A7685" w:rsidTr="005D5D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3022" w:type="dxa"/>
          </w:tcPr>
          <w:p w:rsidR="00047C15" w:rsidRPr="005A7685" w:rsidRDefault="005A7685" w:rsidP="00047C1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 </w:t>
            </w:r>
            <w:r w:rsidRPr="005A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Music</w:t>
            </w:r>
            <w:r w:rsidRPr="00047C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A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and</w:t>
            </w:r>
            <w:r w:rsidRPr="00047C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A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globalization</w:t>
            </w:r>
            <w:r w:rsidRPr="00047C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047C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047C15" w:rsidRPr="005A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Музыка как элемент глобализации.</w:t>
            </w:r>
          </w:p>
          <w:p w:rsidR="005A7685" w:rsidRPr="00047C15" w:rsidRDefault="005A7685" w:rsidP="005A768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</w:tcPr>
          <w:p w:rsidR="005A7685" w:rsidRPr="005A7685" w:rsidRDefault="005A7685" w:rsidP="005A768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Музыка как элемент глобализации.</w:t>
            </w:r>
          </w:p>
          <w:p w:rsidR="005A7685" w:rsidRPr="005A7685" w:rsidRDefault="005A7685" w:rsidP="005A768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Почему люди мигрируют?</w:t>
            </w:r>
          </w:p>
          <w:p w:rsidR="005A7685" w:rsidRPr="005A7685" w:rsidRDefault="005A7685" w:rsidP="005A768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Кто проживает в Великобритании?</w:t>
            </w:r>
          </w:p>
          <w:p w:rsidR="005A7685" w:rsidRPr="005A7685" w:rsidRDefault="005A7685" w:rsidP="005A768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Времена английского глагола.</w:t>
            </w:r>
          </w:p>
        </w:tc>
        <w:tc>
          <w:tcPr>
            <w:tcW w:w="2410" w:type="dxa"/>
          </w:tcPr>
          <w:p w:rsidR="005A7685" w:rsidRPr="005A7685" w:rsidRDefault="00230BD8" w:rsidP="005A7685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76" w:type="dxa"/>
          </w:tcPr>
          <w:p w:rsidR="005A7685" w:rsidRPr="005A7685" w:rsidRDefault="005A7685" w:rsidP="005A7685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Ноябрь</w:t>
            </w:r>
          </w:p>
          <w:p w:rsidR="005A7685" w:rsidRPr="005A7685" w:rsidRDefault="005A7685" w:rsidP="005A7685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A7685" w:rsidRPr="005A7685" w:rsidTr="005D5D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3022" w:type="dxa"/>
          </w:tcPr>
          <w:p w:rsidR="005A7685" w:rsidRPr="00047C15" w:rsidRDefault="005A7685" w:rsidP="005A768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3. </w:t>
            </w:r>
            <w:r w:rsidRPr="005A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Choosing a profession.</w:t>
            </w:r>
            <w:r w:rsidR="00047C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Профессия</w:t>
            </w:r>
          </w:p>
        </w:tc>
        <w:tc>
          <w:tcPr>
            <w:tcW w:w="5812" w:type="dxa"/>
          </w:tcPr>
          <w:p w:rsidR="005A7685" w:rsidRPr="005A7685" w:rsidRDefault="005A7685" w:rsidP="005A768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Профессия моей мечты.</w:t>
            </w:r>
          </w:p>
          <w:p w:rsidR="005A7685" w:rsidRPr="005A7685" w:rsidRDefault="005A7685" w:rsidP="005A768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Роль семьи в выборе профессии.</w:t>
            </w:r>
          </w:p>
          <w:p w:rsidR="005A7685" w:rsidRPr="005A7685" w:rsidRDefault="005A7685" w:rsidP="005A768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Образование и карьера.</w:t>
            </w:r>
          </w:p>
          <w:p w:rsidR="005A7685" w:rsidRPr="005A7685" w:rsidRDefault="005A7685" w:rsidP="005A768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Образование в России.</w:t>
            </w:r>
          </w:p>
          <w:p w:rsidR="005A7685" w:rsidRPr="005A7685" w:rsidRDefault="005A7685" w:rsidP="005A768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Что такое дистанционное обучение?</w:t>
            </w:r>
          </w:p>
          <w:p w:rsidR="005A7685" w:rsidRPr="005A7685" w:rsidRDefault="005A7685" w:rsidP="005A768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Прямая и косвенная речь.</w:t>
            </w:r>
          </w:p>
        </w:tc>
        <w:tc>
          <w:tcPr>
            <w:tcW w:w="2410" w:type="dxa"/>
          </w:tcPr>
          <w:p w:rsidR="005A7685" w:rsidRPr="005A7685" w:rsidRDefault="00230BD8" w:rsidP="005A7685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2976" w:type="dxa"/>
          </w:tcPr>
          <w:p w:rsidR="005A7685" w:rsidRPr="005A7685" w:rsidRDefault="005A7685" w:rsidP="005A7685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Декабрь</w:t>
            </w:r>
          </w:p>
          <w:p w:rsidR="005A7685" w:rsidRPr="005A7685" w:rsidRDefault="005A7685" w:rsidP="005A7685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Январь</w:t>
            </w:r>
          </w:p>
        </w:tc>
      </w:tr>
      <w:tr w:rsidR="005A7685" w:rsidRPr="005A7685" w:rsidTr="005D5D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07"/>
        </w:trPr>
        <w:tc>
          <w:tcPr>
            <w:tcW w:w="3022" w:type="dxa"/>
          </w:tcPr>
          <w:p w:rsidR="00047C15" w:rsidRDefault="005A7685" w:rsidP="005A768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4. </w:t>
            </w:r>
            <w:r w:rsidRPr="005A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New</w:t>
            </w:r>
            <w:r w:rsidRPr="005A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A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technologies</w:t>
            </w:r>
            <w:r w:rsidRPr="005A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5A7685" w:rsidRPr="005A7685" w:rsidRDefault="005A7685" w:rsidP="005A768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5A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047C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Новые технологии</w:t>
            </w:r>
          </w:p>
        </w:tc>
        <w:tc>
          <w:tcPr>
            <w:tcW w:w="5812" w:type="dxa"/>
          </w:tcPr>
          <w:p w:rsidR="005A7685" w:rsidRPr="005A7685" w:rsidRDefault="005A7685" w:rsidP="005A768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C</w:t>
            </w:r>
            <w:proofErr w:type="spellStart"/>
            <w:r w:rsidR="00507A4C" w:rsidRPr="005A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овременные</w:t>
            </w:r>
            <w:proofErr w:type="spellEnd"/>
            <w:r w:rsidRPr="005A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средства связи.</w:t>
            </w:r>
          </w:p>
          <w:p w:rsidR="005A7685" w:rsidRPr="005A7685" w:rsidRDefault="005A7685" w:rsidP="005A768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Отношения к технологиям будущего.</w:t>
            </w:r>
          </w:p>
          <w:p w:rsidR="005A7685" w:rsidRPr="005A7685" w:rsidRDefault="005A7685" w:rsidP="005A768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Биографии известных людей.</w:t>
            </w:r>
          </w:p>
          <w:p w:rsidR="005A7685" w:rsidRPr="005A7685" w:rsidRDefault="005A7685" w:rsidP="005A768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Наука в современном мире.</w:t>
            </w:r>
          </w:p>
          <w:p w:rsidR="005A7685" w:rsidRPr="005A7685" w:rsidRDefault="005A7685" w:rsidP="005A768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Медицина: традиции и новые технологии.</w:t>
            </w:r>
          </w:p>
          <w:p w:rsidR="005A7685" w:rsidRPr="005A7685" w:rsidRDefault="005A7685" w:rsidP="005A768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Генно – модифицированные продукты.</w:t>
            </w:r>
          </w:p>
          <w:p w:rsidR="005A7685" w:rsidRPr="005A7685" w:rsidRDefault="005A7685" w:rsidP="005A768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Народные рецепты.</w:t>
            </w:r>
          </w:p>
          <w:p w:rsidR="005A7685" w:rsidRPr="005A7685" w:rsidRDefault="005A7685" w:rsidP="005A768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Современные технологии и окружающая среда.</w:t>
            </w:r>
          </w:p>
          <w:p w:rsidR="005A7685" w:rsidRPr="005A7685" w:rsidRDefault="005A7685" w:rsidP="005A768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Охрана окружающей среды.</w:t>
            </w:r>
          </w:p>
          <w:p w:rsidR="005A7685" w:rsidRPr="005A7685" w:rsidRDefault="005A7685" w:rsidP="005A768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Страдательный залог. </w:t>
            </w:r>
          </w:p>
        </w:tc>
        <w:tc>
          <w:tcPr>
            <w:tcW w:w="2410" w:type="dxa"/>
          </w:tcPr>
          <w:p w:rsidR="005A7685" w:rsidRPr="005A7685" w:rsidRDefault="00230BD8" w:rsidP="005A7685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2976" w:type="dxa"/>
          </w:tcPr>
          <w:p w:rsidR="005A7685" w:rsidRPr="005A7685" w:rsidRDefault="005A7685" w:rsidP="005A7685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Март</w:t>
            </w:r>
          </w:p>
          <w:p w:rsidR="005A7685" w:rsidRPr="005A7685" w:rsidRDefault="005A7685" w:rsidP="005A7685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</w:tr>
      <w:tr w:rsidR="005A7685" w:rsidRPr="005A7685" w:rsidTr="005D5D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840"/>
        </w:trPr>
        <w:tc>
          <w:tcPr>
            <w:tcW w:w="3022" w:type="dxa"/>
          </w:tcPr>
          <w:p w:rsidR="00047C15" w:rsidRPr="005A7685" w:rsidRDefault="005A7685" w:rsidP="00047C1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47C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5. </w:t>
            </w:r>
            <w:r w:rsidRPr="005A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Where</w:t>
            </w:r>
            <w:r w:rsidRPr="00047C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A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are</w:t>
            </w:r>
            <w:r w:rsidRPr="00047C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A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you</w:t>
            </w:r>
            <w:r w:rsidRPr="00047C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A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from</w:t>
            </w:r>
            <w:r w:rsidRPr="00047C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?</w:t>
            </w:r>
            <w:r w:rsidR="00047C15" w:rsidRPr="00047C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047C15" w:rsidRPr="005A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Среда, которая тебя окружает.</w:t>
            </w:r>
          </w:p>
          <w:p w:rsidR="005A7685" w:rsidRPr="00047C15" w:rsidRDefault="005A7685" w:rsidP="005A768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</w:tcPr>
          <w:p w:rsidR="005A7685" w:rsidRPr="005A7685" w:rsidRDefault="005A7685" w:rsidP="005A768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Город и село.</w:t>
            </w:r>
          </w:p>
          <w:p w:rsidR="005A7685" w:rsidRPr="005A7685" w:rsidRDefault="005A7685" w:rsidP="005A768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Среда, которая тебя окружает.</w:t>
            </w:r>
          </w:p>
          <w:p w:rsidR="005A7685" w:rsidRPr="005A7685" w:rsidRDefault="005A7685" w:rsidP="005A768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Интересы и увлечения.</w:t>
            </w:r>
          </w:p>
          <w:p w:rsidR="005A7685" w:rsidRPr="005A7685" w:rsidRDefault="005A7685" w:rsidP="005A768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5A7685" w:rsidRPr="005A7685" w:rsidRDefault="00230BD8" w:rsidP="005A7685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6" w:type="dxa"/>
          </w:tcPr>
          <w:p w:rsidR="005A7685" w:rsidRPr="005A7685" w:rsidRDefault="005A7685" w:rsidP="005A7685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Май</w:t>
            </w:r>
          </w:p>
        </w:tc>
      </w:tr>
    </w:tbl>
    <w:p w:rsidR="005A7685" w:rsidRPr="005A7685" w:rsidRDefault="005A7685" w:rsidP="005A7685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7685" w:rsidRPr="005A7685" w:rsidRDefault="005A7685" w:rsidP="005A7685">
      <w:pPr>
        <w:widowControl w:val="0"/>
        <w:shd w:val="clear" w:color="auto" w:fill="FFFFFF"/>
        <w:spacing w:before="30" w:after="3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07A4C" w:rsidRDefault="00507A4C" w:rsidP="005A7685">
      <w:pPr>
        <w:widowControl w:val="0"/>
        <w:shd w:val="clear" w:color="auto" w:fill="FFFFFF"/>
        <w:spacing w:before="30" w:after="3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54D6A" w:rsidRDefault="00F54D6A" w:rsidP="005A7685">
      <w:pPr>
        <w:widowControl w:val="0"/>
        <w:shd w:val="clear" w:color="auto" w:fill="FFFFFF"/>
        <w:spacing w:before="30" w:after="3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07A4C" w:rsidRDefault="00507A4C" w:rsidP="005A7685">
      <w:pPr>
        <w:widowControl w:val="0"/>
        <w:shd w:val="clear" w:color="auto" w:fill="FFFFFF"/>
        <w:spacing w:before="30" w:after="3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A7685" w:rsidRPr="005A7685" w:rsidRDefault="005A7685" w:rsidP="005A7685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7A4C" w:rsidRDefault="00507A4C" w:rsidP="005A7685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7A4C" w:rsidRDefault="00507A4C" w:rsidP="005A7685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7A4C" w:rsidRDefault="00507A4C" w:rsidP="005A7685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7A4C" w:rsidRDefault="00507A4C" w:rsidP="005A7685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7A4C" w:rsidRDefault="00507A4C" w:rsidP="005A7685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7A4C" w:rsidRDefault="00507A4C" w:rsidP="005A7685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7A4C" w:rsidRDefault="00507A4C" w:rsidP="005A7685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7A4C" w:rsidRDefault="00507A4C" w:rsidP="005A7685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7A4C" w:rsidRDefault="00507A4C" w:rsidP="005A7685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7A4C" w:rsidRDefault="00507A4C" w:rsidP="005A7685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7A4C" w:rsidRDefault="00507A4C" w:rsidP="005A7685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7A4C" w:rsidRDefault="00507A4C" w:rsidP="005A7685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7A4C" w:rsidRDefault="00507A4C" w:rsidP="005A7685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7A4C" w:rsidRDefault="00507A4C" w:rsidP="005A7685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7A4C" w:rsidRDefault="00507A4C" w:rsidP="005A7685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7A4C" w:rsidRDefault="00507A4C" w:rsidP="005A7685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7A4C" w:rsidRDefault="00507A4C" w:rsidP="005A7685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7A4C" w:rsidRDefault="00507A4C" w:rsidP="005A7685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7A4C" w:rsidRDefault="00507A4C" w:rsidP="005A7685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7A4C" w:rsidRDefault="00507A4C" w:rsidP="005A7685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507A4C" w:rsidSect="005D5D86">
      <w:footerReference w:type="default" r:id="rId10"/>
      <w:pgSz w:w="16838" w:h="11906" w:orient="landscape"/>
      <w:pgMar w:top="851" w:right="851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23B3" w:rsidRDefault="007423B3">
      <w:pPr>
        <w:spacing w:after="0" w:line="240" w:lineRule="auto"/>
      </w:pPr>
      <w:r>
        <w:separator/>
      </w:r>
    </w:p>
  </w:endnote>
  <w:endnote w:type="continuationSeparator" w:id="0">
    <w:p w:rsidR="007423B3" w:rsidRDefault="00742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Times New Roman"/>
    <w:charset w:val="01"/>
    <w:family w:val="auto"/>
    <w:pitch w:val="variable"/>
  </w:font>
  <w:font w:name="F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18F9" w:rsidRDefault="00FA18F9">
    <w:pPr>
      <w:pStyle w:val="ac"/>
      <w:jc w:val="center"/>
    </w:pPr>
  </w:p>
  <w:p w:rsidR="00FA18F9" w:rsidRDefault="00FA18F9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23B3" w:rsidRDefault="007423B3">
      <w:pPr>
        <w:spacing w:after="0" w:line="240" w:lineRule="auto"/>
      </w:pPr>
      <w:r>
        <w:separator/>
      </w:r>
    </w:p>
  </w:footnote>
  <w:footnote w:type="continuationSeparator" w:id="0">
    <w:p w:rsidR="007423B3" w:rsidRDefault="007423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A5E99"/>
    <w:multiLevelType w:val="hybridMultilevel"/>
    <w:tmpl w:val="DFF443BA"/>
    <w:lvl w:ilvl="0" w:tplc="751E67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FA50FB"/>
    <w:multiLevelType w:val="hybridMultilevel"/>
    <w:tmpl w:val="F864C09C"/>
    <w:lvl w:ilvl="0" w:tplc="751E67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4C3E41"/>
    <w:multiLevelType w:val="hybridMultilevel"/>
    <w:tmpl w:val="43741F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920226"/>
    <w:multiLevelType w:val="hybridMultilevel"/>
    <w:tmpl w:val="2C2A9226"/>
    <w:lvl w:ilvl="0" w:tplc="5EB4B8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D87C87"/>
    <w:multiLevelType w:val="hybridMultilevel"/>
    <w:tmpl w:val="4C4216F0"/>
    <w:lvl w:ilvl="0" w:tplc="751E67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0B5CF8"/>
    <w:multiLevelType w:val="hybridMultilevel"/>
    <w:tmpl w:val="AE5EF7FE"/>
    <w:lvl w:ilvl="0" w:tplc="751E67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385389"/>
    <w:multiLevelType w:val="hybridMultilevel"/>
    <w:tmpl w:val="DA4C3198"/>
    <w:lvl w:ilvl="0" w:tplc="751E67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6457B3"/>
    <w:multiLevelType w:val="hybridMultilevel"/>
    <w:tmpl w:val="71B2440A"/>
    <w:lvl w:ilvl="0" w:tplc="751E67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024143A"/>
    <w:multiLevelType w:val="hybridMultilevel"/>
    <w:tmpl w:val="78D2B56E"/>
    <w:lvl w:ilvl="0" w:tplc="751E67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866592"/>
    <w:multiLevelType w:val="hybridMultilevel"/>
    <w:tmpl w:val="D84A076E"/>
    <w:lvl w:ilvl="0" w:tplc="751E67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BE62FA"/>
    <w:multiLevelType w:val="hybridMultilevel"/>
    <w:tmpl w:val="A83CAE2E"/>
    <w:lvl w:ilvl="0" w:tplc="751E67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EB54C74"/>
    <w:multiLevelType w:val="hybridMultilevel"/>
    <w:tmpl w:val="6BD42EE2"/>
    <w:lvl w:ilvl="0" w:tplc="3056D5EC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AF93361"/>
    <w:multiLevelType w:val="hybridMultilevel"/>
    <w:tmpl w:val="CA4A1E10"/>
    <w:lvl w:ilvl="0" w:tplc="90F44C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01950AA"/>
    <w:multiLevelType w:val="hybridMultilevel"/>
    <w:tmpl w:val="78CCA268"/>
    <w:lvl w:ilvl="0" w:tplc="48348100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>
    <w:nsid w:val="751D17FA"/>
    <w:multiLevelType w:val="hybridMultilevel"/>
    <w:tmpl w:val="F9748EAA"/>
    <w:lvl w:ilvl="0" w:tplc="57E20A1C">
      <w:start w:val="1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B4026E6"/>
    <w:multiLevelType w:val="hybridMultilevel"/>
    <w:tmpl w:val="28F0C648"/>
    <w:lvl w:ilvl="0" w:tplc="F9D6175A">
      <w:start w:val="7"/>
      <w:numFmt w:val="decimal"/>
      <w:lvlText w:val="%1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5"/>
  </w:num>
  <w:num w:numId="2">
    <w:abstractNumId w:val="12"/>
  </w:num>
  <w:num w:numId="3">
    <w:abstractNumId w:val="8"/>
  </w:num>
  <w:num w:numId="4">
    <w:abstractNumId w:val="0"/>
  </w:num>
  <w:num w:numId="5">
    <w:abstractNumId w:val="1"/>
  </w:num>
  <w:num w:numId="6">
    <w:abstractNumId w:val="10"/>
  </w:num>
  <w:num w:numId="7">
    <w:abstractNumId w:val="9"/>
  </w:num>
  <w:num w:numId="8">
    <w:abstractNumId w:val="5"/>
  </w:num>
  <w:num w:numId="9">
    <w:abstractNumId w:val="6"/>
  </w:num>
  <w:num w:numId="10">
    <w:abstractNumId w:val="7"/>
  </w:num>
  <w:num w:numId="11">
    <w:abstractNumId w:val="3"/>
  </w:num>
  <w:num w:numId="12">
    <w:abstractNumId w:val="4"/>
  </w:num>
  <w:num w:numId="13">
    <w:abstractNumId w:val="13"/>
  </w:num>
  <w:num w:numId="14">
    <w:abstractNumId w:val="2"/>
  </w:num>
  <w:num w:numId="15">
    <w:abstractNumId w:val="14"/>
  </w:num>
  <w:num w:numId="16">
    <w:abstractNumId w:val="1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685"/>
    <w:rsid w:val="0000514C"/>
    <w:rsid w:val="00012D78"/>
    <w:rsid w:val="000173CE"/>
    <w:rsid w:val="00021B70"/>
    <w:rsid w:val="00047C15"/>
    <w:rsid w:val="00081B2C"/>
    <w:rsid w:val="001007AC"/>
    <w:rsid w:val="00105AFC"/>
    <w:rsid w:val="00127D3E"/>
    <w:rsid w:val="001514B9"/>
    <w:rsid w:val="001B17E4"/>
    <w:rsid w:val="001F0281"/>
    <w:rsid w:val="00230BD8"/>
    <w:rsid w:val="002A4611"/>
    <w:rsid w:val="00321AE0"/>
    <w:rsid w:val="00364868"/>
    <w:rsid w:val="003E1587"/>
    <w:rsid w:val="00436772"/>
    <w:rsid w:val="00507A4C"/>
    <w:rsid w:val="0051392C"/>
    <w:rsid w:val="0051557D"/>
    <w:rsid w:val="0052681C"/>
    <w:rsid w:val="00563781"/>
    <w:rsid w:val="005A7685"/>
    <w:rsid w:val="005D5D86"/>
    <w:rsid w:val="006650F6"/>
    <w:rsid w:val="006F767A"/>
    <w:rsid w:val="00731419"/>
    <w:rsid w:val="007423B3"/>
    <w:rsid w:val="00804858"/>
    <w:rsid w:val="00916500"/>
    <w:rsid w:val="0093512D"/>
    <w:rsid w:val="009379D3"/>
    <w:rsid w:val="00982FE6"/>
    <w:rsid w:val="00B7177F"/>
    <w:rsid w:val="00BE36BD"/>
    <w:rsid w:val="00C85DEB"/>
    <w:rsid w:val="00E811D3"/>
    <w:rsid w:val="00F014D2"/>
    <w:rsid w:val="00F54D6A"/>
    <w:rsid w:val="00F75CD4"/>
    <w:rsid w:val="00FA18F9"/>
    <w:rsid w:val="00FA4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5A7685"/>
    <w:pPr>
      <w:widowControl w:val="0"/>
      <w:spacing w:before="100" w:beforeAutospacing="1" w:after="100" w:afterAutospacing="1" w:line="240" w:lineRule="auto"/>
      <w:contextualSpacing/>
      <w:jc w:val="both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qFormat/>
    <w:rsid w:val="005A7685"/>
    <w:pPr>
      <w:keepNext/>
      <w:widowControl w:val="0"/>
      <w:spacing w:before="240" w:after="60" w:line="240" w:lineRule="auto"/>
      <w:contextualSpacing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768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rsid w:val="005A768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5A7685"/>
  </w:style>
  <w:style w:type="paragraph" w:styleId="a3">
    <w:name w:val="Normal (Web)"/>
    <w:basedOn w:val="a"/>
    <w:uiPriority w:val="99"/>
    <w:rsid w:val="005A7685"/>
    <w:pPr>
      <w:widowControl w:val="0"/>
      <w:spacing w:before="100" w:beforeAutospacing="1" w:after="100" w:afterAutospacing="1" w:line="240" w:lineRule="auto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qFormat/>
    <w:rsid w:val="005A7685"/>
    <w:rPr>
      <w:b/>
      <w:bCs/>
    </w:rPr>
  </w:style>
  <w:style w:type="character" w:styleId="a5">
    <w:name w:val="Emphasis"/>
    <w:qFormat/>
    <w:rsid w:val="005A7685"/>
    <w:rPr>
      <w:i/>
      <w:iCs/>
    </w:rPr>
  </w:style>
  <w:style w:type="paragraph" w:customStyle="1" w:styleId="a6">
    <w:name w:val="Базовый"/>
    <w:rsid w:val="005A7685"/>
    <w:pPr>
      <w:tabs>
        <w:tab w:val="left" w:pos="709"/>
      </w:tabs>
      <w:suppressAutoHyphens/>
      <w:spacing w:line="276" w:lineRule="atLeast"/>
    </w:pPr>
    <w:rPr>
      <w:rFonts w:ascii="Calibri" w:eastAsia="DejaVu Sans" w:hAnsi="Calibri" w:cs="Times New Roman"/>
    </w:rPr>
  </w:style>
  <w:style w:type="paragraph" w:customStyle="1" w:styleId="Standard">
    <w:name w:val="Standard"/>
    <w:rsid w:val="005A7685"/>
    <w:pPr>
      <w:tabs>
        <w:tab w:val="left" w:pos="709"/>
      </w:tabs>
      <w:suppressAutoHyphens/>
      <w:autoSpaceDN w:val="0"/>
      <w:spacing w:line="276" w:lineRule="atLeast"/>
      <w:textAlignment w:val="baseline"/>
    </w:pPr>
    <w:rPr>
      <w:rFonts w:ascii="Calibri" w:eastAsia="DejaVu Sans" w:hAnsi="Calibri" w:cs="F"/>
      <w:color w:val="00000A"/>
      <w:kern w:val="3"/>
    </w:rPr>
  </w:style>
  <w:style w:type="table" w:styleId="a7">
    <w:name w:val="Table Grid"/>
    <w:basedOn w:val="a1"/>
    <w:rsid w:val="005A76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rsid w:val="005A7685"/>
    <w:pPr>
      <w:widowControl w:val="0"/>
      <w:spacing w:after="0" w:line="240" w:lineRule="auto"/>
      <w:contextualSpacing/>
      <w:jc w:val="both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basedOn w:val="a0"/>
    <w:link w:val="a8"/>
    <w:uiPriority w:val="99"/>
    <w:rsid w:val="005A7685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c15c19">
    <w:name w:val="c15 c19"/>
    <w:basedOn w:val="a"/>
    <w:rsid w:val="005A7685"/>
    <w:pPr>
      <w:widowControl w:val="0"/>
      <w:spacing w:before="100" w:beforeAutospacing="1" w:after="100" w:afterAutospacing="1" w:line="240" w:lineRule="auto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5A7685"/>
  </w:style>
  <w:style w:type="character" w:customStyle="1" w:styleId="apple-converted-space">
    <w:name w:val="apple-converted-space"/>
    <w:basedOn w:val="a0"/>
    <w:rsid w:val="005A7685"/>
  </w:style>
  <w:style w:type="character" w:customStyle="1" w:styleId="c14">
    <w:name w:val="c14"/>
    <w:basedOn w:val="a0"/>
    <w:rsid w:val="005A7685"/>
  </w:style>
  <w:style w:type="character" w:customStyle="1" w:styleId="c12">
    <w:name w:val="c12"/>
    <w:basedOn w:val="a0"/>
    <w:rsid w:val="005A7685"/>
  </w:style>
  <w:style w:type="paragraph" w:styleId="aa">
    <w:name w:val="header"/>
    <w:basedOn w:val="a"/>
    <w:link w:val="ab"/>
    <w:rsid w:val="005A7685"/>
    <w:pPr>
      <w:widowControl w:val="0"/>
      <w:tabs>
        <w:tab w:val="center" w:pos="4677"/>
        <w:tab w:val="right" w:pos="9355"/>
      </w:tabs>
      <w:spacing w:after="0" w:line="240" w:lineRule="auto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rsid w:val="005A76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rsid w:val="005A7685"/>
    <w:pPr>
      <w:widowControl w:val="0"/>
      <w:tabs>
        <w:tab w:val="center" w:pos="4677"/>
        <w:tab w:val="right" w:pos="9355"/>
      </w:tabs>
      <w:spacing w:after="0" w:line="240" w:lineRule="auto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5A76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507A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5A7685"/>
    <w:pPr>
      <w:widowControl w:val="0"/>
      <w:spacing w:before="100" w:beforeAutospacing="1" w:after="100" w:afterAutospacing="1" w:line="240" w:lineRule="auto"/>
      <w:contextualSpacing/>
      <w:jc w:val="both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qFormat/>
    <w:rsid w:val="005A7685"/>
    <w:pPr>
      <w:keepNext/>
      <w:widowControl w:val="0"/>
      <w:spacing w:before="240" w:after="60" w:line="240" w:lineRule="auto"/>
      <w:contextualSpacing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768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rsid w:val="005A768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5A7685"/>
  </w:style>
  <w:style w:type="paragraph" w:styleId="a3">
    <w:name w:val="Normal (Web)"/>
    <w:basedOn w:val="a"/>
    <w:uiPriority w:val="99"/>
    <w:rsid w:val="005A7685"/>
    <w:pPr>
      <w:widowControl w:val="0"/>
      <w:spacing w:before="100" w:beforeAutospacing="1" w:after="100" w:afterAutospacing="1" w:line="240" w:lineRule="auto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qFormat/>
    <w:rsid w:val="005A7685"/>
    <w:rPr>
      <w:b/>
      <w:bCs/>
    </w:rPr>
  </w:style>
  <w:style w:type="character" w:styleId="a5">
    <w:name w:val="Emphasis"/>
    <w:qFormat/>
    <w:rsid w:val="005A7685"/>
    <w:rPr>
      <w:i/>
      <w:iCs/>
    </w:rPr>
  </w:style>
  <w:style w:type="paragraph" w:customStyle="1" w:styleId="a6">
    <w:name w:val="Базовый"/>
    <w:rsid w:val="005A7685"/>
    <w:pPr>
      <w:tabs>
        <w:tab w:val="left" w:pos="709"/>
      </w:tabs>
      <w:suppressAutoHyphens/>
      <w:spacing w:line="276" w:lineRule="atLeast"/>
    </w:pPr>
    <w:rPr>
      <w:rFonts w:ascii="Calibri" w:eastAsia="DejaVu Sans" w:hAnsi="Calibri" w:cs="Times New Roman"/>
    </w:rPr>
  </w:style>
  <w:style w:type="paragraph" w:customStyle="1" w:styleId="Standard">
    <w:name w:val="Standard"/>
    <w:rsid w:val="005A7685"/>
    <w:pPr>
      <w:tabs>
        <w:tab w:val="left" w:pos="709"/>
      </w:tabs>
      <w:suppressAutoHyphens/>
      <w:autoSpaceDN w:val="0"/>
      <w:spacing w:line="276" w:lineRule="atLeast"/>
      <w:textAlignment w:val="baseline"/>
    </w:pPr>
    <w:rPr>
      <w:rFonts w:ascii="Calibri" w:eastAsia="DejaVu Sans" w:hAnsi="Calibri" w:cs="F"/>
      <w:color w:val="00000A"/>
      <w:kern w:val="3"/>
    </w:rPr>
  </w:style>
  <w:style w:type="table" w:styleId="a7">
    <w:name w:val="Table Grid"/>
    <w:basedOn w:val="a1"/>
    <w:rsid w:val="005A76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rsid w:val="005A7685"/>
    <w:pPr>
      <w:widowControl w:val="0"/>
      <w:spacing w:after="0" w:line="240" w:lineRule="auto"/>
      <w:contextualSpacing/>
      <w:jc w:val="both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basedOn w:val="a0"/>
    <w:link w:val="a8"/>
    <w:uiPriority w:val="99"/>
    <w:rsid w:val="005A7685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c15c19">
    <w:name w:val="c15 c19"/>
    <w:basedOn w:val="a"/>
    <w:rsid w:val="005A7685"/>
    <w:pPr>
      <w:widowControl w:val="0"/>
      <w:spacing w:before="100" w:beforeAutospacing="1" w:after="100" w:afterAutospacing="1" w:line="240" w:lineRule="auto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5A7685"/>
  </w:style>
  <w:style w:type="character" w:customStyle="1" w:styleId="apple-converted-space">
    <w:name w:val="apple-converted-space"/>
    <w:basedOn w:val="a0"/>
    <w:rsid w:val="005A7685"/>
  </w:style>
  <w:style w:type="character" w:customStyle="1" w:styleId="c14">
    <w:name w:val="c14"/>
    <w:basedOn w:val="a0"/>
    <w:rsid w:val="005A7685"/>
  </w:style>
  <w:style w:type="character" w:customStyle="1" w:styleId="c12">
    <w:name w:val="c12"/>
    <w:basedOn w:val="a0"/>
    <w:rsid w:val="005A7685"/>
  </w:style>
  <w:style w:type="paragraph" w:styleId="aa">
    <w:name w:val="header"/>
    <w:basedOn w:val="a"/>
    <w:link w:val="ab"/>
    <w:rsid w:val="005A7685"/>
    <w:pPr>
      <w:widowControl w:val="0"/>
      <w:tabs>
        <w:tab w:val="center" w:pos="4677"/>
        <w:tab w:val="right" w:pos="9355"/>
      </w:tabs>
      <w:spacing w:after="0" w:line="240" w:lineRule="auto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rsid w:val="005A76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rsid w:val="005A7685"/>
    <w:pPr>
      <w:widowControl w:val="0"/>
      <w:tabs>
        <w:tab w:val="center" w:pos="4677"/>
        <w:tab w:val="right" w:pos="9355"/>
      </w:tabs>
      <w:spacing w:after="0" w:line="240" w:lineRule="auto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5A76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507A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54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uchkopilk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B40783-6ACD-49A1-A98E-C2151AF5A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16</Pages>
  <Words>5242</Words>
  <Characters>29881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Эдуард</dc:creator>
  <cp:lastModifiedBy>Тамара Зиновьева</cp:lastModifiedBy>
  <cp:revision>13</cp:revision>
  <dcterms:created xsi:type="dcterms:W3CDTF">2023-01-27T04:03:00Z</dcterms:created>
  <dcterms:modified xsi:type="dcterms:W3CDTF">2026-09-10T09:08:00Z</dcterms:modified>
</cp:coreProperties>
</file>