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C0" w:rsidRDefault="00A761C0" w:rsidP="0080259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block-15861591"/>
      <w:bookmarkStart w:id="1" w:name="_GoBack"/>
      <w:r w:rsidRPr="00A761C0">
        <w:rPr>
          <w:rFonts w:ascii="Times New Roman" w:hAnsi="Times New Roman"/>
          <w:b/>
          <w:color w:val="000000"/>
          <w:sz w:val="24"/>
          <w:szCs w:val="24"/>
          <w:lang w:val="en-US"/>
        </w:rPr>
        <w:drawing>
          <wp:inline distT="0" distB="0" distL="0" distR="0" wp14:anchorId="34821F26" wp14:editId="0EA8AB85">
            <wp:extent cx="6685615" cy="883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3004" cy="882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0259C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80259C">
        <w:rPr>
          <w:rFonts w:ascii="Times New Roman" w:hAnsi="Times New Roman"/>
          <w:color w:val="000000"/>
          <w:sz w:val="24"/>
          <w:szCs w:val="24"/>
        </w:rPr>
        <w:t>меньше», «равно</w:t>
      </w:r>
      <w:r w:rsidRPr="0080259C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80259C">
        <w:rPr>
          <w:rFonts w:ascii="Times New Roman" w:hAnsi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0259C">
        <w:rPr>
          <w:rFonts w:ascii="Times New Roman" w:hAnsi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</w:t>
      </w: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 xml:space="preserve">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0259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0259C">
        <w:rPr>
          <w:rFonts w:ascii="Times New Roman" w:hAnsi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bc284a2b-8dc7-47b2-bec2-e0e566c832dd"/>
      <w:proofErr w:type="gramStart"/>
      <w:r w:rsidRPr="0080259C">
        <w:rPr>
          <w:rFonts w:ascii="Times New Roman" w:hAnsi="Times New Roman"/>
          <w:color w:val="000000"/>
          <w:sz w:val="24"/>
          <w:szCs w:val="24"/>
        </w:rPr>
        <w:t>На изучение математики отводится  во 2 классе – 136 часов (4 часа в неделю</w:t>
      </w:r>
      <w:bookmarkEnd w:id="2"/>
      <w:proofErr w:type="gramEnd"/>
    </w:p>
    <w:p w:rsidR="0011704B" w:rsidRPr="0080259C" w:rsidRDefault="0011704B" w:rsidP="0080259C">
      <w:pPr>
        <w:spacing w:after="0" w:line="264" w:lineRule="auto"/>
        <w:jc w:val="both"/>
        <w:rPr>
          <w:sz w:val="24"/>
          <w:szCs w:val="24"/>
        </w:rPr>
        <w:sectPr w:rsidR="0011704B" w:rsidRPr="0080259C" w:rsidSect="0080259C">
          <w:pgSz w:w="11906" w:h="16383"/>
          <w:pgMar w:top="1134" w:right="566" w:bottom="1134" w:left="993" w:header="720" w:footer="720" w:gutter="0"/>
          <w:cols w:space="720"/>
        </w:sect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bookmarkStart w:id="3" w:name="block-15861584"/>
      <w:bookmarkEnd w:id="0"/>
      <w:r w:rsidRPr="0080259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Числа и величины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Арифметические действия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Текстовые задачи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</w:t>
      </w: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>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Математическая информация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Внесение данных в таблицу, дополнение моделей (схем, изображений) готовыми числовыми данными.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наблюдать математические отношения (часть – целое, больше – меньше) в окружающем мире;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подбирать примеры, подтверждающие суждение, вывод, ответ.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дополнять модели (схемы, изображения) готовыми числовыми данными.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комментировать ход вычислений;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>объяснять выбор величины, соответствующей ситуации измерения;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записывать, читать число, числовое выражение;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конструировать утверждения с использованием слов «каждый», «все».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находить с помощью учителя причину возникшей ошибки или затруднения.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совместно с учителем оценивать результаты выполнения общей работы.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  <w:sectPr w:rsidR="002A54FC" w:rsidRPr="0080259C" w:rsidSect="0080259C">
          <w:pgSz w:w="11906" w:h="16383"/>
          <w:pgMar w:top="1134" w:right="566" w:bottom="1134" w:left="993" w:header="720" w:footer="720" w:gutter="0"/>
          <w:cols w:space="720"/>
        </w:sect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bookmarkStart w:id="4" w:name="block-15861585"/>
      <w:bookmarkEnd w:id="3"/>
      <w:r w:rsidRPr="0080259C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80259C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80259C">
        <w:rPr>
          <w:rFonts w:ascii="Times New Roman" w:hAnsi="Times New Roman"/>
          <w:color w:val="000000"/>
          <w:sz w:val="24"/>
          <w:szCs w:val="24"/>
        </w:rPr>
        <w:t>следствие», «протяжённость»);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</w:t>
      </w: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приведения примеров и </w:t>
      </w:r>
      <w:proofErr w:type="spellStart"/>
      <w:r w:rsidRPr="0080259C">
        <w:rPr>
          <w:rFonts w:ascii="Times New Roman" w:hAnsi="Times New Roman"/>
          <w:color w:val="000000"/>
          <w:sz w:val="24"/>
          <w:szCs w:val="24"/>
        </w:rPr>
        <w:t>контрпримеров</w:t>
      </w:r>
      <w:proofErr w:type="spellEnd"/>
      <w:r w:rsidRPr="0080259C">
        <w:rPr>
          <w:rFonts w:ascii="Times New Roman" w:hAnsi="Times New Roman"/>
          <w:color w:val="000000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К концу обучения во</w:t>
      </w:r>
      <w:r w:rsidRPr="0080259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0259C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80259C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читать, записывать, сравнивать, упорядочивать числа в пределах 100;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неизвестный компонент сложения, вычитания;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выполнять измерение длин реальных объектов с помощью линейки;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проводить одно-</w:t>
      </w:r>
      <w:proofErr w:type="spellStart"/>
      <w:r w:rsidRPr="0080259C">
        <w:rPr>
          <w:rFonts w:ascii="Times New Roman" w:hAnsi="Times New Roman"/>
          <w:color w:val="000000"/>
          <w:sz w:val="24"/>
          <w:szCs w:val="24"/>
        </w:rPr>
        <w:t>двухшаговые</w:t>
      </w:r>
      <w:proofErr w:type="spellEnd"/>
      <w:r w:rsidRPr="0080259C">
        <w:rPr>
          <w:rFonts w:ascii="Times New Roman" w:hAnsi="Times New Roman"/>
          <w:color w:val="000000"/>
          <w:sz w:val="24"/>
          <w:szCs w:val="24"/>
        </w:rPr>
        <w:t xml:space="preserve"> логические рассуждения и делать выводы;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находить закономерность в ряду объектов (чисел, геометрических фигур);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сравнивать группы объектов (находить общее, различное);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обнаруживать модели геометрических фигур в окружающем мире;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подбирать примеры, подтверждающие суждение, ответ;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lastRenderedPageBreak/>
        <w:t>составлять (дополнять) текстовую задачу;</w:t>
      </w:r>
    </w:p>
    <w:p w:rsidR="002A54FC" w:rsidRPr="0080259C" w:rsidRDefault="002A54FC" w:rsidP="008025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0259C">
        <w:rPr>
          <w:rFonts w:ascii="Times New Roman" w:hAnsi="Times New Roman"/>
          <w:color w:val="000000"/>
          <w:sz w:val="24"/>
          <w:szCs w:val="24"/>
        </w:rPr>
        <w:t>проверять правильность вычисления, измерения.</w:t>
      </w:r>
    </w:p>
    <w:p w:rsidR="002A54FC" w:rsidRPr="0080259C" w:rsidRDefault="002A54FC" w:rsidP="0080259C">
      <w:pPr>
        <w:spacing w:after="0" w:line="264" w:lineRule="auto"/>
        <w:jc w:val="both"/>
        <w:rPr>
          <w:sz w:val="24"/>
          <w:szCs w:val="24"/>
        </w:rPr>
      </w:pPr>
    </w:p>
    <w:p w:rsidR="002A54FC" w:rsidRPr="0080259C" w:rsidRDefault="002A54FC" w:rsidP="0080259C">
      <w:pPr>
        <w:rPr>
          <w:sz w:val="24"/>
          <w:szCs w:val="24"/>
        </w:rPr>
        <w:sectPr w:rsidR="002A54FC" w:rsidRPr="0080259C" w:rsidSect="0080259C">
          <w:pgSz w:w="11906" w:h="16383"/>
          <w:pgMar w:top="1134" w:right="566" w:bottom="1134" w:left="993" w:header="720" w:footer="720" w:gutter="0"/>
          <w:cols w:space="720"/>
        </w:sectPr>
      </w:pPr>
    </w:p>
    <w:p w:rsidR="0011704B" w:rsidRPr="0080259C" w:rsidRDefault="0011704B" w:rsidP="0080259C">
      <w:pPr>
        <w:spacing w:after="0"/>
        <w:rPr>
          <w:sz w:val="24"/>
          <w:szCs w:val="24"/>
        </w:rPr>
      </w:pPr>
      <w:bookmarkStart w:id="5" w:name="block-15861586"/>
      <w:bookmarkEnd w:id="4"/>
      <w:r w:rsidRPr="0080259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1704B" w:rsidRPr="0080259C" w:rsidRDefault="0011704B" w:rsidP="0080259C">
      <w:pPr>
        <w:spacing w:after="0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A54FC" w:rsidRPr="0080259C" w:rsidRDefault="002A54FC" w:rsidP="0080259C">
      <w:pPr>
        <w:spacing w:after="0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7270"/>
        <w:gridCol w:w="1276"/>
        <w:gridCol w:w="2126"/>
        <w:gridCol w:w="2552"/>
      </w:tblGrid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  <w:tc>
          <w:tcPr>
            <w:tcW w:w="7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45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5058D9" w:rsidP="00802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45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5058D9" w:rsidP="00802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8A752D"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45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5058D9" w:rsidP="00802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752D"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5058D9" w:rsidP="00802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8A752D"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45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45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7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5058D9" w:rsidP="0080259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A54FC" w:rsidRPr="0080259C" w:rsidRDefault="002A54FC" w:rsidP="0080259C">
      <w:pPr>
        <w:rPr>
          <w:sz w:val="24"/>
          <w:szCs w:val="24"/>
        </w:rPr>
        <w:sectPr w:rsidR="002A54FC" w:rsidRPr="0080259C" w:rsidSect="0080259C">
          <w:pgSz w:w="16383" w:h="11906" w:orient="landscape"/>
          <w:pgMar w:top="1134" w:right="566" w:bottom="1134" w:left="993" w:header="720" w:footer="720" w:gutter="0"/>
          <w:cols w:space="720"/>
        </w:sectPr>
      </w:pPr>
    </w:p>
    <w:p w:rsidR="002A54FC" w:rsidRPr="0080259C" w:rsidRDefault="002A54FC" w:rsidP="0080259C">
      <w:pPr>
        <w:spacing w:after="0"/>
        <w:rPr>
          <w:sz w:val="24"/>
          <w:szCs w:val="24"/>
        </w:rPr>
      </w:pPr>
      <w:bookmarkStart w:id="6" w:name="block-15861587"/>
      <w:bookmarkEnd w:id="5"/>
      <w:r w:rsidRPr="0080259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2A54FC" w:rsidRPr="0080259C" w:rsidRDefault="002A54FC" w:rsidP="0080259C">
      <w:pPr>
        <w:spacing w:after="0"/>
        <w:rPr>
          <w:sz w:val="24"/>
          <w:szCs w:val="24"/>
        </w:rPr>
      </w:pPr>
      <w:r w:rsidRPr="0080259C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773"/>
        <w:gridCol w:w="1560"/>
        <w:gridCol w:w="1706"/>
        <w:gridCol w:w="1775"/>
      </w:tblGrid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41" w:type="dxa"/>
            <w:gridSpan w:val="3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52D" w:rsidRPr="0080259C" w:rsidRDefault="008A752D" w:rsidP="008025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в пределах 20.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  <w:r w:rsidR="004756A3">
              <w:rPr>
                <w:rFonts w:ascii="Times New Roman" w:hAnsi="Times New Roman"/>
                <w:color w:val="000000"/>
                <w:sz w:val="24"/>
                <w:szCs w:val="24"/>
              </w:rPr>
              <w:t>. Самостоятельная работа по теме « Числа в пределах 100»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756A3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  <w:r w:rsidR="00505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чисел: однозначные и двузначные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756A3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756A3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длины (единица длины — метр)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64B67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диктат.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proofErr w:type="gram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756A3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B6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gramEnd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. Длина ломаной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B6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</w:t>
            </w:r>
            <w:r w:rsidR="004756A3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Самостоятельная работа по теме « Единицы времен</w:t>
            </w:r>
            <w:proofErr w:type="gramStart"/>
            <w:r w:rsidR="004756A3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и-</w:t>
            </w:r>
            <w:proofErr w:type="gramEnd"/>
            <w:r w:rsidR="004756A3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час, минута, секунда</w:t>
            </w:r>
            <w:r w:rsid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756A3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56A3" w:rsidRPr="0080259C" w:rsidRDefault="004756A3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B6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B6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Сложение и вычитание с 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круглым числом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64B67" w:rsidRPr="0080259C" w:rsidRDefault="00C64B6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  <w:r w:rsidR="00475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756A3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по теме « вычисление вида 36-2,36-20»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Сложение без перехода через разряд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решения задачи (по вопросам, по действиям с пояснением)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  <w:r w:rsidR="00475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756A3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по теме « Запись решения задач</w:t>
            </w:r>
            <w:r w:rsidR="00C64B67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 два действия»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объектов по заданному и самостоятельно установленному 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основанию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4A56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B4A56" w:rsidRPr="0080259C" w:rsidRDefault="00DB4A56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110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стороны прямоугольника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стороны прямоугольника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мм, в мм)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>. Самостоятельная работа по теме «</w:t>
            </w:r>
            <w:r w:rsidR="00C64B67"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умножения для решения практических задач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64B67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«Применение умножения в практических ситуациях»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E1107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E1107" w:rsidRPr="0080259C" w:rsidRDefault="008E1107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  <w:r w:rsidR="00C64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64B67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«Решение задач на нахождение периметра многоугольника (треугольника, четырехугольника)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Default="002C7CEC" w:rsidP="00D6664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6640" w:rsidRPr="0080259C" w:rsidRDefault="00D66640" w:rsidP="00D6664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8A752D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D66640" w:rsidRDefault="004802B6" w:rsidP="0080259C">
            <w:pPr>
              <w:spacing w:after="0"/>
              <w:rPr>
                <w:b/>
                <w:sz w:val="24"/>
                <w:szCs w:val="24"/>
              </w:rPr>
            </w:pPr>
            <w:r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в форме контрольной работы.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F52E7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  <w:r w:rsidR="00C64B67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Самостоятельная работа по теме «Порядок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7CEC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F52E7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Самостоятельная работа по теме «</w:t>
            </w: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C7CEC" w:rsidRPr="0080259C" w:rsidRDefault="002C7CEC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B4A56" w:rsidRPr="00D66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29331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29331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изученного за курс 2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26984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293310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изученного за курс 2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9B16F1" w:rsidP="008025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26984" w:rsidRPr="0080259C" w:rsidRDefault="00C26984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Единица длины, массы, времени.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Задачи в два действия. Повторение</w:t>
            </w:r>
            <w:r w:rsidR="00DB4A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293310" w:rsidP="0080259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773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100. Умножение. Деление. Повторение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A752D" w:rsidRPr="0080259C" w:rsidTr="0080259C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B16F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A752D" w:rsidRPr="0080259C" w:rsidRDefault="008A752D" w:rsidP="0080259C">
            <w:pPr>
              <w:spacing w:after="0"/>
              <w:jc w:val="center"/>
              <w:rPr>
                <w:sz w:val="24"/>
                <w:szCs w:val="24"/>
              </w:rPr>
            </w:pPr>
            <w:r w:rsidRPr="008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A54FC" w:rsidRPr="0080259C" w:rsidRDefault="002A54FC" w:rsidP="0080259C">
      <w:pPr>
        <w:rPr>
          <w:sz w:val="24"/>
          <w:szCs w:val="24"/>
        </w:rPr>
        <w:sectPr w:rsidR="002A54FC" w:rsidRPr="0080259C" w:rsidSect="0080259C">
          <w:pgSz w:w="16383" w:h="11906" w:orient="landscape"/>
          <w:pgMar w:top="1134" w:right="566" w:bottom="1134" w:left="993" w:header="720" w:footer="720" w:gutter="0"/>
          <w:cols w:space="720"/>
        </w:sectPr>
      </w:pPr>
    </w:p>
    <w:p w:rsidR="008A752D" w:rsidRPr="0080259C" w:rsidRDefault="008A752D" w:rsidP="0080259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7" w:name="block-15861590"/>
      <w:bookmarkEnd w:id="6"/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A752D" w:rsidRPr="0080259C" w:rsidRDefault="008A752D" w:rsidP="0080259C">
      <w:pPr>
        <w:spacing w:after="0" w:line="240" w:lineRule="auto"/>
        <w:rPr>
          <w:sz w:val="24"/>
          <w:szCs w:val="24"/>
        </w:rPr>
      </w:pPr>
    </w:p>
    <w:p w:rsidR="008A752D" w:rsidRPr="0080259C" w:rsidRDefault="008A752D" w:rsidP="0080259C">
      <w:pPr>
        <w:spacing w:after="0" w:line="240" w:lineRule="auto"/>
        <w:rPr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A752D" w:rsidRPr="0080259C" w:rsidRDefault="008A752D" w:rsidP="0080259C">
      <w:pPr>
        <w:spacing w:after="0" w:line="240" w:lineRule="auto"/>
        <w:rPr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• Математика (в 2 частях), 2 класс/ М.И. Моро, М.А. Бантов. Г.В.Г.В. Бельтюкова и др., 16 изд., стер</w:t>
      </w:r>
      <w:proofErr w:type="gramStart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 Просвещение,2024.- ( Школа России)</w:t>
      </w:r>
      <w:bookmarkStart w:id="8" w:name="wyd8yb7zjnn1" w:colFirst="0" w:colLast="0"/>
      <w:bookmarkEnd w:id="8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</w:p>
    <w:p w:rsidR="008A752D" w:rsidRPr="0080259C" w:rsidRDefault="008A752D" w:rsidP="0080259C">
      <w:pPr>
        <w:spacing w:after="0" w:line="240" w:lineRule="auto"/>
        <w:rPr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, 2 класс/методические рекомендации</w:t>
      </w:r>
      <w:proofErr w:type="gramStart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::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пособие  М.И. Моро, М.А. Бантов. Г.В.Г.В. Бельтюкова и др., 16 изд., стер</w:t>
      </w:r>
      <w:proofErr w:type="gramStart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Москва: Просвещение,2024.- ( Школа России) </w:t>
      </w:r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752D" w:rsidRPr="0080259C" w:rsidRDefault="008A752D" w:rsidP="0080259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портал на базе интерактивной платформы для обучения детей</w:t>
      </w:r>
    </w:p>
    <w:p w:rsidR="008A752D" w:rsidRPr="0080259C" w:rsidRDefault="00A761C0" w:rsidP="0080259C">
      <w:pPr>
        <w:spacing w:after="0" w:line="240" w:lineRule="auto"/>
        <w:rPr>
          <w:color w:val="0803C3"/>
          <w:sz w:val="24"/>
          <w:szCs w:val="24"/>
        </w:rPr>
      </w:pPr>
      <w:hyperlink r:id="rId8">
        <w:r w:rsidR="008A752D" w:rsidRPr="0080259C">
          <w:rPr>
            <w:color w:val="0803C3"/>
            <w:sz w:val="24"/>
            <w:szCs w:val="24"/>
            <w:u w:val="single"/>
          </w:rPr>
          <w:t>https://uchi.ru</w:t>
        </w:r>
      </w:hyperlink>
    </w:p>
    <w:p w:rsidR="008A752D" w:rsidRPr="0080259C" w:rsidRDefault="008A752D" w:rsidP="008025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A752D" w:rsidRPr="0080259C" w:rsidRDefault="008A752D" w:rsidP="008025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</w:p>
    <w:p w:rsidR="008A752D" w:rsidRPr="0080259C" w:rsidRDefault="00A761C0" w:rsidP="0080259C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>
        <w:r w:rsidR="008A752D" w:rsidRPr="00802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https://m.edsoo.ru</w:t>
        </w:r>
      </w:hyperlink>
    </w:p>
    <w:p w:rsidR="008A752D" w:rsidRPr="0080259C" w:rsidRDefault="008A752D" w:rsidP="0080259C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8A752D" w:rsidRPr="0080259C" w:rsidRDefault="008A752D" w:rsidP="008025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sz w:val="24"/>
          <w:szCs w:val="24"/>
        </w:rPr>
        <w:t>Российская электронная школа</w:t>
      </w:r>
    </w:p>
    <w:p w:rsidR="008A752D" w:rsidRPr="0080259C" w:rsidRDefault="00A761C0" w:rsidP="0080259C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>
        <w:r w:rsidR="008A752D" w:rsidRPr="00802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</w:t>
        </w:r>
      </w:hyperlink>
    </w:p>
    <w:p w:rsidR="008A752D" w:rsidRPr="0080259C" w:rsidRDefault="008A752D" w:rsidP="0080259C">
      <w:pPr>
        <w:spacing w:after="0" w:line="240" w:lineRule="auto"/>
        <w:rPr>
          <w:color w:val="333333"/>
          <w:sz w:val="24"/>
          <w:szCs w:val="24"/>
          <w:highlight w:val="white"/>
        </w:rPr>
      </w:pPr>
      <w:r w:rsidRPr="0080259C">
        <w:rPr>
          <w:rFonts w:ascii="Times New Roman" w:eastAsia="Times New Roman" w:hAnsi="Times New Roman" w:cs="Times New Roman"/>
          <w:sz w:val="24"/>
          <w:szCs w:val="24"/>
        </w:rPr>
        <w:t>Открытый урок</w:t>
      </w:r>
      <w:r w:rsidRPr="0080259C">
        <w:rPr>
          <w:color w:val="333333"/>
          <w:sz w:val="24"/>
          <w:szCs w:val="24"/>
          <w:highlight w:val="white"/>
        </w:rPr>
        <w:t xml:space="preserve"> </w:t>
      </w:r>
    </w:p>
    <w:p w:rsidR="008A752D" w:rsidRPr="0080259C" w:rsidRDefault="00A761C0" w:rsidP="0080259C">
      <w:pPr>
        <w:spacing w:after="0" w:line="240" w:lineRule="auto"/>
        <w:rPr>
          <w:color w:val="0000FF"/>
          <w:sz w:val="24"/>
          <w:szCs w:val="24"/>
          <w:highlight w:val="white"/>
        </w:rPr>
      </w:pPr>
      <w:hyperlink r:id="rId11">
        <w:r w:rsidR="008A752D" w:rsidRPr="0080259C">
          <w:rPr>
            <w:color w:val="0000FF"/>
            <w:sz w:val="24"/>
            <w:szCs w:val="24"/>
            <w:highlight w:val="white"/>
            <w:u w:val="single"/>
          </w:rPr>
          <w:t>https://urok.1sept.ru/</w:t>
        </w:r>
      </w:hyperlink>
    </w:p>
    <w:p w:rsidR="008A752D" w:rsidRPr="0080259C" w:rsidRDefault="008A752D" w:rsidP="0080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color w:val="333333"/>
          <w:sz w:val="24"/>
          <w:szCs w:val="24"/>
        </w:rPr>
        <w:br/>
      </w:r>
      <w:proofErr w:type="spellStart"/>
      <w:r w:rsidRPr="0080259C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802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52D" w:rsidRPr="0080259C" w:rsidRDefault="00A761C0" w:rsidP="0080259C">
      <w:pPr>
        <w:spacing w:after="0" w:line="240" w:lineRule="auto"/>
        <w:rPr>
          <w:color w:val="0000FF"/>
          <w:sz w:val="24"/>
          <w:szCs w:val="24"/>
          <w:highlight w:val="white"/>
        </w:rPr>
      </w:pPr>
      <w:hyperlink r:id="rId12">
        <w:r w:rsidR="008A752D" w:rsidRPr="0080259C">
          <w:rPr>
            <w:color w:val="0000FF"/>
            <w:sz w:val="24"/>
            <w:szCs w:val="24"/>
            <w:highlight w:val="white"/>
            <w:u w:val="single"/>
          </w:rPr>
          <w:t>https://infourok.ru/</w:t>
        </w:r>
      </w:hyperlink>
    </w:p>
    <w:p w:rsidR="008A752D" w:rsidRPr="0080259C" w:rsidRDefault="008A752D" w:rsidP="0080259C">
      <w:pPr>
        <w:spacing w:after="0" w:line="240" w:lineRule="auto"/>
        <w:rPr>
          <w:color w:val="333333"/>
          <w:sz w:val="24"/>
          <w:szCs w:val="24"/>
          <w:highlight w:val="white"/>
        </w:rPr>
      </w:pPr>
      <w:r w:rsidRPr="0080259C">
        <w:rPr>
          <w:color w:val="333333"/>
          <w:sz w:val="24"/>
          <w:szCs w:val="24"/>
        </w:rPr>
        <w:br/>
      </w:r>
      <w:r w:rsidRPr="0080259C">
        <w:rPr>
          <w:rFonts w:ascii="Times New Roman" w:eastAsia="Times New Roman" w:hAnsi="Times New Roman" w:cs="Times New Roman"/>
          <w:sz w:val="24"/>
          <w:szCs w:val="24"/>
        </w:rPr>
        <w:t>Открытая сеть работников образования</w:t>
      </w:r>
      <w:r w:rsidRPr="0080259C">
        <w:rPr>
          <w:color w:val="333333"/>
          <w:sz w:val="24"/>
          <w:szCs w:val="24"/>
          <w:highlight w:val="white"/>
        </w:rPr>
        <w:t xml:space="preserve"> </w:t>
      </w:r>
    </w:p>
    <w:p w:rsidR="008A752D" w:rsidRPr="0080259C" w:rsidRDefault="00A761C0" w:rsidP="0080259C">
      <w:pPr>
        <w:spacing w:after="0" w:line="240" w:lineRule="auto"/>
        <w:rPr>
          <w:color w:val="0000FF"/>
          <w:sz w:val="24"/>
          <w:szCs w:val="24"/>
          <w:highlight w:val="white"/>
        </w:rPr>
      </w:pPr>
      <w:hyperlink r:id="rId13">
        <w:r w:rsidR="008A752D" w:rsidRPr="0080259C">
          <w:rPr>
            <w:color w:val="0000FF"/>
            <w:sz w:val="24"/>
            <w:szCs w:val="24"/>
            <w:highlight w:val="white"/>
            <w:u w:val="single"/>
          </w:rPr>
          <w:t>https://nsportal.ru/</w:t>
        </w:r>
      </w:hyperlink>
    </w:p>
    <w:p w:rsidR="008A752D" w:rsidRPr="0080259C" w:rsidRDefault="008A752D" w:rsidP="0080259C">
      <w:pPr>
        <w:spacing w:after="0" w:line="240" w:lineRule="auto"/>
        <w:rPr>
          <w:color w:val="0000FF"/>
          <w:sz w:val="24"/>
          <w:szCs w:val="24"/>
          <w:highlight w:val="white"/>
        </w:rPr>
      </w:pPr>
    </w:p>
    <w:p w:rsidR="008A752D" w:rsidRPr="0080259C" w:rsidRDefault="008A752D" w:rsidP="0080259C">
      <w:pPr>
        <w:spacing w:after="0" w:line="240" w:lineRule="auto"/>
        <w:rPr>
          <w:sz w:val="24"/>
          <w:szCs w:val="24"/>
          <w:highlight w:val="white"/>
        </w:rPr>
      </w:pPr>
      <w:r w:rsidRPr="0080259C">
        <w:rPr>
          <w:sz w:val="24"/>
          <w:szCs w:val="24"/>
          <w:highlight w:val="white"/>
        </w:rPr>
        <w:t>Образовательный сайт 100балльник</w:t>
      </w:r>
    </w:p>
    <w:p w:rsidR="008A752D" w:rsidRPr="0080259C" w:rsidRDefault="00A761C0" w:rsidP="0080259C">
      <w:pPr>
        <w:spacing w:after="0" w:line="240" w:lineRule="auto"/>
        <w:rPr>
          <w:sz w:val="24"/>
          <w:szCs w:val="24"/>
        </w:rPr>
      </w:pPr>
      <w:hyperlink r:id="rId14">
        <w:r w:rsidR="008A752D" w:rsidRPr="0080259C">
          <w:rPr>
            <w:color w:val="1155CC"/>
            <w:sz w:val="24"/>
            <w:szCs w:val="24"/>
            <w:highlight w:val="white"/>
            <w:u w:val="single"/>
          </w:rPr>
          <w:t>https://100ballnik.com</w:t>
        </w:r>
      </w:hyperlink>
    </w:p>
    <w:bookmarkEnd w:id="7"/>
    <w:p w:rsidR="008A752D" w:rsidRPr="0080259C" w:rsidRDefault="008A752D" w:rsidP="0080259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sectPr w:rsidR="008A752D" w:rsidRPr="0080259C" w:rsidSect="0080259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12E1"/>
    <w:multiLevelType w:val="multilevel"/>
    <w:tmpl w:val="092EADF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196"/>
    <w:rsid w:val="000F7161"/>
    <w:rsid w:val="0011704B"/>
    <w:rsid w:val="00293310"/>
    <w:rsid w:val="002A54FC"/>
    <w:rsid w:val="002C7CEC"/>
    <w:rsid w:val="00411EF0"/>
    <w:rsid w:val="004756A3"/>
    <w:rsid w:val="004802B6"/>
    <w:rsid w:val="005058D9"/>
    <w:rsid w:val="005C4556"/>
    <w:rsid w:val="005E7223"/>
    <w:rsid w:val="007F4405"/>
    <w:rsid w:val="0080227D"/>
    <w:rsid w:val="0080259C"/>
    <w:rsid w:val="008841F9"/>
    <w:rsid w:val="008A752D"/>
    <w:rsid w:val="008C5A93"/>
    <w:rsid w:val="008E1107"/>
    <w:rsid w:val="009B16F1"/>
    <w:rsid w:val="00A761C0"/>
    <w:rsid w:val="00BD3242"/>
    <w:rsid w:val="00C26984"/>
    <w:rsid w:val="00C64B67"/>
    <w:rsid w:val="00D66640"/>
    <w:rsid w:val="00DA20D8"/>
    <w:rsid w:val="00DB4A56"/>
    <w:rsid w:val="00EF5196"/>
    <w:rsid w:val="00F107B8"/>
    <w:rsid w:val="00F52E70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0"/>
  </w:style>
  <w:style w:type="paragraph" w:styleId="1">
    <w:name w:val="heading 1"/>
    <w:basedOn w:val="a"/>
    <w:next w:val="a"/>
    <w:link w:val="10"/>
    <w:uiPriority w:val="9"/>
    <w:qFormat/>
    <w:rsid w:val="002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5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5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5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F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5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54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54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A54F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A54FC"/>
    <w:rPr>
      <w:lang w:val="en-US"/>
    </w:rPr>
  </w:style>
  <w:style w:type="paragraph" w:styleId="a5">
    <w:name w:val="Normal Indent"/>
    <w:basedOn w:val="a"/>
    <w:uiPriority w:val="99"/>
    <w:unhideWhenUsed/>
    <w:rsid w:val="002A54F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A54F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A5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A5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A5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A54FC"/>
    <w:rPr>
      <w:i/>
      <w:iCs/>
    </w:rPr>
  </w:style>
  <w:style w:type="character" w:styleId="ab">
    <w:name w:val="Hyperlink"/>
    <w:basedOn w:val="a0"/>
    <w:uiPriority w:val="99"/>
    <w:unhideWhenUsed/>
    <w:rsid w:val="002A54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54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A54F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0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2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ok.1sep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EE961-9531-427F-94CC-07639078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Тамара Зиновьева</cp:lastModifiedBy>
  <cp:revision>13</cp:revision>
  <cp:lastPrinted>2025-09-03T06:58:00Z</cp:lastPrinted>
  <dcterms:created xsi:type="dcterms:W3CDTF">2025-08-15T02:47:00Z</dcterms:created>
  <dcterms:modified xsi:type="dcterms:W3CDTF">2025-09-06T22:06:00Z</dcterms:modified>
</cp:coreProperties>
</file>