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150" w:rsidRDefault="007A5150" w:rsidP="007A5150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color w:val="000000"/>
          <w:sz w:val="28"/>
        </w:rPr>
        <w:t>МИНИСТЕРСТВО ПРОСВЕЩЕНИЯ РОССИЙСКОЙ ФЕДЕРАЦИИ</w:t>
      </w:r>
    </w:p>
    <w:p w:rsidR="007A5150" w:rsidRDefault="007A5150" w:rsidP="007A5150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color w:val="000000"/>
          <w:sz w:val="28"/>
        </w:rPr>
        <w:t xml:space="preserve">Муниципальное бюджетное общеобразовательное учреждение " Средняя общеобразовательная школа № 3 г. Облучье" имени Героя Советского Союза Юрия Владимировича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Тварковского</w:t>
      </w:r>
      <w:proofErr w:type="spellEnd"/>
      <w:r>
        <w:rPr>
          <w:rFonts w:ascii="Times New Roman" w:eastAsia="Times New Roman" w:hAnsi="Times New Roman"/>
          <w:color w:val="000000"/>
          <w:sz w:val="28"/>
        </w:rPr>
        <w:t xml:space="preserve"> </w:t>
      </w:r>
      <w:bookmarkStart w:id="0" w:name="bfe568fc-c6d3-4e7b-89ad-a7cc794e796a"/>
      <w:bookmarkStart w:id="1" w:name="3bbd3755-8a9e-449d-9b70-fefe1dc76522"/>
      <w:bookmarkEnd w:id="0"/>
      <w:bookmarkEnd w:id="1"/>
    </w:p>
    <w:p w:rsidR="007A5150" w:rsidRDefault="007A5150" w:rsidP="007A5150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  <w:b/>
          <w:color w:val="000000"/>
          <w:sz w:val="28"/>
        </w:rPr>
      </w:pPr>
    </w:p>
    <w:tbl>
      <w:tblPr>
        <w:tblW w:w="99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403"/>
        <w:gridCol w:w="2977"/>
      </w:tblGrid>
      <w:tr w:rsidR="007A5150" w:rsidTr="007A5150">
        <w:trPr>
          <w:trHeight w:val="251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«Рассмотрено»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Руководитель МО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_________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Кирпиченко Ю.А    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подпись                ФИО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Протокол №__1__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«__25_»___08_____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2026 г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«Согласовано»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Дорошенко О.Н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подпись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  <w:t xml:space="preserve">           ФИО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«Утверждаю»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__________   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Т.В.Кириллова</w:t>
            </w:r>
            <w:proofErr w:type="spellEnd"/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подпись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  <w:t xml:space="preserve">        ФИО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_123____</w:t>
            </w:r>
          </w:p>
          <w:p w:rsidR="007A5150" w:rsidRDefault="007A5150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«__27___»___08____2026 г.</w:t>
            </w:r>
          </w:p>
        </w:tc>
      </w:tr>
    </w:tbl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  <w:r w:rsidRPr="00590FB5">
        <w:rPr>
          <w:rFonts w:ascii="Times New Roman" w:eastAsia="Times New Roman" w:hAnsi="Times New Roman" w:cs="Times New Roman"/>
          <w:b/>
          <w:color w:val="000000"/>
          <w:sz w:val="28"/>
        </w:rPr>
        <w:t>РАБОЧАЯ ПРОГРАММА КУРСА ВНЕУРОЧНОЙ ДЕЯТЕЛЬНОСТИ</w:t>
      </w: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  <w:r w:rsidRPr="00590FB5">
        <w:rPr>
          <w:rFonts w:ascii="Times New Roman" w:eastAsia="Times New Roman" w:hAnsi="Times New Roman" w:cs="Times New Roman"/>
          <w:color w:val="000000"/>
          <w:sz w:val="28"/>
        </w:rPr>
        <w:t>(ID 10247146)</w:t>
      </w: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  <w:bookmarkStart w:id="2" w:name="56545374-fb82-4604-a1e0-8aa648bf94fa"/>
      <w:r w:rsidRPr="00590FB5">
        <w:rPr>
          <w:rFonts w:ascii="Times New Roman" w:eastAsia="Times New Roman" w:hAnsi="Times New Roman" w:cs="Times New Roman"/>
          <w:b/>
          <w:color w:val="000000"/>
          <w:sz w:val="28"/>
        </w:rPr>
        <w:t xml:space="preserve"> "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Финансовая грамотность</w:t>
      </w:r>
      <w:r w:rsidRPr="00590FB5">
        <w:rPr>
          <w:rFonts w:ascii="Times New Roman" w:eastAsia="Times New Roman" w:hAnsi="Times New Roman" w:cs="Times New Roman"/>
          <w:b/>
          <w:color w:val="000000"/>
          <w:sz w:val="28"/>
        </w:rPr>
        <w:t>"</w:t>
      </w:r>
      <w:bookmarkEnd w:id="2"/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  <w:r w:rsidRPr="00590FB5">
        <w:rPr>
          <w:rFonts w:ascii="Times New Roman" w:eastAsia="Times New Roman" w:hAnsi="Times New Roman" w:cs="Times New Roman"/>
          <w:color w:val="000000"/>
          <w:sz w:val="28"/>
        </w:rPr>
        <w:t xml:space="preserve">для обучающихся </w:t>
      </w:r>
      <w:r>
        <w:rPr>
          <w:rFonts w:ascii="Times New Roman" w:eastAsia="Times New Roman" w:hAnsi="Times New Roman" w:cs="Times New Roman"/>
          <w:color w:val="000000"/>
          <w:sz w:val="28"/>
        </w:rPr>
        <w:t>2</w:t>
      </w:r>
      <w:r w:rsidR="007A5150">
        <w:rPr>
          <w:rFonts w:ascii="Times New Roman" w:eastAsia="Times New Roman" w:hAnsi="Times New Roman" w:cs="Times New Roman"/>
          <w:color w:val="000000"/>
          <w:sz w:val="28"/>
        </w:rPr>
        <w:t>-</w:t>
      </w:r>
      <w:bookmarkStart w:id="3" w:name="_GoBack"/>
      <w:bookmarkEnd w:id="3"/>
      <w:r w:rsidRPr="00590FB5">
        <w:rPr>
          <w:rFonts w:ascii="Times New Roman" w:eastAsia="Times New Roman" w:hAnsi="Times New Roman" w:cs="Times New Roman"/>
          <w:color w:val="000000"/>
          <w:sz w:val="28"/>
        </w:rPr>
        <w:t xml:space="preserve">4 классов </w:t>
      </w: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90FB5">
        <w:rPr>
          <w:rFonts w:ascii="Times New Roman" w:eastAsia="Times New Roman" w:hAnsi="Times New Roman" w:cs="Times New Roman"/>
          <w:sz w:val="28"/>
          <w:szCs w:val="28"/>
        </w:rPr>
        <w:t xml:space="preserve">      Составители:  </w:t>
      </w:r>
    </w:p>
    <w:p w:rsidR="00590FB5" w:rsidRDefault="00590FB5" w:rsidP="00590FB5">
      <w:pPr>
        <w:widowControl w:val="0"/>
        <w:autoSpaceDE w:val="0"/>
        <w:autoSpaceDN w:val="0"/>
        <w:spacing w:after="0"/>
        <w:ind w:left="1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90FB5">
        <w:rPr>
          <w:rFonts w:ascii="Times New Roman" w:eastAsia="Times New Roman" w:hAnsi="Times New Roman" w:cs="Times New Roman"/>
          <w:sz w:val="28"/>
          <w:szCs w:val="28"/>
        </w:rPr>
        <w:t>Мальцева И.А.,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90FB5">
        <w:rPr>
          <w:rFonts w:ascii="Times New Roman" w:eastAsia="Times New Roman" w:hAnsi="Times New Roman" w:cs="Times New Roman"/>
          <w:sz w:val="28"/>
          <w:szCs w:val="28"/>
        </w:rPr>
        <w:t>Емщинина</w:t>
      </w:r>
      <w:proofErr w:type="spellEnd"/>
      <w:r w:rsidRPr="00590FB5">
        <w:rPr>
          <w:rFonts w:ascii="Times New Roman" w:eastAsia="Times New Roman" w:hAnsi="Times New Roman" w:cs="Times New Roman"/>
          <w:sz w:val="28"/>
          <w:szCs w:val="28"/>
        </w:rPr>
        <w:t xml:space="preserve"> В.А.,</w:t>
      </w:r>
    </w:p>
    <w:p w:rsidR="00590FB5" w:rsidRDefault="00590FB5" w:rsidP="00590FB5">
      <w:pPr>
        <w:widowControl w:val="0"/>
        <w:autoSpaceDE w:val="0"/>
        <w:autoSpaceDN w:val="0"/>
        <w:spacing w:after="0"/>
        <w:ind w:left="1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90F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90FB5">
        <w:rPr>
          <w:rFonts w:ascii="Times New Roman" w:eastAsia="Times New Roman" w:hAnsi="Times New Roman" w:cs="Times New Roman"/>
          <w:sz w:val="28"/>
          <w:szCs w:val="28"/>
        </w:rPr>
        <w:t>Бабицына</w:t>
      </w:r>
      <w:proofErr w:type="spellEnd"/>
      <w:r w:rsidRPr="00590FB5">
        <w:rPr>
          <w:rFonts w:ascii="Times New Roman" w:eastAsia="Times New Roman" w:hAnsi="Times New Roman" w:cs="Times New Roman"/>
          <w:sz w:val="28"/>
          <w:szCs w:val="28"/>
        </w:rPr>
        <w:t xml:space="preserve"> В.С.,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0FB5">
        <w:rPr>
          <w:rFonts w:ascii="Times New Roman" w:eastAsia="Times New Roman" w:hAnsi="Times New Roman" w:cs="Times New Roman"/>
          <w:sz w:val="28"/>
          <w:szCs w:val="28"/>
        </w:rPr>
        <w:t xml:space="preserve">Серегина Н.С.  </w:t>
      </w: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90FB5">
        <w:rPr>
          <w:rFonts w:ascii="Times New Roman" w:eastAsia="Times New Roman" w:hAnsi="Times New Roman" w:cs="Times New Roman"/>
          <w:sz w:val="28"/>
          <w:szCs w:val="28"/>
        </w:rPr>
        <w:t xml:space="preserve">учителя начальных классов </w:t>
      </w: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 w:cs="Times New Roman"/>
        </w:rPr>
      </w:pPr>
      <w:bookmarkStart w:id="4" w:name="c7644b96-079c-4042-83b8-bc5dd2e611f0"/>
      <w:r w:rsidRPr="00590FB5">
        <w:rPr>
          <w:rFonts w:ascii="Times New Roman" w:eastAsia="Times New Roman" w:hAnsi="Times New Roman" w:cs="Times New Roman"/>
          <w:b/>
          <w:color w:val="000000"/>
          <w:sz w:val="28"/>
        </w:rPr>
        <w:t xml:space="preserve">г. Облучье </w:t>
      </w:r>
      <w:bookmarkStart w:id="5" w:name="2a3c8e58-81e3-44a9-9732-1ba36c7c2a94"/>
      <w:bookmarkEnd w:id="4"/>
      <w:r w:rsidRPr="00590FB5">
        <w:rPr>
          <w:rFonts w:ascii="Times New Roman" w:eastAsia="Times New Roman" w:hAnsi="Times New Roman" w:cs="Times New Roman"/>
          <w:b/>
          <w:color w:val="000000"/>
          <w:sz w:val="28"/>
        </w:rPr>
        <w:t>2026-2027</w:t>
      </w:r>
      <w:bookmarkEnd w:id="5"/>
    </w:p>
    <w:p w:rsidR="00590FB5" w:rsidRPr="00590FB5" w:rsidRDefault="00590FB5" w:rsidP="00590FB5">
      <w:pPr>
        <w:widowControl w:val="0"/>
        <w:autoSpaceDE w:val="0"/>
        <w:autoSpaceDN w:val="0"/>
        <w:spacing w:after="0"/>
        <w:ind w:left="120"/>
        <w:rPr>
          <w:rFonts w:ascii="Times New Roman" w:eastAsia="Times New Roman" w:hAnsi="Times New Roman" w:cs="Times New Roman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4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4"/>
        </w:rPr>
      </w:pPr>
    </w:p>
    <w:p w:rsidR="00590FB5" w:rsidRPr="00590FB5" w:rsidRDefault="00590FB5" w:rsidP="00590FB5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4"/>
        </w:rPr>
      </w:pPr>
    </w:p>
    <w:p w:rsidR="000F5CAD" w:rsidRDefault="000F5CAD">
      <w:pPr>
        <w:spacing w:after="0"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590FB5" w:rsidRDefault="00590FB5">
      <w:pPr>
        <w:spacing w:after="0"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590FB5" w:rsidRDefault="00590FB5">
      <w:pPr>
        <w:spacing w:after="0" w:line="36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0F5CAD" w:rsidRDefault="009328F3" w:rsidP="00590FB5">
      <w:pPr>
        <w:pStyle w:val="a8"/>
        <w:numPr>
          <w:ilvl w:val="0"/>
          <w:numId w:val="2"/>
        </w:numPr>
        <w:spacing w:after="0"/>
        <w:ind w:left="0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0F5CAD" w:rsidRDefault="009328F3" w:rsidP="00590FB5">
      <w:pPr>
        <w:tabs>
          <w:tab w:val="left" w:pos="567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по внеурочной деятельности для обучающихся 1-4 классов «Финансовая грамотность для детей» разработана в соответствии с нормативными документами: Федеральным Законом «Об образовании в Российской Федерации» от 29.12.2012 № 273-ФЗ в действующей редакции; с требованиями Федерального государственного образовательного стандарта начального общего образования.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Необходимость принятия в повседневной жизни тех или иных финансовых решений, а также затруднения, возникающие при использовании современных финансовых инструментов, обуславливают важность приобретения каждым человеком знаний и навыков в области финансов. Под словом «финансы» в данном конкретном случае следует понимать всю совокупность личных и семейных денежных средств, которыми будет распоряжаться человек в течение жизни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F5CAD" w:rsidRDefault="009328F3" w:rsidP="00590FB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Актуальность данной программы определяется тем, что она направлена на развитие способностей младших школьников в области финансов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на управление личными финансами</w:t>
      </w:r>
      <w:r>
        <w:rPr>
          <w:rFonts w:ascii="Times New Roman" w:hAnsi="Times New Roman" w:cs="Times New Roman"/>
          <w:sz w:val="24"/>
          <w:szCs w:val="24"/>
        </w:rPr>
        <w:t xml:space="preserve">. Формирование финансовой грамотности у учащихся начальных классов способствует созданию условий для развития экономического мышления, творческих способностей, повышению мотивации обучающихся к учебному процессу, расширяет их круг интересов и кругозор. Полученные детьми знания по финансовой грамотности в начальных классах помогают им включиться в экономическую жизнь семьи и школы, что позволит заложить основу финансовой безопасности и благополучия на протяжении всей жизни. </w:t>
      </w:r>
    </w:p>
    <w:p w:rsidR="000F5CAD" w:rsidRDefault="009328F3" w:rsidP="00590FB5">
      <w:pPr>
        <w:spacing w:after="16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Данная программа учитывает возрастные, обще-учебные и психологические особенности младшего школьника.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Возраст детей, участвующих в реализации данной программы внеурочной деятельности </w:t>
      </w:r>
      <w:r w:rsidR="00590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- 10 лет.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Срок реализации </w:t>
      </w:r>
      <w:r w:rsidR="00590FB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(</w:t>
      </w:r>
      <w:r w:rsidR="00590FB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-4 класс): 2-4 классы – по 34 часа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0F5CAD" w:rsidRDefault="009328F3" w:rsidP="00590FB5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C0504D" w:themeColor="accent2"/>
          <w:sz w:val="24"/>
          <w:szCs w:val="24"/>
          <w:lang w:eastAsia="ru-RU"/>
        </w:rPr>
        <w:t>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Для реализации программы используются современные образовательные технологии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подхода: исследовательская и проектная, технологии развития критического мышления, технология создания учебных ситуаций. Согласно </w:t>
      </w:r>
      <w:r w:rsidR="00590F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стратегии новых федеральных стандартов,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учить детей работать в сотрудничестве: предполагаются работы в парах, в группах, а также индивидуальные задания.</w:t>
      </w:r>
    </w:p>
    <w:p w:rsidR="000F5CAD" w:rsidRDefault="000F5CAD" w:rsidP="00590FB5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5CAD" w:rsidRDefault="009328F3" w:rsidP="00590FB5">
      <w:pPr>
        <w:pStyle w:val="a8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Цели и задачи программы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 программы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формирование экономического образа мышления; воспитание ответственности и нравственного поведения в области экономических отношений в семье; формирование опыта применения полученных знаний и умений для решения элементарных вопросов в области экономики семьи; развитие</w:t>
      </w:r>
      <w:r>
        <w:rPr>
          <w:rFonts w:ascii="Times New Roman" w:hAnsi="Times New Roman" w:cs="Times New Roman"/>
          <w:sz w:val="24"/>
          <w:szCs w:val="24"/>
        </w:rPr>
        <w:t xml:space="preserve"> уважения к труду и предпринимательской деятельности.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="00590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достижения цели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предполагается решение следующих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F5CAD" w:rsidRDefault="009328F3" w:rsidP="00590FB5">
      <w:pPr>
        <w:pStyle w:val="a8"/>
        <w:numPr>
          <w:ilvl w:val="0"/>
          <w:numId w:val="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базовых знаний о личных и семейных доходах и расходах, об общих принципах управления доходами и расходами, свойствах и функциях денег, о сбережениях, об общих принципах кредитования и инвестирования, о предпринимательстве, возможных рисках, страховании, рекламе.</w:t>
      </w:r>
    </w:p>
    <w:p w:rsidR="000F5CAD" w:rsidRDefault="009328F3" w:rsidP="00590FB5">
      <w:pPr>
        <w:pStyle w:val="a8"/>
        <w:numPr>
          <w:ilvl w:val="0"/>
          <w:numId w:val="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у обучающихся установки на необходимость вести учет доходов и расходов, навыков планирования личного и семейного бюджетов и их значимости. </w:t>
      </w:r>
    </w:p>
    <w:p w:rsidR="000F5CAD" w:rsidRDefault="009328F3" w:rsidP="00590FB5">
      <w:pPr>
        <w:pStyle w:val="a8"/>
        <w:numPr>
          <w:ilvl w:val="0"/>
          <w:numId w:val="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понимания необходимости долгосрочного финансового планирования, установки на необходимость аккумулировать сбережения, навыков управления сбережениями. </w:t>
      </w:r>
    </w:p>
    <w:p w:rsidR="000F5CAD" w:rsidRDefault="009328F3" w:rsidP="00590FB5">
      <w:pPr>
        <w:pStyle w:val="a8"/>
        <w:numPr>
          <w:ilvl w:val="0"/>
          <w:numId w:val="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Формирования навыков оценивать свою кредитоспособность, умения долгосрочного инвестирования.</w:t>
      </w:r>
    </w:p>
    <w:p w:rsidR="000F5CAD" w:rsidRDefault="009328F3" w:rsidP="00590FB5">
      <w:pPr>
        <w:pStyle w:val="a8"/>
        <w:numPr>
          <w:ilvl w:val="0"/>
          <w:numId w:val="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Оценивать степень безопасности различных предложений на финансовом рынке, описывать алгоритм действий в ситуации финансового мошенничества.</w:t>
      </w:r>
    </w:p>
    <w:p w:rsidR="000F5CAD" w:rsidRDefault="000F5CAD" w:rsidP="00590FB5">
      <w:pPr>
        <w:spacing w:after="16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F5CAD" w:rsidRDefault="009328F3" w:rsidP="00590FB5">
      <w:pPr>
        <w:spacing w:after="160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Планируемые результаты освоения программы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обеспечивает достижение следующих личностных,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результатов.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Личностные результаты изучения курса: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осознавать себя как члена семьи, общества и государства;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участие в обсуждении финансовых проблем семьи, принятие решений о семейном бюджете;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осознавать личную ответственность за свои поступки;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уметь сотрудничать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взрослыми и сверстниками в разных игровых и реальных ситуациях.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результаты изучения курса: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Познавательные: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осваивать способы решения проблем творческого и поискового характера: работа над проектами и исследованиями;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использовать различные способы поиска, сбора, обработки, анализа и представления информации;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использовать знаково-символические средства, в том числе моделирование;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ориентироваться в своей системе знаний: отличать новое от уже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известного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делать предварительный отбор источников информации: ориентироваться в потоке информации;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перерабатывать полученную информацию: сравнивать и группировать объекты;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преобразовывать информацию из одной формы в другую.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Регулятивные: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проявлять познавательную и творческую инициативу;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принимать и сохранять учебную цель и задачу;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планировать ее реализацию, в том числе во внутреннем плане;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контролировать и оценивать свои действия, вносить соответствующие коррективы в их выполнение;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уметь отличать правильно выполненное задание от неверного;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взаимооценка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Коммуникативные: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слушать и понимать речь других;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совместно договариваться о правилах работы в группе;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учиться выполнять различные роли в группе (лидера, исполнителя, критика).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Предметные результаты изучения курса: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овладевшие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финансовой грамотность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ю, способны: 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понимать и правильно использовать экономические термины; 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иметь представление о роли денег в семье и обществе;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уметь характеризовать виды и функции денег;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уметь правильно обращаться с деньгами;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знать источники доходов и направлений расходов семьи;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уметь рассчитывать доходы и расходы и составлять простой семейный бюджет;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определять элементарные проблемы в области семейных финансов и путей их решения;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иметь представление о банковских картах и о различных банковских услугах; 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уметь проводить элементарные финансовые расчёты.</w:t>
      </w:r>
    </w:p>
    <w:p w:rsidR="000F5CAD" w:rsidRDefault="000F5CAD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Оценка достижения планируемых результатов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Обучение ведется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безотметочной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основе. Для оценки эффективности занятий можно использовать следующие показатели: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степень помощи, которую оказывает учитель учащимся при выполнении заданий;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поведение детей на занятиях: живость, активность, заинтересованность обеспечивают положительные результаты;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результаты выполнения заданий, при выполнении которых выявляется, справляются ли ученики с ними самостоятельно;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0F5CAD" w:rsidRDefault="000F5CAD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5CAD" w:rsidRDefault="009328F3" w:rsidP="00590FB5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4. Содержание программы</w:t>
      </w:r>
    </w:p>
    <w:p w:rsidR="000F5CAD" w:rsidRDefault="000F5CAD" w:rsidP="00590FB5">
      <w:pPr>
        <w:pStyle w:val="a8"/>
        <w:spacing w:after="0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5CAD" w:rsidRDefault="009328F3" w:rsidP="00590FB5">
      <w:pPr>
        <w:tabs>
          <w:tab w:val="left" w:pos="3810"/>
        </w:tabs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 класс</w:t>
      </w:r>
    </w:p>
    <w:p w:rsidR="000F5CAD" w:rsidRDefault="009328F3" w:rsidP="00590FB5">
      <w:pPr>
        <w:pStyle w:val="a8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Введение в экономику</w:t>
      </w:r>
      <w:r>
        <w:rPr>
          <w:rFonts w:ascii="Times New Roman" w:hAnsi="Times New Roman" w:cs="Times New Roman"/>
          <w:b/>
          <w:sz w:val="24"/>
          <w:szCs w:val="24"/>
        </w:rPr>
        <w:t xml:space="preserve"> (1 час).</w:t>
      </w:r>
    </w:p>
    <w:p w:rsidR="000F5CAD" w:rsidRDefault="009328F3" w:rsidP="00590FB5">
      <w:pPr>
        <w:tabs>
          <w:tab w:val="left" w:pos="3810"/>
        </w:tabs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 в экономику. Знакомство с понятием «Экономика». Для чего нужна экономика.</w:t>
      </w:r>
    </w:p>
    <w:p w:rsidR="000F5CAD" w:rsidRDefault="009328F3" w:rsidP="00590FB5">
      <w:pPr>
        <w:pStyle w:val="a8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Потребности (2 часа). </w:t>
      </w:r>
      <w:r>
        <w:rPr>
          <w:rFonts w:ascii="Times New Roman" w:hAnsi="Times New Roman" w:cs="Times New Roman"/>
          <w:sz w:val="24"/>
          <w:szCs w:val="24"/>
        </w:rPr>
        <w:t>Что такое «Потребность». Какие бывают потребности.</w:t>
      </w:r>
    </w:p>
    <w:p w:rsidR="000F5CAD" w:rsidRDefault="009328F3" w:rsidP="00590FB5">
      <w:pPr>
        <w:pStyle w:val="a8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Источники удовлетворения потребностей (4 часа).</w:t>
      </w:r>
      <w:r>
        <w:rPr>
          <w:rFonts w:ascii="Times New Roman" w:hAnsi="Times New Roman" w:cs="Times New Roman"/>
          <w:sz w:val="24"/>
          <w:szCs w:val="24"/>
        </w:rPr>
        <w:t xml:space="preserve"> Источники удовлетворения потребностей. Виды потребностей. Мои желания и потребности.</w:t>
      </w:r>
    </w:p>
    <w:p w:rsidR="000F5CAD" w:rsidRDefault="009328F3" w:rsidP="00590FB5">
      <w:pPr>
        <w:pStyle w:val="a8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Домашнее хозяйство (2 часа). </w:t>
      </w:r>
      <w:r>
        <w:rPr>
          <w:rFonts w:ascii="Times New Roman" w:hAnsi="Times New Roman" w:cs="Times New Roman"/>
          <w:sz w:val="24"/>
          <w:szCs w:val="24"/>
        </w:rPr>
        <w:t>Распределение ролей в семье, домашние обязанности в семье.</w:t>
      </w:r>
    </w:p>
    <w:p w:rsidR="000F5CAD" w:rsidRDefault="009328F3" w:rsidP="00590FB5">
      <w:pPr>
        <w:tabs>
          <w:tab w:val="left" w:pos="3810"/>
        </w:tabs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 xml:space="preserve">Деньги (4 часа). </w:t>
      </w:r>
      <w:r>
        <w:rPr>
          <w:rFonts w:ascii="Times New Roman" w:hAnsi="Times New Roman" w:cs="Times New Roman"/>
          <w:sz w:val="24"/>
          <w:szCs w:val="24"/>
        </w:rPr>
        <w:t>Зачем нужны деньги и как они появились. Как распоряжаться карманными деньгами. Что такое «Свое дело».</w:t>
      </w:r>
    </w:p>
    <w:p w:rsidR="000F5CAD" w:rsidRDefault="009328F3" w:rsidP="00590FB5">
      <w:pPr>
        <w:tabs>
          <w:tab w:val="left" w:pos="381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Доходы и расходы семьи (6 часов).</w:t>
      </w:r>
      <w:r>
        <w:rPr>
          <w:rFonts w:ascii="Times New Roman" w:hAnsi="Times New Roman" w:cs="Times New Roman"/>
          <w:sz w:val="24"/>
          <w:szCs w:val="24"/>
        </w:rPr>
        <w:t xml:space="preserve"> Как разумно делать покупки. Из чего состоят доходы семьи. Жизненная математика. Зачем планировать расходы семьи. Кто такие мошенники?</w:t>
      </w:r>
    </w:p>
    <w:p w:rsidR="000F5CAD" w:rsidRDefault="009328F3" w:rsidP="00590FB5">
      <w:pPr>
        <w:tabs>
          <w:tab w:val="left" w:pos="381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7. </w:t>
      </w:r>
      <w:r>
        <w:rPr>
          <w:rFonts w:ascii="Times New Roman" w:hAnsi="Times New Roman" w:cs="Times New Roman"/>
          <w:b/>
          <w:sz w:val="24"/>
          <w:szCs w:val="24"/>
        </w:rPr>
        <w:t xml:space="preserve">Учимся копить и тратить (7 часов). </w:t>
      </w:r>
      <w:r>
        <w:rPr>
          <w:rFonts w:ascii="Times New Roman" w:hAnsi="Times New Roman" w:cs="Times New Roman"/>
          <w:sz w:val="24"/>
          <w:szCs w:val="24"/>
        </w:rPr>
        <w:t xml:space="preserve">Деньги настоящие и ненастоящие. Для чего нужны деньги. Когда рискуешь деньгами. Если нужно взвешивать. Зачем семье сбережения. </w:t>
      </w:r>
    </w:p>
    <w:p w:rsidR="000F5CAD" w:rsidRDefault="009328F3" w:rsidP="00590FB5">
      <w:pPr>
        <w:tabs>
          <w:tab w:val="left" w:pos="381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8. </w:t>
      </w:r>
      <w:r>
        <w:rPr>
          <w:rFonts w:ascii="Times New Roman" w:hAnsi="Times New Roman" w:cs="Times New Roman"/>
          <w:b/>
          <w:sz w:val="24"/>
          <w:szCs w:val="24"/>
        </w:rPr>
        <w:t xml:space="preserve">Финансовые опасности (7 часов). </w:t>
      </w:r>
      <w:r>
        <w:rPr>
          <w:rFonts w:ascii="Times New Roman" w:hAnsi="Times New Roman" w:cs="Times New Roman"/>
          <w:sz w:val="24"/>
          <w:szCs w:val="24"/>
        </w:rPr>
        <w:t xml:space="preserve">Зачем семье вести бюджет. Что такое страхование. Личные деньги. Когда берешь в долг. Где можно делать покупки. Как пользоваться банковской картой. </w:t>
      </w:r>
    </w:p>
    <w:p w:rsidR="000F5CAD" w:rsidRDefault="000F5CAD" w:rsidP="00590FB5">
      <w:pPr>
        <w:pStyle w:val="a8"/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5CAD" w:rsidRDefault="009328F3" w:rsidP="00590FB5">
      <w:pPr>
        <w:pStyle w:val="a8"/>
        <w:spacing w:after="0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 класс</w:t>
      </w:r>
    </w:p>
    <w:p w:rsidR="000F5CAD" w:rsidRDefault="009328F3" w:rsidP="00590FB5">
      <w:pPr>
        <w:pStyle w:val="a8"/>
        <w:spacing w:after="0"/>
        <w:ind w:left="0"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>Что такое деньги и откуда они взялись (8 часов).</w:t>
      </w:r>
      <w:r>
        <w:rPr>
          <w:rFonts w:ascii="Times New Roman" w:hAnsi="Times New Roman" w:cs="Times New Roman"/>
          <w:sz w:val="24"/>
          <w:szCs w:val="24"/>
        </w:rPr>
        <w:t xml:space="preserve"> Что такое деньги? Зачем они нужны? Как появились деньги? Появление обмена товарами. Проблемы товарного обмена. Появление первых денег — товаров с высокой ликвидностью. Свойства драгоценных металлов (ценность, прочность, делимость) делают их удобными товарными деньгами. Появление монет. Первые монеты разных государств. </w:t>
      </w:r>
    </w:p>
    <w:p w:rsidR="000F5CAD" w:rsidRDefault="009328F3" w:rsidP="00590FB5">
      <w:pPr>
        <w:pStyle w:val="a8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Рассмотрим деньги поближе. Защита от подделок (6 часов).</w:t>
      </w:r>
      <w:r>
        <w:rPr>
          <w:rFonts w:ascii="Times New Roman" w:hAnsi="Times New Roman" w:cs="Times New Roman"/>
          <w:sz w:val="24"/>
          <w:szCs w:val="24"/>
        </w:rPr>
        <w:t xml:space="preserve"> Устройство монеты. Изобретение бумажных денег. Защита монет от подделок. Современные монеты. Способы защиты от подделок бумажных денег. Защита от подделок.</w:t>
      </w:r>
    </w:p>
    <w:p w:rsidR="000F5CAD" w:rsidRDefault="009328F3" w:rsidP="00590FB5">
      <w:pPr>
        <w:pStyle w:val="a8"/>
        <w:spacing w:after="0"/>
        <w:ind w:left="0"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Какие деньги были раньше в России (7 часов).</w:t>
      </w:r>
      <w:r>
        <w:rPr>
          <w:rFonts w:ascii="Times New Roman" w:hAnsi="Times New Roman" w:cs="Times New Roman"/>
          <w:sz w:val="24"/>
          <w:szCs w:val="24"/>
        </w:rPr>
        <w:t xml:space="preserve"> Древнерусские товарные деньги. Клады. «Меховые деньги». Происхождение слов «деньги», «рубль», «копейка». Первые русские монеты. Деньга и копейка. Рубль, гривенник и полтинник. </w:t>
      </w:r>
    </w:p>
    <w:p w:rsidR="000F5CAD" w:rsidRDefault="009328F3" w:rsidP="00590FB5">
      <w:pPr>
        <w:pStyle w:val="a8"/>
        <w:spacing w:after="0"/>
        <w:ind w:left="0"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Современные деньги России и других стран (6 часов). </w:t>
      </w:r>
      <w:r>
        <w:rPr>
          <w:rFonts w:ascii="Times New Roman" w:hAnsi="Times New Roman" w:cs="Times New Roman"/>
          <w:sz w:val="24"/>
          <w:szCs w:val="24"/>
        </w:rPr>
        <w:t>Современные деньги России. Современные деньги мира. Появление безналичных денег. Безналичные деньги как информация на банковских счетах. Проведение безналичных расчётов. Функции банкоматов.</w:t>
      </w:r>
    </w:p>
    <w:p w:rsidR="000F5CAD" w:rsidRDefault="009328F3" w:rsidP="00590FB5">
      <w:pPr>
        <w:pStyle w:val="a8"/>
        <w:spacing w:after="0"/>
        <w:ind w:left="0"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Товары и услуги (3 часа). </w:t>
      </w:r>
      <w:r>
        <w:rPr>
          <w:rFonts w:ascii="Times New Roman" w:hAnsi="Times New Roman" w:cs="Times New Roman"/>
          <w:sz w:val="24"/>
          <w:szCs w:val="24"/>
        </w:rPr>
        <w:t>Что такое «товар». Какие бывают товары. Где можно приобрести товары и услуги. Зачем нужна реклама. Роль рекламы.</w:t>
      </w:r>
    </w:p>
    <w:p w:rsidR="000F5CAD" w:rsidRDefault="009328F3" w:rsidP="00590FB5">
      <w:pPr>
        <w:pStyle w:val="a8"/>
        <w:spacing w:after="0"/>
        <w:ind w:left="0"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Маркетинг (4 часа). </w:t>
      </w:r>
      <w:r>
        <w:rPr>
          <w:rFonts w:ascii="Times New Roman" w:hAnsi="Times New Roman" w:cs="Times New Roman"/>
          <w:sz w:val="24"/>
          <w:szCs w:val="24"/>
        </w:rPr>
        <w:t>Что такое «маркетинг». Обмен. Рынок. Торговля. Взаимоотношения продавца и покупателя. Конкуренция.</w:t>
      </w:r>
    </w:p>
    <w:p w:rsidR="000F5CAD" w:rsidRDefault="000F5CAD" w:rsidP="00590FB5">
      <w:pPr>
        <w:pStyle w:val="a8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класс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Откуда в семье деньги (10 часов). </w:t>
      </w:r>
      <w:r>
        <w:rPr>
          <w:rFonts w:ascii="Times New Roman" w:hAnsi="Times New Roman" w:cs="Times New Roman"/>
          <w:sz w:val="24"/>
          <w:szCs w:val="24"/>
        </w:rPr>
        <w:t>Откуда деньги в семье? Наследство. Выигрыш в лотерею. Клад. Основной источник дохода современного человека. Сдельная зарплата. Почасовая зарплата. Помощь государства пожилым людям, инвалидам, студентам, семьям с детьми и безработным. Пенсия. Стипендия. Пособие. Имущество. Аренда. Проценты по вкладам. Кредиты. Мошенничество.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На что тратятся деньги (6 часов).</w:t>
      </w:r>
      <w:r>
        <w:rPr>
          <w:rFonts w:ascii="Times New Roman" w:hAnsi="Times New Roman" w:cs="Times New Roman"/>
          <w:sz w:val="24"/>
          <w:szCs w:val="24"/>
        </w:rPr>
        <w:t xml:space="preserve"> Расходы. Продукты. Коммунальные платежи. Обязательные и необязательные расходы. Сбережения. Долги. Вредные привычки. Хобби. Обмен денег на товары и услуги.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3. Как умно управлять своими деньгами (5 часов).</w:t>
      </w:r>
      <w:r>
        <w:rPr>
          <w:rFonts w:ascii="Times New Roman" w:hAnsi="Times New Roman" w:cs="Times New Roman"/>
          <w:sz w:val="24"/>
          <w:szCs w:val="24"/>
        </w:rPr>
        <w:t xml:space="preserve"> Как умно управлять своими деньгами. Учёт доходов и расходов. Сравниваем доходы и расходы. Способы экономии. Бюджет – план доходов и расходов.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Как делать сбережения (9 часов).</w:t>
      </w:r>
      <w:r>
        <w:rPr>
          <w:rFonts w:ascii="Times New Roman" w:hAnsi="Times New Roman" w:cs="Times New Roman"/>
          <w:sz w:val="24"/>
          <w:szCs w:val="24"/>
        </w:rPr>
        <w:t xml:space="preserve"> Превышение доходов над расходами. Сбережения. Копилки. Коллекционирование. Вложения в банк или ценные бумаги. Банковский вклад. Недвижимость. Ценные бумаги. Фондовый рынок. Акции. Дивиденды. Сравниваем разные виды сбережений. Как умно управлять своими деньгами и как делать сбережения.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Графики (4 часа). </w:t>
      </w:r>
      <w:r>
        <w:rPr>
          <w:rFonts w:ascii="Times New Roman" w:hAnsi="Times New Roman" w:cs="Times New Roman"/>
          <w:sz w:val="24"/>
          <w:szCs w:val="24"/>
        </w:rPr>
        <w:t xml:space="preserve">Что такое «график». Какие бывают графики. Графики «доходов» и «расходов».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590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Что такое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деньги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какими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они бывают (18 часов)</w:t>
      </w:r>
      <w:r>
        <w:rPr>
          <w:rFonts w:ascii="Times New Roman" w:hAnsi="Times New Roman" w:cs="Times New Roman"/>
          <w:sz w:val="24"/>
          <w:szCs w:val="24"/>
        </w:rPr>
        <w:t xml:space="preserve">. История появления денег. Товарные деньги. Преимущества и недостатки разных видов товарных денег. История монет. Первые монеты на Руси. Устройство монет. Бумажные деньги. Защита бумажных денег от подделок. Безналичные деньги. Принцип работы пластиковой карты. Безналичные деньги на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банковских счетах. Банковские карты. Расчётные (дебетовые) карты. Кредитные карты. Валюты. Валютный курс. Резервная валюта. Проведение простых расчетов с использованием валютного курса.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Из чего складываются доходы в семье (5 часов)</w:t>
      </w:r>
      <w:r>
        <w:rPr>
          <w:rFonts w:ascii="Times New Roman" w:hAnsi="Times New Roman" w:cs="Times New Roman"/>
          <w:sz w:val="24"/>
          <w:szCs w:val="24"/>
        </w:rPr>
        <w:t xml:space="preserve">. Откуда в семье берутся деньги. Минимальный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размер оплаты труда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Дополнительные доходы. Доходы нетрудоспособных лиц. Потребительская корзина. Прожиточный минимум.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Почему семьям часто не хватает денег на жизнь и как этого избежать (6 часов).</w:t>
      </w:r>
      <w:r>
        <w:rPr>
          <w:rFonts w:ascii="Times New Roman" w:hAnsi="Times New Roman" w:cs="Times New Roman"/>
          <w:sz w:val="24"/>
          <w:szCs w:val="24"/>
        </w:rPr>
        <w:t xml:space="preserve"> На что семьи тратят деньги. Классификация расходов. Ежемесячные расходы. Ежегодные расходы. Обязательные расходы. Желательные расходы. Переменные расходы. Сезонные расходы. Воздействие рекламы на принятие решений о покупке. Составление собственного плана расходов. 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sz w:val="24"/>
          <w:szCs w:val="24"/>
        </w:rPr>
        <w:t>Деньги счёт любят, или как управлять своим кошельком, чтобы он не пустовал (3 часа).</w:t>
      </w:r>
      <w:r>
        <w:rPr>
          <w:rFonts w:ascii="Times New Roman" w:hAnsi="Times New Roman" w:cs="Times New Roman"/>
          <w:sz w:val="24"/>
          <w:szCs w:val="24"/>
        </w:rPr>
        <w:t xml:space="preserve"> Как правильно планировать семейный бюджет. Семейный бюджет. Сбережения (накопления). Долг.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Основы экономического развития (2 часа). </w:t>
      </w:r>
      <w:r>
        <w:rPr>
          <w:rFonts w:ascii="Times New Roman" w:hAnsi="Times New Roman" w:cs="Times New Roman"/>
          <w:sz w:val="24"/>
          <w:szCs w:val="24"/>
        </w:rPr>
        <w:t>Что такое экономическое развитие. Почему происходит кризис в экономике. Понятия по финансовой грамотности, изученные в 1-4 классах.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Т</w:t>
      </w:r>
      <w:r>
        <w:rPr>
          <w:rFonts w:ascii="Times New Roman" w:eastAsia="Calibri" w:hAnsi="Times New Roman" w:cs="Times New Roman"/>
          <w:b/>
          <w:sz w:val="24"/>
          <w:szCs w:val="24"/>
        </w:rPr>
        <w:t>ематическое планирование</w:t>
      </w: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занятий и кол-во часов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проведения занятий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pStyle w:val="a8"/>
              <w:spacing w:after="0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класс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pStyle w:val="a8"/>
              <w:spacing w:after="0"/>
              <w:ind w:left="0"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Что такое деньги и откуда они взялись (8 часов)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деньги? Зачем они нужны?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дискуссия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появились деньги?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дискуссия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Появление обмена товарами. Проблемы товарного обмена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практикум. Цена, товар, спрос.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драгоценных металлов (ценность, прочность, делимость)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упражнения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Появление монет. Первые монеты разных государств (2 часа) 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«Деньги»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pStyle w:val="a8"/>
              <w:spacing w:after="0"/>
              <w:ind w:left="0"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Рассмотрим деньги поближе. Защита от подделок (6 часов)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монеты. Изобретение бумажных денег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Что означают термины: валюта, монеты, достоинство денег, аверс и реверс, купюры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монет от подделок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какая бывает защита от подделки, что изображено на деньгах - названия и страны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защиты от подделок бумажных денег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образцами бумажных денег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pStyle w:val="a8"/>
              <w:spacing w:after="0"/>
              <w:ind w:left="0" w:firstLine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Какие деньги были раньше в России (7 часов)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Древнерусские товарные деньги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познавательной игры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деньги были раньше в России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Пословицы и поговорки про деньги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Происхождение слов «деньги», «рубль», «копейка» (3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Дизайн купюры сказочной страны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pStyle w:val="a8"/>
              <w:spacing w:after="0"/>
              <w:ind w:left="0" w:firstLine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Современные деньги России и других стран (6 часов)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деньги России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Банки. Деньги. Виды денег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деньги мира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Лекция-беседа. Валюта, курс для обмена валюты, деньги разных стран.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Появление безналичных денег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Пластиковые карты. Безналичный расчет.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Безналичные деньги как информация на банковских счетах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Лекция-беседа.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Банк, финансы, банковские услуги,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ники банка.</w:t>
            </w:r>
          </w:p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Сказка «Лесной банк»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безналичных расчётов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Лекция-беседа. Правила безопасности при использовании банковских карт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pStyle w:val="a8"/>
              <w:spacing w:after="0"/>
              <w:ind w:left="0" w:firstLine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Товары и услуги (3 часа)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«товар». Какие бывают товары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терминами «товары и услуги», их отличия. Виды товаров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 можно приобрести товары и услуги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с использованием произведения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Толстого «Приключение Буратино»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pStyle w:val="a8"/>
              <w:spacing w:after="0"/>
              <w:ind w:left="0" w:firstLine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Зачем нужна реклама. Роль рекламы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Лекция-беседа. Реклама</w:t>
            </w:r>
          </w:p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Михалков «Как мужик корову продавал»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pStyle w:val="a8"/>
              <w:spacing w:after="0"/>
              <w:ind w:left="0" w:firstLine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Маркетинг (4 часа)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«маркетинг» (1 час) 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на темы: что такое маркетинг, планирование своей работы; что нужно для организации своего дела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Обмен. Рынок. Торговля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 какие бывают виды торговли; что такое цена, из чего складывается выручка, виды цен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Взаимоотношения  продавца и покупателя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Экономическая игра «В магазине»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Конкуренция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Экономическая игра «Предпринимательство»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Итого 34 часа</w:t>
            </w:r>
          </w:p>
        </w:tc>
      </w:tr>
      <w:tr w:rsidR="000F5CAD">
        <w:trPr>
          <w:trHeight w:val="410"/>
        </w:trPr>
        <w:tc>
          <w:tcPr>
            <w:tcW w:w="9464" w:type="dxa"/>
            <w:gridSpan w:val="2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класс</w:t>
            </w:r>
          </w:p>
        </w:tc>
      </w:tr>
      <w:tr w:rsidR="000F5CAD">
        <w:trPr>
          <w:trHeight w:val="410"/>
        </w:trPr>
        <w:tc>
          <w:tcPr>
            <w:tcW w:w="9464" w:type="dxa"/>
            <w:gridSpan w:val="2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Откуда в семье деньги (10 часов)</w:t>
            </w:r>
          </w:p>
        </w:tc>
      </w:tr>
      <w:tr w:rsidR="000F5CAD">
        <w:trPr>
          <w:trHeight w:val="583"/>
        </w:trPr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Откуда деньги в семье? Наследство. Выигрыш в лотерею. Вклад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Лекция-беседа. Наследство, вклад, 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игрыш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источник дохода современного человека. Сдельная зарплата. Почасовая зарплата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Лекция-беседа. Зарплата. Виды зарплат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государства пожилым людям, инвалидам, студентам, семьям с детьми и безработным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Лекция-беседа. Пенсия, досрочная пен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сия, пособия для разных категорий граждан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 по вкладам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Лекция-беседа. Вклад, вкладчик, срочный вклад, вклад до востребования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Кредиты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Лекция-беседа. Кредит. Ипотечный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кредит. Автокредит. Кредит наличными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Мошенничество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Лекция-беседа.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Мошенник, сделка, доход, выручка, 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быль, продажа оптом. Русская народная сказка «Вершки и корешки»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 что тратятся деньги (6 часов)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что тратятся деньги. Обязательные расходы. Продукты. Коммунальные платежи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Лекция-беседа. Виды обязательных платежей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Необязательные расходы. Сбережения. Долги. Вредные привычки. Хобби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Лекция-беседа. Экономия семейного бюджета. Как сэкономить семейные деньги?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 денег на товары и услуги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практикум. Цена, стоимость, сдача, сбережения.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Чуковский «Муха Цокотуха»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 умно управлять своими деньгами (5 часов)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умно управлять своими деньгами. Учёт доходов и расходов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задания. Сравнение доходов и расходов. Дефицит и профицит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Сравниваем доходы и расходы. Способы экономии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задания.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Экономия семейного бюджета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– план доходов и расходов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задания. Семейный доход в таб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лице, на диаграмме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 делать сбережения (9 часов)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Превышение доходов над расходами. Сбережения (2 часа) 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задание. Подсчитываем случайные (нере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гулярные) доходы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Вложения в банк или ценные бумаги (3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рассказа из книги «Белка и компания», обсуждение прочитанного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Сравниваем разные виды сбережений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экономическим содержанием по видам сбережения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умно управлять своими деньгами и как делать сбережения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экономических задач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Графики (4 часа)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«график». Какие бывают графики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строить графическое изображение доходов и расходов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Графики «доходов» и «расходов»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графиков в тетради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Итого 34 часа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 класс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Что такое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деньги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какими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они бывают (18 часов)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появления денег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Товарные деньги. Преимущества и недостатки разных видов товарных денег (4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творческих работ на тему «Деньги»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Первые монеты на Руси. Устройство монет. Бумажные деньги. Защита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бумажных денег от подделок (4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Повторение основных экономических понятий, выполнение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группах весёлых задач и головоломок на повторение экономических терминов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Безналичные деньги на банковских счетах (4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по теме «Деньги»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Валютный курс. Резервная валюта. Проведение простых расчетов с использованием валютного курса (4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тем: валюта, монеты, достоинство денег, аверс и реверс, купюры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 чего складываются доходы в семье (5 часов)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Откуда в семье берутся деньги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размер оплаты труда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Лекция-беседа. Минимальный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размер оплаты труда</w:t>
            </w:r>
            <w:proofErr w:type="gramEnd"/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нетрудоспособных лиц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практических задач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Потребительская корзина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Лекция-беседа. Состав потребительской корзины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Прожиточный минимум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Лекция-беседа. Назначение прожиточного минимума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Почему семьям часто не хватает денег на жизнь и как этого избежать (6 часов)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что семьи тратят деньги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в группах занимательных заданий и конкурсов по пройденным темам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расходов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прибыли, выручки, цены, по деньгам и др.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Воздействие рекламы на принятие решений о покупке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на темы:  что можно и нельзя рекламировать; виды рекламы. Обучающиеся научатся разбираться в качественных и некачественных товарах, находить отличия.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собственного плана расходов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собственного плана расходов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Деньги счёт любят, или как управлять своим кошельком, чтобы он не пустовал (3 часа)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правильно планировать семейный бюджет (2 часа)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«Как правильно планировать семейный бюджет»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Сбережения (накопления). Долг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КВН. Акции, распродажа, скидки, бонусы,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кешбэк</w:t>
            </w:r>
            <w:proofErr w:type="spellEnd"/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экономического развития (2 часа)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экономическое развитие. Почему происходит кризис в экономике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Лекция-беседа. Инфляция</w:t>
            </w:r>
          </w:p>
        </w:tc>
      </w:tr>
      <w:tr w:rsidR="000F5CAD">
        <w:tc>
          <w:tcPr>
            <w:tcW w:w="4786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Понятия по финансовой грамотности, изученные в 1-4 классах (1 час)</w:t>
            </w:r>
          </w:p>
        </w:tc>
        <w:tc>
          <w:tcPr>
            <w:tcW w:w="4678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Составляем словарик по финансовой грамотности (2 часа) </w:t>
            </w:r>
          </w:p>
        </w:tc>
      </w:tr>
      <w:tr w:rsidR="000F5CAD">
        <w:tc>
          <w:tcPr>
            <w:tcW w:w="9464" w:type="dxa"/>
            <w:gridSpan w:val="2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Итого 34 часа</w:t>
            </w:r>
          </w:p>
        </w:tc>
      </w:tr>
    </w:tbl>
    <w:p w:rsidR="000F5CAD" w:rsidRDefault="000F5CAD" w:rsidP="00590FB5">
      <w:pPr>
        <w:pStyle w:val="1"/>
        <w:spacing w:before="74"/>
        <w:ind w:left="0" w:firstLine="567"/>
        <w:rPr>
          <w:sz w:val="24"/>
          <w:szCs w:val="24"/>
        </w:rPr>
      </w:pPr>
    </w:p>
    <w:p w:rsidR="00590FB5" w:rsidRDefault="00590FB5" w:rsidP="00590FB5">
      <w:pPr>
        <w:pStyle w:val="1"/>
        <w:spacing w:before="74"/>
        <w:ind w:left="0" w:firstLine="567"/>
        <w:rPr>
          <w:sz w:val="24"/>
          <w:szCs w:val="24"/>
        </w:rPr>
      </w:pPr>
    </w:p>
    <w:p w:rsidR="000F5CAD" w:rsidRDefault="009328F3" w:rsidP="00590FB5">
      <w:pPr>
        <w:pStyle w:val="1"/>
        <w:spacing w:before="74"/>
        <w:ind w:left="0"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Календарн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тематическое планирование 2 класс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67"/>
        <w:gridCol w:w="7067"/>
        <w:gridCol w:w="1625"/>
      </w:tblGrid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деньги? Зачем они нужны?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появились деньги?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Появление обмена товарами.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Проблемы товарного обмена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драгоценных металлов (ценность, прочность, делимость)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Появление монет. Первые монеты разных государств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Появление монет. Первые монеты разных государств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монеты. Изобретение бумажных денег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монеты. Изобретение бумажных денег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монет от подделок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11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монет от подделок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12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Способы защиты от подделок бумажных денег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13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Способы защиты от подделок бумажных денег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14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Древнерусские товарные деньги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Древнерусские товарные деньги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16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деньги были раньше в России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17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деньги были раньше в России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18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Древнерусские товарные деньги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rPr>
          <w:trHeight w:val="90"/>
        </w:trPr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19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Древнерусские товарные деньги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20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деньги были раньше в России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21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деньги были раньше в России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22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Происхождение слов «деньги», «рубль», «копейка»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23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Происхождение слов «деньги», «рубль», «копейка»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24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Происхождение слов «деньги», «рубль», «копейка»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25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деньги России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rPr>
          <w:trHeight w:val="303"/>
        </w:trPr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26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деньги мира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27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Появление безналичных денег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28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Безналичные деньги как информация на банковских счетах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29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Безналичные деньги как информация на банковских счетах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30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безналичных расчётов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31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«товар». Какие бывают товары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32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 можно приобрести товары и услуги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33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Зачем нужна реклама. Роль рекламы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34</w:t>
            </w:r>
          </w:p>
        </w:tc>
        <w:tc>
          <w:tcPr>
            <w:tcW w:w="7067" w:type="dxa"/>
          </w:tcPr>
          <w:p w:rsidR="000F5CAD" w:rsidRDefault="009328F3" w:rsidP="00590FB5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Взаимоотношения  продавца и покупателя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</w:tbl>
    <w:p w:rsidR="000F5CAD" w:rsidRDefault="000F5CAD" w:rsidP="00590FB5">
      <w:pPr>
        <w:pStyle w:val="1"/>
        <w:spacing w:before="74"/>
        <w:ind w:left="0" w:firstLine="567"/>
        <w:rPr>
          <w:sz w:val="24"/>
          <w:szCs w:val="24"/>
        </w:rPr>
      </w:pPr>
    </w:p>
    <w:p w:rsidR="000F5CAD" w:rsidRDefault="009328F3" w:rsidP="00590FB5">
      <w:pPr>
        <w:pStyle w:val="1"/>
        <w:spacing w:before="74"/>
        <w:ind w:left="0" w:firstLine="567"/>
        <w:rPr>
          <w:sz w:val="24"/>
          <w:szCs w:val="24"/>
        </w:rPr>
      </w:pPr>
      <w:r>
        <w:rPr>
          <w:sz w:val="24"/>
          <w:szCs w:val="24"/>
        </w:rPr>
        <w:t>3 класс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67"/>
        <w:gridCol w:w="7067"/>
        <w:gridCol w:w="1625"/>
      </w:tblGrid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TableParagraph"/>
              <w:spacing w:after="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Откуда деньги в семье? Наследство. Выигрыш в лотерею. </w:t>
            </w:r>
            <w:r>
              <w:rPr>
                <w:sz w:val="24"/>
                <w:szCs w:val="24"/>
              </w:rPr>
              <w:lastRenderedPageBreak/>
              <w:t>Вклад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lastRenderedPageBreak/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Откуда деньги в семье? Наследство. Выигрыш в лотерею. Вклад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Основной источник дохода современного человека.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Сдельная зарплата. Почасовая зарплата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Помощь государства пожилым людям, инвалидам, студентам, семьям с детьми и безработным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TableParagraph"/>
              <w:spacing w:after="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Помощь государства пожилым людям, инвалидам, студентам, семьям с детьми и безработным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Проценты по вкладам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TableParagraph"/>
              <w:spacing w:after="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 по вкладам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Кредиты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Мошенничество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11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На что тратятся деньги. Обязательные расходы. Продукты. Коммунальные платежи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12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TableParagraph"/>
              <w:spacing w:after="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что тратятся деньги. Обязательные расходы. Продукты. Коммунальные платежи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13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TableParagraph"/>
              <w:spacing w:after="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Необязательные расходы. Сбережения. Долги. Вредные привычки. Хобби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14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TableParagraph"/>
              <w:spacing w:after="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Необязательные расходы. Сбережения. Долги. Вредные привычки. Хобби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TableParagraph"/>
              <w:spacing w:after="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Обмен денег на товары и услуги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16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Обмен денег на товары и услуги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17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Как умно управлять своими деньгами. Учёт доходов и расходов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18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Как умно управлять своими деньгами. Учёт доходов и расходов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19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Сравниваем доходы и расходы. Способы экономии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20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Сравниваем доходы и расходы. Способы экономии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21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Бюджет – план доходов и расходов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22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Превышение доходов над расходами. Сбережения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23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Превышение доходов над расходами. Сбережения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24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Вложения в банк или ценные бумаги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25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Вложения в банк или ценные бумаги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26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Вложения в банк или ценные бумаги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27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Сравниваем разные виды сбережений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rPr>
          <w:trHeight w:val="351"/>
        </w:trPr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28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Сравниваем разные виды сбережений 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29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Как умно управлять своими деньгами и как делать сбережения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30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Как умно управлять своими деньгами и как делать сбережения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31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Что такое «график». Какие бывают графики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32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Что такое «график». Какие бывают графики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33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Графики «доходов» и «расходов»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34</w:t>
            </w:r>
          </w:p>
        </w:tc>
        <w:tc>
          <w:tcPr>
            <w:tcW w:w="70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Графики «доходов» и «расходов»</w:t>
            </w:r>
          </w:p>
        </w:tc>
        <w:tc>
          <w:tcPr>
            <w:tcW w:w="1625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</w:tbl>
    <w:p w:rsidR="000F5CAD" w:rsidRDefault="009328F3" w:rsidP="00590FB5">
      <w:pPr>
        <w:pStyle w:val="1"/>
        <w:spacing w:before="74"/>
        <w:ind w:left="0"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4 класс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67"/>
        <w:gridCol w:w="7021"/>
        <w:gridCol w:w="1701"/>
      </w:tblGrid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История появления денег 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История появления денег 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Товарные деньги. Преимущества и недостатки разных видов товарных денег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Товарные деньги. Преимущества и недостатки разных видов товарных денег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Товарные деньги. Преимущества и недостатки разных видов товарных денег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TableParagraph"/>
              <w:spacing w:after="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Товарные деньги. Преимущества и недостатки разных видов товарных денег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TableParagraph"/>
              <w:spacing w:after="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Первые монеты на Руси. Устройство монет. Бумажные деньги. Защита бумажных денег от подделок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TableParagraph"/>
              <w:spacing w:after="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Первые монеты на Руси. Устройство монет. Бумажные деньги. Защита бумажных денег от подделок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Первые монеты на Руси. Устройство монет. Бумажные деньги. Защита бумажных денег от подделок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Первые монеты на Руси. Устройство монет. Бумажные деньги. Защита бумажных денег от подделок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11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Безналичные деньги на банковских счетах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12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Безналичные деньги на банковских счетах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13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Безналичные деньги на банковских счетах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14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Безналичные деньги на банковских счетах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Валютный курс. Резервная валюта. Проведение простых расчетов с использованием валютного курса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16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Валютный курс. Резервная валюта. Проведение простых расчетов с использованием валютного курса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17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Валютный курс. Резервная валюта. Проведение простых расчетов с использованием валютного курса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18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Валютный курс. Резервная валюта. Проведение простых расчетов с использованием валютного курса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19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Откуда в семье берутся деньги 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20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Минимальный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>размер оплаты труда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21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Доходы нетрудоспособных лиц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22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Потребительская корзина 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23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Прожиточный минимум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24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На что семьи тратят деньги 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25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Классификация расходов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26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Классификация расходов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27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Воздействие рекламы на принятие решений о покупке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28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Воздействие рекламы на принятие решений о покупке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29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Составление собственного плана расходов 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30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Как правильно планировать семейный бюджет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lastRenderedPageBreak/>
              <w:t>31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Как правильно планировать семейный бюджет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32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Сбережения (накопления). Долг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33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Что такое экономическое развитие. Почему происходит кризис в экономике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  <w:tr w:rsidR="000F5CAD" w:rsidTr="00590FB5">
        <w:tc>
          <w:tcPr>
            <w:tcW w:w="1167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34</w:t>
            </w:r>
          </w:p>
        </w:tc>
        <w:tc>
          <w:tcPr>
            <w:tcW w:w="702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Понятия по финансовой грамотности, изученные в </w:t>
            </w:r>
            <w:r w:rsidR="00590FB5">
              <w:rPr>
                <w:b w:val="0"/>
                <w:bCs w:val="0"/>
                <w:sz w:val="24"/>
                <w:szCs w:val="24"/>
              </w:rPr>
              <w:t>2</w:t>
            </w:r>
            <w:r>
              <w:rPr>
                <w:b w:val="0"/>
                <w:bCs w:val="0"/>
                <w:sz w:val="24"/>
                <w:szCs w:val="24"/>
              </w:rPr>
              <w:t>-4 классах</w:t>
            </w:r>
          </w:p>
        </w:tc>
        <w:tc>
          <w:tcPr>
            <w:tcW w:w="1701" w:type="dxa"/>
          </w:tcPr>
          <w:p w:rsidR="000F5CAD" w:rsidRDefault="009328F3" w:rsidP="00590FB5">
            <w:pPr>
              <w:pStyle w:val="1"/>
              <w:spacing w:after="0"/>
              <w:ind w:left="0" w:firstLine="56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</w:t>
            </w:r>
          </w:p>
        </w:tc>
      </w:tr>
    </w:tbl>
    <w:p w:rsidR="000F5CAD" w:rsidRDefault="009328F3" w:rsidP="00590FB5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90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Список используемых источников и литературы</w:t>
      </w:r>
    </w:p>
    <w:p w:rsidR="000F5CAD" w:rsidRDefault="009328F3" w:rsidP="00590FB5">
      <w:pPr>
        <w:pStyle w:val="a8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Абросимова, О.М. Проблемы повышения финансовой грамотности населения в образовательных организациях / О.М. Абросимова // Научные записки молодых исследователей. – 2017. – №6. – С.15-18.</w:t>
      </w:r>
    </w:p>
    <w:p w:rsidR="000F5CAD" w:rsidRDefault="009328F3" w:rsidP="00590FB5">
      <w:pPr>
        <w:pStyle w:val="a8"/>
        <w:numPr>
          <w:ilvl w:val="0"/>
          <w:numId w:val="5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Гловели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Г.Д. Финансовая грамотность: материалы для учащихся. 4 класс. - М.: ВИТАПРЕСС, 2016. - С. 282-304.</w:t>
      </w:r>
    </w:p>
    <w:p w:rsidR="000F5CAD" w:rsidRDefault="009328F3" w:rsidP="00590FB5">
      <w:pPr>
        <w:pStyle w:val="a8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Жерновая Т.В.,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Слубских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Е.В. Взаимосвязь процесса формирования навыков финансовой грамотности у младших школьников на уроках математики во внеурочное время / Современная наука и образование: актуальные вопросы теории и практики: сборник статей Международной научно-практической конференции в 2 частях. - Пенза, 2023. - С. 160-162.</w:t>
      </w:r>
    </w:p>
    <w:p w:rsidR="000F5CAD" w:rsidRDefault="009328F3" w:rsidP="00590FB5">
      <w:pPr>
        <w:pStyle w:val="a8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Корлюгова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Ю.Н. Финансовая грамотность: методические рекомендации для учителя. 2–4 классы. - М.: ВИТА-ПРЕСС, 2016. – 123 с.</w:t>
      </w:r>
    </w:p>
    <w:p w:rsidR="000F5CAD" w:rsidRDefault="009328F3" w:rsidP="00590FB5">
      <w:pPr>
        <w:pStyle w:val="a8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Корлюгова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Ю.Н. Финансовая грамотность: учебная программа. 2–4 классы. - М.: ВИТАПРЕСС, 2016. – 178 с.</w:t>
      </w:r>
    </w:p>
    <w:p w:rsidR="000F5CAD" w:rsidRDefault="009328F3" w:rsidP="00590FB5">
      <w:pPr>
        <w:pStyle w:val="a8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Майорова Т.С.,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Стуколкина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Г.П., Болобанова М.А. Формирование финансовой грамотности на уроках математике в начальной школе //Современное образование: наука и практика. - 2022. -№ 2 (19). - С. 45-51.</w:t>
      </w:r>
    </w:p>
    <w:p w:rsidR="000F5CAD" w:rsidRDefault="009328F3" w:rsidP="00590FB5">
      <w:pPr>
        <w:pStyle w:val="a8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Министерства просвещения РФ от 31 мая 2021 г. № 286 «Об утверждении федерального государственного образовательного стандарта начального общего образования». URL: https://base.garant.ru/400907193/ (дата обращения: 10.10.2024).</w:t>
      </w:r>
    </w:p>
    <w:p w:rsidR="000F5CAD" w:rsidRDefault="009328F3" w:rsidP="00590FB5">
      <w:pPr>
        <w:pStyle w:val="a8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Смолеусова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Т.В. Финансовая грамотность на уроках математики как условие эффективной реализации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обновленного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ФГОС НОО: методические рекомендации // Сибирский учитель. - 2022. - № 1 (140). - С. 70-77.</w:t>
      </w:r>
    </w:p>
    <w:p w:rsidR="000F5CAD" w:rsidRDefault="009328F3" w:rsidP="00590FB5">
      <w:pPr>
        <w:pStyle w:val="a8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Федин С.Н. Финансовая грамотность: материалы для учащихся. 2-3 класс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орг. в 2 ч.– М.: ВАКО, 2020. – 112с.</w:t>
      </w:r>
    </w:p>
    <w:p w:rsidR="000F5CAD" w:rsidRDefault="009328F3" w:rsidP="00590FB5">
      <w:pPr>
        <w:pStyle w:val="a8"/>
        <w:numPr>
          <w:ilvl w:val="0"/>
          <w:numId w:val="5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Функциональная грамотность. 1 класс. Программа внеурочной деятельности / М.В. Буряк, С.А. Шейкина. – М.: Планета, 2022. – 88 с. – (Учение с увлечением).</w:t>
      </w:r>
    </w:p>
    <w:p w:rsidR="000F5CAD" w:rsidRDefault="009328F3" w:rsidP="00590FB5">
      <w:pPr>
        <w:pStyle w:val="a8"/>
        <w:numPr>
          <w:ilvl w:val="0"/>
          <w:numId w:val="5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Функциональная грамотность. 2 класс. Программа внеурочной деятельности / М.В. Буряк, С.А. Шейкина. – М.: Планета, 2022. – 88 с. – (Учение с увлечением).</w:t>
      </w:r>
    </w:p>
    <w:p w:rsidR="000F5CAD" w:rsidRDefault="009328F3" w:rsidP="00590FB5">
      <w:pPr>
        <w:pStyle w:val="a8"/>
        <w:numPr>
          <w:ilvl w:val="0"/>
          <w:numId w:val="5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Функциональная грамотность. 3 класс. Программа внеурочной деятельности / М.В. Буряк, С.А. Шейкина. – М.: Планета, 2022. – 88 с. – (Учение с увлечением).</w:t>
      </w:r>
    </w:p>
    <w:p w:rsidR="000F5CAD" w:rsidRDefault="009328F3" w:rsidP="00590FB5">
      <w:pPr>
        <w:pStyle w:val="a8"/>
        <w:numPr>
          <w:ilvl w:val="0"/>
          <w:numId w:val="5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Функциональная грамотность.  4 класс. Программа внеурочной деятельности / М.В. Буряк, С.А. Шейкина. – М.: Планета, 2022. – 88 с. – (Учение с увлечением).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Перечень используемых электронных (цифровых) образовательных ресурсов: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Финансовая грамотность: http://skiv.instrao.ru/bank-zadaniy/finansovaya-gramotnost/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Креативное мышление: http://skiv.instrao.ru/bank-zadaniy/kreativnoe-myshlenie/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Открытые задания PISA: https://fioco.ru/примеры-задач-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pisa</w:t>
      </w:r>
      <w:proofErr w:type="gramEnd"/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Электронный банк заданий по функциональной грамотности: https://fg.resh.edu.ru/</w:t>
      </w:r>
    </w:p>
    <w:p w:rsidR="000F5CAD" w:rsidRDefault="009328F3" w:rsidP="00590FB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Лаборатория функциональной грамотности: https://rosuchebnik.ru/material/laboratoriya-funktsionalnoygramotnosti/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cr/>
        <w:t> </w:t>
      </w:r>
    </w:p>
    <w:p w:rsidR="000F5CAD" w:rsidRDefault="000F5CAD" w:rsidP="00590FB5">
      <w:pPr>
        <w:pStyle w:val="a8"/>
        <w:spacing w:after="0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0F5CAD" w:rsidSect="00590FB5">
      <w:footerReference w:type="default" r:id="rId8"/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8F3" w:rsidRDefault="009328F3">
      <w:pPr>
        <w:spacing w:line="240" w:lineRule="auto"/>
      </w:pPr>
      <w:r>
        <w:separator/>
      </w:r>
    </w:p>
  </w:endnote>
  <w:endnote w:type="continuationSeparator" w:id="0">
    <w:p w:rsidR="009328F3" w:rsidRDefault="009328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8689"/>
      <w:docPartObj>
        <w:docPartGallery w:val="AutoText"/>
      </w:docPartObj>
    </w:sdtPr>
    <w:sdtEndPr/>
    <w:sdtContent>
      <w:p w:rsidR="000F5CAD" w:rsidRDefault="009328F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150">
          <w:rPr>
            <w:noProof/>
          </w:rPr>
          <w:t>1</w:t>
        </w:r>
        <w:r>
          <w:fldChar w:fldCharType="end"/>
        </w:r>
      </w:p>
    </w:sdtContent>
  </w:sdt>
  <w:p w:rsidR="000F5CAD" w:rsidRDefault="000F5CA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8F3" w:rsidRDefault="009328F3">
      <w:pPr>
        <w:spacing w:after="0"/>
      </w:pPr>
      <w:r>
        <w:separator/>
      </w:r>
    </w:p>
  </w:footnote>
  <w:footnote w:type="continuationSeparator" w:id="0">
    <w:p w:rsidR="009328F3" w:rsidRDefault="009328F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C31B7"/>
    <w:multiLevelType w:val="multilevel"/>
    <w:tmpl w:val="1D8C31B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BE5ED8"/>
    <w:multiLevelType w:val="multilevel"/>
    <w:tmpl w:val="2EBE5ED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38F669C"/>
    <w:multiLevelType w:val="multilevel"/>
    <w:tmpl w:val="538F66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BE3832"/>
    <w:multiLevelType w:val="multilevel"/>
    <w:tmpl w:val="72BE38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2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7AE27E16"/>
    <w:multiLevelType w:val="multilevel"/>
    <w:tmpl w:val="7AE27E16"/>
    <w:lvl w:ilvl="0">
      <w:start w:val="1"/>
      <w:numFmt w:val="decimal"/>
      <w:lvlText w:val="%1."/>
      <w:lvlJc w:val="left"/>
      <w:pPr>
        <w:ind w:left="1897" w:hanging="114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57D"/>
    <w:rsid w:val="0000139E"/>
    <w:rsid w:val="000135A5"/>
    <w:rsid w:val="00077609"/>
    <w:rsid w:val="00080D0B"/>
    <w:rsid w:val="000821E7"/>
    <w:rsid w:val="00096F9A"/>
    <w:rsid w:val="000B1830"/>
    <w:rsid w:val="000B2833"/>
    <w:rsid w:val="000E511B"/>
    <w:rsid w:val="000F5CAD"/>
    <w:rsid w:val="00104EC6"/>
    <w:rsid w:val="001159B6"/>
    <w:rsid w:val="001310EC"/>
    <w:rsid w:val="0014057E"/>
    <w:rsid w:val="00140D89"/>
    <w:rsid w:val="00151142"/>
    <w:rsid w:val="0015416D"/>
    <w:rsid w:val="001711BF"/>
    <w:rsid w:val="00181128"/>
    <w:rsid w:val="00191D9B"/>
    <w:rsid w:val="00193FA5"/>
    <w:rsid w:val="001C23A9"/>
    <w:rsid w:val="001F20A4"/>
    <w:rsid w:val="00201151"/>
    <w:rsid w:val="00202348"/>
    <w:rsid w:val="00211DCA"/>
    <w:rsid w:val="002132C1"/>
    <w:rsid w:val="00225281"/>
    <w:rsid w:val="002308E2"/>
    <w:rsid w:val="0024746B"/>
    <w:rsid w:val="00282F6C"/>
    <w:rsid w:val="002904A7"/>
    <w:rsid w:val="00291297"/>
    <w:rsid w:val="002A465C"/>
    <w:rsid w:val="002B624C"/>
    <w:rsid w:val="002C2782"/>
    <w:rsid w:val="002C5087"/>
    <w:rsid w:val="002F39CF"/>
    <w:rsid w:val="002F5C21"/>
    <w:rsid w:val="003003B1"/>
    <w:rsid w:val="00306CED"/>
    <w:rsid w:val="00311A21"/>
    <w:rsid w:val="0031353F"/>
    <w:rsid w:val="00337A6A"/>
    <w:rsid w:val="0035378B"/>
    <w:rsid w:val="003D1B77"/>
    <w:rsid w:val="0042066C"/>
    <w:rsid w:val="00447713"/>
    <w:rsid w:val="00496DB6"/>
    <w:rsid w:val="004C3A99"/>
    <w:rsid w:val="004C731E"/>
    <w:rsid w:val="004D04BF"/>
    <w:rsid w:val="00530116"/>
    <w:rsid w:val="00541575"/>
    <w:rsid w:val="005452D1"/>
    <w:rsid w:val="00573899"/>
    <w:rsid w:val="00574B2D"/>
    <w:rsid w:val="00590FB5"/>
    <w:rsid w:val="00597D71"/>
    <w:rsid w:val="005B451E"/>
    <w:rsid w:val="005D7DB2"/>
    <w:rsid w:val="005E2E92"/>
    <w:rsid w:val="005F283B"/>
    <w:rsid w:val="00600770"/>
    <w:rsid w:val="00620B74"/>
    <w:rsid w:val="0063458E"/>
    <w:rsid w:val="00634627"/>
    <w:rsid w:val="00654B00"/>
    <w:rsid w:val="006A1F86"/>
    <w:rsid w:val="006B7188"/>
    <w:rsid w:val="006C780E"/>
    <w:rsid w:val="006E1857"/>
    <w:rsid w:val="006E5BFA"/>
    <w:rsid w:val="0070060E"/>
    <w:rsid w:val="00732E06"/>
    <w:rsid w:val="00736426"/>
    <w:rsid w:val="0074658E"/>
    <w:rsid w:val="0075473C"/>
    <w:rsid w:val="00770C70"/>
    <w:rsid w:val="007A5150"/>
    <w:rsid w:val="007D4842"/>
    <w:rsid w:val="007F5A21"/>
    <w:rsid w:val="00803E56"/>
    <w:rsid w:val="008739F4"/>
    <w:rsid w:val="008B35C0"/>
    <w:rsid w:val="008B41F2"/>
    <w:rsid w:val="008B5EAC"/>
    <w:rsid w:val="008D3AE9"/>
    <w:rsid w:val="008D4C22"/>
    <w:rsid w:val="008F3697"/>
    <w:rsid w:val="00901AE6"/>
    <w:rsid w:val="009049DB"/>
    <w:rsid w:val="009060E2"/>
    <w:rsid w:val="00927736"/>
    <w:rsid w:val="009328F3"/>
    <w:rsid w:val="009429DE"/>
    <w:rsid w:val="009466C3"/>
    <w:rsid w:val="00955324"/>
    <w:rsid w:val="00963B30"/>
    <w:rsid w:val="00974A0D"/>
    <w:rsid w:val="00975CD2"/>
    <w:rsid w:val="00993F73"/>
    <w:rsid w:val="00994D71"/>
    <w:rsid w:val="00994FBE"/>
    <w:rsid w:val="009A10AD"/>
    <w:rsid w:val="009A54B5"/>
    <w:rsid w:val="009A5CA0"/>
    <w:rsid w:val="009B47A9"/>
    <w:rsid w:val="009C3903"/>
    <w:rsid w:val="009F11CE"/>
    <w:rsid w:val="00A139FB"/>
    <w:rsid w:val="00A679C8"/>
    <w:rsid w:val="00A71B8E"/>
    <w:rsid w:val="00AB386D"/>
    <w:rsid w:val="00AD4B24"/>
    <w:rsid w:val="00B009EA"/>
    <w:rsid w:val="00B10D77"/>
    <w:rsid w:val="00B17788"/>
    <w:rsid w:val="00B27412"/>
    <w:rsid w:val="00B30F4F"/>
    <w:rsid w:val="00B3358F"/>
    <w:rsid w:val="00B3436C"/>
    <w:rsid w:val="00B43AED"/>
    <w:rsid w:val="00B52335"/>
    <w:rsid w:val="00B67A1B"/>
    <w:rsid w:val="00BB341C"/>
    <w:rsid w:val="00BE1C0D"/>
    <w:rsid w:val="00BE1C5A"/>
    <w:rsid w:val="00BF1DEB"/>
    <w:rsid w:val="00BF4A73"/>
    <w:rsid w:val="00C00161"/>
    <w:rsid w:val="00C106EA"/>
    <w:rsid w:val="00C1660D"/>
    <w:rsid w:val="00C30B6A"/>
    <w:rsid w:val="00C36D93"/>
    <w:rsid w:val="00C41B8A"/>
    <w:rsid w:val="00C51226"/>
    <w:rsid w:val="00C6700E"/>
    <w:rsid w:val="00C87BE2"/>
    <w:rsid w:val="00C92C7C"/>
    <w:rsid w:val="00C93677"/>
    <w:rsid w:val="00C94392"/>
    <w:rsid w:val="00C961F2"/>
    <w:rsid w:val="00CB1662"/>
    <w:rsid w:val="00CB78FF"/>
    <w:rsid w:val="00CC139B"/>
    <w:rsid w:val="00D2226B"/>
    <w:rsid w:val="00D45932"/>
    <w:rsid w:val="00D53A19"/>
    <w:rsid w:val="00D622C8"/>
    <w:rsid w:val="00D770A1"/>
    <w:rsid w:val="00D83F06"/>
    <w:rsid w:val="00DB16C0"/>
    <w:rsid w:val="00DB18C5"/>
    <w:rsid w:val="00DB32B7"/>
    <w:rsid w:val="00DB332E"/>
    <w:rsid w:val="00DD413A"/>
    <w:rsid w:val="00DE0277"/>
    <w:rsid w:val="00E03165"/>
    <w:rsid w:val="00E15D1E"/>
    <w:rsid w:val="00E16BD6"/>
    <w:rsid w:val="00E22B74"/>
    <w:rsid w:val="00E24550"/>
    <w:rsid w:val="00E5730B"/>
    <w:rsid w:val="00E66434"/>
    <w:rsid w:val="00E82E8E"/>
    <w:rsid w:val="00EB46B3"/>
    <w:rsid w:val="00EB7F1C"/>
    <w:rsid w:val="00ED502B"/>
    <w:rsid w:val="00EF3C48"/>
    <w:rsid w:val="00F060CC"/>
    <w:rsid w:val="00F338E8"/>
    <w:rsid w:val="00F57FA1"/>
    <w:rsid w:val="00F614C3"/>
    <w:rsid w:val="00F64B2E"/>
    <w:rsid w:val="00F86959"/>
    <w:rsid w:val="00FA357D"/>
    <w:rsid w:val="00FF1766"/>
    <w:rsid w:val="6540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70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4">
    <w:name w:val="Нижний колонтитул Знак"/>
    <w:basedOn w:val="a0"/>
    <w:link w:val="a3"/>
    <w:uiPriority w:val="99"/>
  </w:style>
  <w:style w:type="paragraph" w:customStyle="1" w:styleId="TableParagraph">
    <w:name w:val="Table Paragraph"/>
    <w:basedOn w:val="a"/>
    <w:uiPriority w:val="1"/>
    <w:qFormat/>
    <w:pPr>
      <w:ind w:left="54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70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4">
    <w:name w:val="Нижний колонтитул Знак"/>
    <w:basedOn w:val="a0"/>
    <w:link w:val="a3"/>
    <w:uiPriority w:val="99"/>
  </w:style>
  <w:style w:type="paragraph" w:customStyle="1" w:styleId="TableParagraph">
    <w:name w:val="Table Paragraph"/>
    <w:basedOn w:val="a"/>
    <w:uiPriority w:val="1"/>
    <w:qFormat/>
    <w:pPr>
      <w:ind w:left="54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2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3754</Words>
  <Characters>24635</Characters>
  <Application>Microsoft Office Word</Application>
  <DocSecurity>0</DocSecurity>
  <Lines>205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Венера</dc:creator>
  <cp:lastModifiedBy>Тамара Зиновьева</cp:lastModifiedBy>
  <cp:revision>3</cp:revision>
  <dcterms:created xsi:type="dcterms:W3CDTF">2026-08-19T09:05:00Z</dcterms:created>
  <dcterms:modified xsi:type="dcterms:W3CDTF">2026-09-10T09:14:00Z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eyJoZGlkIjoiMmU3N2ZmNjA1MzEzYzdhNTI3M2JhNzIwNmFkMjFjMWYifQ==</vt:lpwstr>
  </property>
  <property fmtid="{D5CDD505-2E9C-101B-9397-08002B2CF9AE}" pid="3" name="KSOProductBuildVer">
    <vt:lpwstr>1033-12.1.0.28032</vt:lpwstr>
  </property>
  <property fmtid="{D5CDD505-2E9C-101B-9397-08002B2CF9AE}" pid="4" name="ICV">
    <vt:lpwstr>A1C424BFB8C748B5B96BF5AB79DF8E41_12</vt:lpwstr>
  </property>
</Properties>
</file>