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4F" w:rsidRDefault="008D5D4F" w:rsidP="008D5D4F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D5D4F" w:rsidRPr="00DB3E4C" w:rsidRDefault="008D5D4F" w:rsidP="008D5D4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8D5D4F" w:rsidRDefault="008D5D4F" w:rsidP="008D5D4F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8D5D4F" w:rsidRDefault="008D5D4F" w:rsidP="008D5D4F">
      <w:pPr>
        <w:spacing w:after="0"/>
        <w:ind w:left="120"/>
        <w:rPr>
          <w:lang w:val="ru-RU"/>
        </w:rPr>
      </w:pPr>
    </w:p>
    <w:p w:rsidR="008D5D4F" w:rsidRDefault="008D5D4F" w:rsidP="008D5D4F">
      <w:pPr>
        <w:spacing w:after="0"/>
        <w:ind w:left="120"/>
        <w:rPr>
          <w:lang w:val="ru-RU"/>
        </w:rPr>
      </w:pPr>
    </w:p>
    <w:p w:rsidR="008D5D4F" w:rsidRDefault="008D5D4F" w:rsidP="008D5D4F">
      <w:pPr>
        <w:spacing w:after="0"/>
        <w:ind w:left="120"/>
        <w:rPr>
          <w:lang w:val="ru-RU"/>
        </w:rPr>
      </w:pPr>
    </w:p>
    <w:p w:rsidR="008D5D4F" w:rsidRDefault="008D5D4F" w:rsidP="008D5D4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D5D4F" w:rsidRPr="00DB3E4C" w:rsidTr="00190CFF">
        <w:tc>
          <w:tcPr>
            <w:tcW w:w="3114" w:type="dxa"/>
          </w:tcPr>
          <w:p w:rsidR="008D5D4F" w:rsidRDefault="008D5D4F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8D5D4F" w:rsidRDefault="008D5D4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8D5D4F" w:rsidRDefault="008D5D4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Мосолова Е.Г.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8D5D4F" w:rsidRDefault="008D5D4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5D4F" w:rsidRDefault="008D5D4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8D5D4F" w:rsidRDefault="008D5D4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иректора по УВР</w:t>
            </w:r>
          </w:p>
          <w:p w:rsidR="008D5D4F" w:rsidRDefault="008D5D4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8D5D4F" w:rsidRDefault="008D5D4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5D4F" w:rsidRDefault="008D5D4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8D5D4F" w:rsidRDefault="008D5D4F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блучье</w:t>
            </w:r>
          </w:p>
          <w:p w:rsidR="008D5D4F" w:rsidRDefault="008D5D4F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8D5D4F" w:rsidRDefault="008D5D4F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8D5D4F" w:rsidRDefault="008D5D4F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D5D4F">
      <w:pPr>
        <w:spacing w:after="0" w:line="408" w:lineRule="auto"/>
        <w:ind w:left="120"/>
        <w:jc w:val="center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 w:rsidRPr="008D5D4F"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8A1A31" w:rsidRPr="008D5D4F" w:rsidRDefault="008D5D4F">
      <w:pPr>
        <w:spacing w:after="0" w:line="408" w:lineRule="auto"/>
        <w:ind w:left="120"/>
        <w:jc w:val="center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10325090)</w:t>
      </w:r>
    </w:p>
    <w:p w:rsidR="008A1A31" w:rsidRPr="008D5D4F" w:rsidRDefault="008D5D4F">
      <w:pPr>
        <w:spacing w:after="0" w:line="408" w:lineRule="auto"/>
        <w:ind w:left="120"/>
        <w:jc w:val="center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:rsidR="008A1A31" w:rsidRPr="008D5D4F" w:rsidRDefault="008D5D4F">
      <w:pPr>
        <w:spacing w:after="0" w:line="408" w:lineRule="auto"/>
        <w:ind w:left="120"/>
        <w:jc w:val="center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для обучающихся 8-9 классов </w:t>
      </w:r>
    </w:p>
    <w:p w:rsidR="008A1A31" w:rsidRPr="008D5D4F" w:rsidRDefault="008A1A31">
      <w:pPr>
        <w:spacing w:after="0"/>
        <w:ind w:left="120"/>
        <w:jc w:val="center"/>
        <w:rPr>
          <w:lang w:val="ru-RU"/>
        </w:rPr>
      </w:pPr>
    </w:p>
    <w:p w:rsidR="008A1A31" w:rsidRPr="008D5D4F" w:rsidRDefault="008A1A31">
      <w:pPr>
        <w:spacing w:after="0"/>
        <w:ind w:left="120"/>
        <w:jc w:val="center"/>
        <w:rPr>
          <w:lang w:val="ru-RU"/>
        </w:rPr>
      </w:pPr>
    </w:p>
    <w:p w:rsidR="008A1A31" w:rsidRPr="008D5D4F" w:rsidRDefault="008A1A31">
      <w:pPr>
        <w:spacing w:after="0"/>
        <w:ind w:left="120"/>
        <w:jc w:val="center"/>
        <w:rPr>
          <w:lang w:val="ru-RU"/>
        </w:rPr>
      </w:pPr>
    </w:p>
    <w:p w:rsidR="008A1A31" w:rsidRPr="008D5D4F" w:rsidRDefault="008A1A31">
      <w:pPr>
        <w:spacing w:after="0"/>
        <w:ind w:left="120"/>
        <w:jc w:val="center"/>
        <w:rPr>
          <w:lang w:val="ru-RU"/>
        </w:rPr>
      </w:pPr>
    </w:p>
    <w:p w:rsidR="008A1A31" w:rsidRDefault="008D5D4F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 Мосолова Елена Георгиевна</w:t>
      </w:r>
    </w:p>
    <w:p w:rsidR="008A1A31" w:rsidRDefault="008D5D4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</w:t>
      </w:r>
    </w:p>
    <w:p w:rsidR="008A1A31" w:rsidRDefault="008A1A31">
      <w:pPr>
        <w:jc w:val="center"/>
        <w:rPr>
          <w:lang w:val="ru-RU"/>
        </w:rPr>
      </w:pPr>
    </w:p>
    <w:p w:rsidR="008A1A31" w:rsidRDefault="008A1A31">
      <w:pPr>
        <w:ind w:left="1416"/>
        <w:rPr>
          <w:lang w:val="ru-RU"/>
        </w:rPr>
      </w:pPr>
    </w:p>
    <w:p w:rsidR="008A1A31" w:rsidRPr="008D5D4F" w:rsidRDefault="008D5D4F" w:rsidP="008D5D4F">
      <w:pPr>
        <w:ind w:left="1416"/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г. Облучье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bookmarkStart w:id="1" w:name="_GoBack"/>
      <w:bookmarkEnd w:id="1"/>
    </w:p>
    <w:p w:rsidR="008A1A31" w:rsidRPr="008D5D4F" w:rsidRDefault="008A1A31">
      <w:pPr>
        <w:rPr>
          <w:lang w:val="ru-RU"/>
        </w:rPr>
        <w:sectPr w:rsidR="008A1A31" w:rsidRPr="008D5D4F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4781929"/>
    </w:p>
    <w:bookmarkEnd w:id="2"/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программы основног</w:t>
      </w:r>
      <w:r w:rsidRPr="008D5D4F">
        <w:rPr>
          <w:rFonts w:ascii="Times New Roman" w:hAnsi="Times New Roman"/>
          <w:color w:val="000000"/>
          <w:sz w:val="28"/>
          <w:lang w:val="ru-RU"/>
        </w:rPr>
        <w:t>о общего образования, представленных в ФГОС ООО, федеральной рабочей программе воспитания, и предусматривает непосредственное применение при реализации ООП ООО.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знаний и формирования у них умений и навыков в области безопасности жизнедеятельн</w:t>
      </w:r>
      <w:r w:rsidRPr="008D5D4F">
        <w:rPr>
          <w:rFonts w:ascii="Times New Roman" w:hAnsi="Times New Roman"/>
          <w:color w:val="000000"/>
          <w:sz w:val="28"/>
          <w:lang w:val="ru-RU"/>
        </w:rPr>
        <w:t>ости и защиты Родины.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ясное понимание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современных проблем безопасности и формирование у подрастающего поколения чувства гордости за свою Родину, ответственного отношения к выполнению конституционного долга по защит</w:t>
      </w:r>
      <w:r w:rsidRPr="008D5D4F">
        <w:rPr>
          <w:rFonts w:ascii="Times New Roman" w:hAnsi="Times New Roman"/>
          <w:color w:val="000000"/>
          <w:sz w:val="28"/>
          <w:lang w:val="ru-RU"/>
        </w:rPr>
        <w:t>е Отечества, а также базового уровня культуры безопасного поведения;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усвоение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основных ключевых понятий, обеспечивающих преемственность изучения основ военной службы и комплексной безопасности личности на следующем уровне образования;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возможно</w:t>
      </w:r>
      <w:r w:rsidRPr="008D5D4F">
        <w:rPr>
          <w:rFonts w:ascii="Times New Roman" w:hAnsi="Times New Roman"/>
          <w:color w:val="000000"/>
          <w:sz w:val="28"/>
          <w:lang w:val="ru-RU"/>
        </w:rPr>
        <w:t>сть выработки и закрепления у обучающихся умений и навыков, необходимых для последующей жизни;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выработку практико-ориентированных компетенций, соответствующих потребностям современности;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реализацию оптимального баланса межпредметных связей и их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разумное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D5D4F">
        <w:rPr>
          <w:rFonts w:ascii="Times New Roman" w:hAnsi="Times New Roman"/>
          <w:color w:val="000000"/>
          <w:sz w:val="28"/>
          <w:lang w:val="ru-RU"/>
        </w:rPr>
        <w:t>взаимодополнение, способствующее формированию практических умений и навыков.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В программе ОБЗР </w:t>
      </w:r>
      <w:r w:rsidRPr="008D5D4F">
        <w:rPr>
          <w:rFonts w:ascii="Times New Roman" w:hAnsi="Times New Roman"/>
          <w:i/>
          <w:color w:val="000000"/>
          <w:sz w:val="28"/>
          <w:lang w:val="ru-RU"/>
        </w:rPr>
        <w:t>содержание учебного предмета ОБЗР структурно представлено двумя учебными курсами,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обеспечивающими непрерывность изучения предмета на уровне основного общего образ</w:t>
      </w:r>
      <w:r w:rsidRPr="008D5D4F">
        <w:rPr>
          <w:rFonts w:ascii="Times New Roman" w:hAnsi="Times New Roman"/>
          <w:color w:val="000000"/>
          <w:sz w:val="28"/>
          <w:lang w:val="ru-RU"/>
        </w:rPr>
        <w:t>ования и преемственность учебного процесса на уровне среднего общего образования: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1) учебный курс «Начальная военная подготовка»;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2) учебный курс «Безопасность жизнедеятельности».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В целях обеспечения системного подхода в изучении учебного предмета ОБЗР на 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уровне основного общего образования программа ОБЗР предполагает внедрение универсальной структурно-логической схемы освоения учебного материала в парадигме безопасной жизнедеятельности: </w:t>
      </w: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«предвидеть опасность → по возможности ее избегать → при необходимости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действовать».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Учебный материал систематизирован по сферам возможных проявлений рисков и опасностей: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военное положение;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боевые действия;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террористическая опасность;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помещения и бытовые условия;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улица и общественные места;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природные условия;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к</w:t>
      </w:r>
      <w:r w:rsidRPr="008D5D4F">
        <w:rPr>
          <w:rFonts w:ascii="Times New Roman" w:hAnsi="Times New Roman"/>
          <w:color w:val="000000"/>
          <w:sz w:val="28"/>
          <w:lang w:val="ru-RU"/>
        </w:rPr>
        <w:t>оммуникационные связи и каналы;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физическое и психическое здоровье;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- социальное взаимодействие и другие.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Программой ОБЗР предусматривается использование практико-ориентированных интерактивных форм организации учебных занятий с возможностью применения </w:t>
      </w:r>
      <w:r w:rsidRPr="008D5D4F">
        <w:rPr>
          <w:rFonts w:ascii="Times New Roman" w:hAnsi="Times New Roman"/>
          <w:color w:val="000000"/>
          <w:sz w:val="28"/>
          <w:lang w:val="ru-RU"/>
        </w:rPr>
        <w:t>тренажерных систем и виртуальных моделей. При этом использование цифровой образовательной среды на учебных занятиях должно быть разумным, компьютер и дистанционные образовательные технологии не способны полностью заменить педагогического работника и практи</w:t>
      </w:r>
      <w:r w:rsidRPr="008D5D4F">
        <w:rPr>
          <w:rFonts w:ascii="Times New Roman" w:hAnsi="Times New Roman"/>
          <w:color w:val="000000"/>
          <w:sz w:val="28"/>
          <w:lang w:val="ru-RU"/>
        </w:rPr>
        <w:t>ческие действия обучающихся.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В условиях современного исторического процесса с появлением новых глобальных и региональных природных, техногенных, социальных вызовов и военных угроз безопасности России (военные конфликты, усиление международной напряженности</w:t>
      </w:r>
      <w:r w:rsidRPr="008D5D4F">
        <w:rPr>
          <w:rFonts w:ascii="Times New Roman" w:hAnsi="Times New Roman"/>
          <w:color w:val="000000"/>
          <w:sz w:val="28"/>
          <w:lang w:val="ru-RU"/>
        </w:rPr>
        <w:t>, террористическая угроза, критичные изменения климата, негативные медико-биологические, экологические, информационные факторы и другие условия жизнедеятельности) возрастает приоритет вопросов безопасности, их значение не только для самого человека, но так</w:t>
      </w:r>
      <w:r w:rsidRPr="008D5D4F">
        <w:rPr>
          <w:rFonts w:ascii="Times New Roman" w:hAnsi="Times New Roman"/>
          <w:color w:val="000000"/>
          <w:sz w:val="28"/>
          <w:lang w:val="ru-RU"/>
        </w:rPr>
        <w:t>же для общества и государства.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При этом центральной проблемой безопасности жизнедеятельности остается сохранение жизни и здоровья каждого человека.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В современных условиях колоссальное значение приобретает качественное образование обучающихся, направленное </w:t>
      </w:r>
      <w:r w:rsidRPr="008D5D4F">
        <w:rPr>
          <w:rFonts w:ascii="Times New Roman" w:hAnsi="Times New Roman"/>
          <w:color w:val="000000"/>
          <w:sz w:val="28"/>
          <w:lang w:val="ru-RU"/>
        </w:rPr>
        <w:t>на формирование гражданской идентичности, воспитание личности безопасного типа, овладение знаниями, умениями, навыками и компетенцией для обеспечения безопасности в повседневной жизни. Актуальность совершенствования учебно-методического обеспечения учебног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о процесса по предмету ОБЗР определяется следующими системообразующими документами в области безопасности: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 xml:space="preserve">Стратегия национальной безопасности Российской Федерации, </w:t>
      </w: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утвержденная Указом Президента Российской Федерации от 2 июля 2021 г. № 400, Доктрина инфор</w:t>
      </w:r>
      <w:r w:rsidRPr="008D5D4F">
        <w:rPr>
          <w:rFonts w:ascii="Times New Roman" w:hAnsi="Times New Roman"/>
          <w:color w:val="000000"/>
          <w:sz w:val="28"/>
          <w:lang w:val="ru-RU"/>
        </w:rPr>
        <w:t>мационной безопасности Российской Федерации, утвержденная Указом Президента Российской Федерации от 5 декабря 2016 г. № 646, Национальные цели развития Российской Федерации на период до 2030 года и на перспективу до 2036 года, утвержденные Указом Президент</w:t>
      </w:r>
      <w:r w:rsidRPr="008D5D4F">
        <w:rPr>
          <w:rFonts w:ascii="Times New Roman" w:hAnsi="Times New Roman"/>
          <w:color w:val="000000"/>
          <w:sz w:val="28"/>
          <w:lang w:val="ru-RU"/>
        </w:rPr>
        <w:t>а Российской Федерации от 7 мая 2024 г. № 309.</w:t>
      </w:r>
      <w:proofErr w:type="gramEnd"/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ОБЗР является системообразующим учебным предметом,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мирование компетенций в области безопасности, поддержанных согласованным изучением других учебных предметов.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Научной базой учебного предмета ОБЗР является общая теория безопасности, исходя из которой он должен обеспечивать формирование целостного видения в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сего комплекса проблем безопасности, включая глобальные, что позволит обосновать оптимальную систему обеспечения безопасности личности, общества и государства, а также актуализировать для обучающихся построение модели индивидуального безопасного поведения </w:t>
      </w:r>
      <w:r w:rsidRPr="008D5D4F">
        <w:rPr>
          <w:rFonts w:ascii="Times New Roman" w:hAnsi="Times New Roman"/>
          <w:color w:val="000000"/>
          <w:sz w:val="28"/>
          <w:lang w:val="ru-RU"/>
        </w:rPr>
        <w:t>в повседневной жизни, сформировать у них базовый уровень культуры безопасности жизнедеятельности.</w:t>
      </w:r>
      <w:proofErr w:type="gramEnd"/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ОБЗР является обязательным для изучения на уровне основного общего образования.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Изучение ОБЗР направлено на обеспечение формирования готовности к защите Отече</w:t>
      </w:r>
      <w:r w:rsidRPr="008D5D4F">
        <w:rPr>
          <w:rFonts w:ascii="Times New Roman" w:hAnsi="Times New Roman"/>
          <w:color w:val="000000"/>
          <w:sz w:val="28"/>
          <w:lang w:val="ru-RU"/>
        </w:rPr>
        <w:t>ства и базового уровня культуры безопасности жизнедеятельности, что способствует освоению учащимися знаний и умений, позволяющих подготовиться к военной службе, и выработке у обучающихся умений распознавать угрозы, избегать опасности, нейтрализовывать конф</w:t>
      </w:r>
      <w:r w:rsidRPr="008D5D4F">
        <w:rPr>
          <w:rFonts w:ascii="Times New Roman" w:hAnsi="Times New Roman"/>
          <w:color w:val="000000"/>
          <w:sz w:val="28"/>
          <w:lang w:val="ru-RU"/>
        </w:rPr>
        <w:t>ликтные ситуации, решать сложные вопросы социального характера, грамотно вести себя в чрезвычайных ситуациях.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Такой подход содействует закреплению навыков, позволяющих обеспечивать защиту жизни и здоровья человека, формированию необходимых для этого волевы</w:t>
      </w:r>
      <w:r w:rsidRPr="008D5D4F">
        <w:rPr>
          <w:rFonts w:ascii="Times New Roman" w:hAnsi="Times New Roman"/>
          <w:color w:val="000000"/>
          <w:sz w:val="28"/>
          <w:lang w:val="ru-RU"/>
        </w:rPr>
        <w:t>х и морально-нравственных качеств, предоставляет широкие возможности для эффективной социализации, необходимой для успешной адаптации обучающихся к современной техно-социальной и информационной среде, способствует проведению мероприятий профилактического х</w:t>
      </w:r>
      <w:r w:rsidRPr="008D5D4F">
        <w:rPr>
          <w:rFonts w:ascii="Times New Roman" w:hAnsi="Times New Roman"/>
          <w:color w:val="000000"/>
          <w:sz w:val="28"/>
          <w:lang w:val="ru-RU"/>
        </w:rPr>
        <w:t>арактера в сфере безопасности.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Целью изучения ОБЗР на уровне основного общего образования является формирование у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готовности к выполнению обязанности по защите Отечества и базового уровня культуры безопасности </w:t>
      </w: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жизнедеятельности в соответствии с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современными потребностями личности, общества и государства, что предполагает: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способность построения модели индивидуального безопасного поведения на основе понимания необходимости ведения здорового образа жизни, причин, механизмов возникновения и возможн</w:t>
      </w:r>
      <w:r w:rsidRPr="008D5D4F">
        <w:rPr>
          <w:rFonts w:ascii="Times New Roman" w:hAnsi="Times New Roman"/>
          <w:color w:val="000000"/>
          <w:sz w:val="28"/>
          <w:lang w:val="ru-RU"/>
        </w:rPr>
        <w:t>ых последствий различных опасных и чрезвычайных ситуаций, знаний и умений применять необходимые средства и приемы рационального и безопасного поведения при их проявлении;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жизненной позиции, осознанное понимание значимости личного </w:t>
      </w:r>
      <w:r w:rsidRPr="008D5D4F">
        <w:rPr>
          <w:rFonts w:ascii="Times New Roman" w:hAnsi="Times New Roman"/>
          <w:color w:val="000000"/>
          <w:sz w:val="28"/>
          <w:lang w:val="ru-RU"/>
        </w:rPr>
        <w:t>безопасного поведения в интересах безопасности личности, общества и государства;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природного, техноген</w:t>
      </w:r>
      <w:r w:rsidRPr="008D5D4F">
        <w:rPr>
          <w:rFonts w:ascii="Times New Roman" w:hAnsi="Times New Roman"/>
          <w:color w:val="000000"/>
          <w:sz w:val="28"/>
          <w:lang w:val="ru-RU"/>
        </w:rPr>
        <w:t>ного и социального характера.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МЕСТО ПРЕДМЕТА В УЧЕБНОМ ПЛАНЕ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умений, углубленного понимания значимости безопасн</w:t>
      </w:r>
      <w:r w:rsidRPr="008D5D4F">
        <w:rPr>
          <w:rFonts w:ascii="Times New Roman" w:hAnsi="Times New Roman"/>
          <w:color w:val="000000"/>
          <w:sz w:val="28"/>
          <w:lang w:val="ru-RU"/>
        </w:rPr>
        <w:t>ого поведения в условиях опасных и чрезвычайных ситуаций для личности, общества и государства, ОБЗР может изучаться в 5 - 7 классах из расчета 1 час в неделю за счет использования части учебного плана, формируемого участниками образовательных отношений (вс</w:t>
      </w:r>
      <w:r w:rsidRPr="008D5D4F">
        <w:rPr>
          <w:rFonts w:ascii="Times New Roman" w:hAnsi="Times New Roman"/>
          <w:color w:val="000000"/>
          <w:sz w:val="28"/>
          <w:lang w:val="ru-RU"/>
        </w:rPr>
        <w:t>его 102 часа).</w:t>
      </w:r>
      <w:proofErr w:type="gramEnd"/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ОБЗР в 8 - 9 классах, составляет 68 часов, по 1 часу в неделю за счет обязательной части учебного плана основного общего образования. 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Образовательная организация вправе самостоятельно определя</w:t>
      </w:r>
      <w:r w:rsidRPr="008D5D4F">
        <w:rPr>
          <w:rFonts w:ascii="Times New Roman" w:hAnsi="Times New Roman"/>
          <w:color w:val="000000"/>
          <w:sz w:val="28"/>
          <w:lang w:val="ru-RU"/>
        </w:rPr>
        <w:t>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</w:t>
      </w:r>
      <w:r w:rsidRPr="008D5D4F">
        <w:rPr>
          <w:rFonts w:ascii="Times New Roman" w:hAnsi="Times New Roman"/>
          <w:color w:val="000000"/>
          <w:sz w:val="28"/>
          <w:lang w:val="ru-RU"/>
        </w:rPr>
        <w:t>егиональных особенностей.</w:t>
      </w:r>
    </w:p>
    <w:p w:rsidR="008A1A31" w:rsidRPr="008D5D4F" w:rsidRDefault="008A1A31">
      <w:pPr>
        <w:rPr>
          <w:lang w:val="ru-RU"/>
        </w:rPr>
        <w:sectPr w:rsidR="008A1A31" w:rsidRPr="008D5D4F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4781930"/>
    </w:p>
    <w:bookmarkEnd w:id="3"/>
    <w:p w:rsidR="008A1A31" w:rsidRPr="008D5D4F" w:rsidRDefault="008D5D4F">
      <w:pPr>
        <w:spacing w:after="0" w:line="264" w:lineRule="auto"/>
        <w:ind w:left="12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A1A31" w:rsidRPr="008D5D4F" w:rsidRDefault="008A1A31">
      <w:pPr>
        <w:spacing w:after="0" w:line="120" w:lineRule="auto"/>
        <w:ind w:left="120"/>
        <w:jc w:val="both"/>
        <w:rPr>
          <w:lang w:val="ru-RU"/>
        </w:rPr>
      </w:pP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фундаментальные ценности и принципы, формирующие основы российского общества, безопасности страны, закрепленные в Конституции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безопасности, национальные интересы и угрозы национальной безопасности;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 и биолого-социального характера;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современная армия, воинская обязанность и военная служба, добровольная и обязател</w:t>
      </w:r>
      <w:r w:rsidRPr="008D5D4F">
        <w:rPr>
          <w:rFonts w:ascii="Times New Roman" w:hAnsi="Times New Roman"/>
          <w:color w:val="000000"/>
          <w:sz w:val="28"/>
          <w:lang w:val="ru-RU"/>
        </w:rPr>
        <w:t>ьная подготовка к службе в армии;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Вооруженных Сил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Вооруженных Сил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основные направления подготовки к военной службе;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организационная структура Вооруже</w:t>
      </w:r>
      <w:r w:rsidRPr="008D5D4F">
        <w:rPr>
          <w:rFonts w:ascii="Times New Roman" w:hAnsi="Times New Roman"/>
          <w:color w:val="000000"/>
          <w:sz w:val="28"/>
          <w:lang w:val="ru-RU"/>
        </w:rPr>
        <w:t>нных Сил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функции и основные задачи современных Вооруженных Сил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особенности видов и родов войск Вооруженных Сил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воинские символы современных Вооруженных Сил Российской Федерации;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виды, назнач</w:t>
      </w:r>
      <w:r w:rsidRPr="008D5D4F">
        <w:rPr>
          <w:rFonts w:ascii="Times New Roman" w:hAnsi="Times New Roman"/>
          <w:color w:val="000000"/>
          <w:sz w:val="28"/>
          <w:lang w:val="ru-RU"/>
        </w:rPr>
        <w:t>ение и тактико-технические характеристики основных образцов вооружения и военной техники видов и родов войск Вооруженных Сил Российской Федерации (мотострелковых и танковых войск, ракетных войск и артиллерии, противовоздушной обороны);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организационно-штатн</w:t>
      </w:r>
      <w:r w:rsidRPr="008D5D4F">
        <w:rPr>
          <w:rFonts w:ascii="Times New Roman" w:hAnsi="Times New Roman"/>
          <w:color w:val="000000"/>
          <w:sz w:val="28"/>
          <w:lang w:val="ru-RU"/>
        </w:rPr>
        <w:t>ая структура и боевые возможности отделения, задачи отделения в различных видах боя;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состав, назначение, характеристики, порядок размещения современных средств индивидуальной бронезащиты и экипировки военнослужащего;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вооружение мотострелкового отделения, н</w:t>
      </w:r>
      <w:r w:rsidRPr="008D5D4F">
        <w:rPr>
          <w:rFonts w:ascii="Times New Roman" w:hAnsi="Times New Roman"/>
          <w:color w:val="000000"/>
          <w:sz w:val="28"/>
          <w:lang w:val="ru-RU"/>
        </w:rPr>
        <w:t>азначение и тактико-технические характеристики основных видов стрелкового оружия (автомат Калашникова АК-74, ручной пулемет Калашникова (РПК), ручной противотанковый гранатомет РПГ-7В, снайперская винтовка Драгунова (СВД);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назначение и тактико-технические </w:t>
      </w:r>
      <w:r w:rsidRPr="008D5D4F">
        <w:rPr>
          <w:rFonts w:ascii="Times New Roman" w:hAnsi="Times New Roman"/>
          <w:color w:val="000000"/>
          <w:sz w:val="28"/>
          <w:lang w:val="ru-RU"/>
        </w:rPr>
        <w:t>характеристики основных видов ручных гранат (наступательная ручная граната РГД-5, ручная оборонительная граната Ф-1, ручная граната оборонительная (РГО), ручная граната наступательная (РГН);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обнаружении самодельных взрывны</w:t>
      </w:r>
      <w:r w:rsidRPr="008D5D4F">
        <w:rPr>
          <w:rFonts w:ascii="Times New Roman" w:hAnsi="Times New Roman"/>
          <w:color w:val="000000"/>
          <w:sz w:val="28"/>
          <w:lang w:val="ru-RU"/>
        </w:rPr>
        <w:t>х устройств и мин ловушек;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поведения в зоне вооруженного конфликта;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история создания общевоинских уставов;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этапы становления современных общевоинских уставов;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общевоинские уставы Вооруженных Сил Российской Федерации, их состав и основные понятия, </w:t>
      </w:r>
      <w:r w:rsidRPr="008D5D4F">
        <w:rPr>
          <w:rFonts w:ascii="Times New Roman" w:hAnsi="Times New Roman"/>
          <w:color w:val="000000"/>
          <w:sz w:val="28"/>
          <w:lang w:val="ru-RU"/>
        </w:rPr>
        <w:t>определяющие повседневную жизнедеятельность войск;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сущность единоначалия;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командиры (начальники) и подчиненные;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старшие и младшие;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приказ (приказание), порядок его отдачи и выполнения;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воинские звания и военная форма одежды;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воинская дисциплина, ее сущност</w:t>
      </w:r>
      <w:r w:rsidRPr="008D5D4F">
        <w:rPr>
          <w:rFonts w:ascii="Times New Roman" w:hAnsi="Times New Roman"/>
          <w:color w:val="000000"/>
          <w:sz w:val="28"/>
          <w:lang w:val="ru-RU"/>
        </w:rPr>
        <w:t>ь и значение;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обязанности военнослужащих по соблюдению требований воинской дисциплины;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способы достижения воинской дисциплины;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положения Строевого устава;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обязанности военнослужащих перед построением и в строю;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 xml:space="preserve">строевые приемы и движение без оружия, </w:t>
      </w:r>
      <w:r w:rsidRPr="008D5D4F">
        <w:rPr>
          <w:rFonts w:ascii="Times New Roman" w:hAnsi="Times New Roman"/>
          <w:color w:val="000000"/>
          <w:sz w:val="28"/>
          <w:lang w:val="ru-RU"/>
        </w:rPr>
        <w:t>строевая стойка, выполнение команд «Становись», «Равняйсь», «Смирно», «Вольно», «Заправиться», «Отставить», «Головные уборы</w:t>
      </w:r>
      <w:proofErr w:type="gramEnd"/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(головной убор) - снять (надеть)», повороты на месте;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понятие «первая помощь» и обязанность по ее оказанию, универсальный алгоритм о</w:t>
      </w:r>
      <w:r w:rsidRPr="008D5D4F">
        <w:rPr>
          <w:rFonts w:ascii="Times New Roman" w:hAnsi="Times New Roman"/>
          <w:color w:val="000000"/>
          <w:sz w:val="28"/>
          <w:lang w:val="ru-RU"/>
        </w:rPr>
        <w:t>казания первой помощи;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отсутствии сознания, остановке дыхания и кровообращения;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наружных кровотечениях;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попадании инородного тела в верхние дыхательные пути;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травмах различных областей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тела;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ожогах, эффектах воздействия высоких температур, теплового излучения, отморожениях и других эффектах воздействия низких температур;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первая помощь при отравлениях и поражениях боевыми отравляющими веществами, при воздействии факторо</w:t>
      </w:r>
      <w:r w:rsidRPr="008D5D4F">
        <w:rPr>
          <w:rFonts w:ascii="Times New Roman" w:hAnsi="Times New Roman"/>
          <w:color w:val="000000"/>
          <w:sz w:val="28"/>
          <w:lang w:val="ru-RU"/>
        </w:rPr>
        <w:t>в радиационной, химической и биологической природы, комбинированном воздействии поражающих факторов оружия, основанного на новых физических принципах;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укусах змей и ядовитых насекомых;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утоплении;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первая помощь при острых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психогенных реакциях на стресс (острые реакции боевого стресса);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назначение и состав аптечек первой помощи;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оказании первой помощи в различных ситуациях, приемы психологической поддержки пострадавшего;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автономные условия, их особеннос</w:t>
      </w:r>
      <w:r w:rsidRPr="008D5D4F">
        <w:rPr>
          <w:rFonts w:ascii="Times New Roman" w:hAnsi="Times New Roman"/>
          <w:color w:val="000000"/>
          <w:sz w:val="28"/>
          <w:lang w:val="ru-RU"/>
        </w:rPr>
        <w:t>ти и опасности, правила подготовки к длительному автономному существованию;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автономном пребывании в природной среде;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ориентирования на местности, способы подачи сигналов бедствия.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безопасность жизнедеятельности: ключевые понятия и значение для человека;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чрезвычайные ситуации природного, техногенного, биолого-социального характера;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угрозы военного времени, гражданская оборона, действия по сигналу «Внимание всем!»;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смысл понятий «опас</w:t>
      </w:r>
      <w:r w:rsidRPr="008D5D4F">
        <w:rPr>
          <w:rFonts w:ascii="Times New Roman" w:hAnsi="Times New Roman"/>
          <w:color w:val="000000"/>
          <w:sz w:val="28"/>
          <w:lang w:val="ru-RU"/>
        </w:rPr>
        <w:t>ность», «безопасность», «риск», «культура безопасности жизнедеятельности»;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источники и факторы опасности, их классификация;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понятия опасной и чрезвычайной ситуации, сходство и различия опасной и чрезвычайной ситуации;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механизм перерастания повседневной ситуации в чрезвычайную ситуацию, правила поведения в опасных и чрезвычайных ситуациях;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быту и их классификация;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бытовые отравления и причины их возникновения;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комплектования и хране</w:t>
      </w:r>
      <w:r w:rsidRPr="008D5D4F">
        <w:rPr>
          <w:rFonts w:ascii="Times New Roman" w:hAnsi="Times New Roman"/>
          <w:color w:val="000000"/>
          <w:sz w:val="28"/>
          <w:lang w:val="ru-RU"/>
        </w:rPr>
        <w:t>ния домашней аптечки;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бытовые травмы и правила их предупреждения;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обращения с газовыми и электрическими приборами;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поведения в подъезде и лифте, а также при входе и выходе из них;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пожар и факторы его развития;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условия и причины возникновени</w:t>
      </w:r>
      <w:r w:rsidRPr="008D5D4F">
        <w:rPr>
          <w:rFonts w:ascii="Times New Roman" w:hAnsi="Times New Roman"/>
          <w:color w:val="000000"/>
          <w:sz w:val="28"/>
          <w:lang w:val="ru-RU"/>
        </w:rPr>
        <w:t>я пожаров, их возможные последствия;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первичные средства пожаротушения;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порядок взаимодействия с ними, ответственность за ложные сообщения;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права, обязанности и ответственность граждан в области пожарной безопасности;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ситуа</w:t>
      </w:r>
      <w:r w:rsidRPr="008D5D4F">
        <w:rPr>
          <w:rFonts w:ascii="Times New Roman" w:hAnsi="Times New Roman"/>
          <w:color w:val="000000"/>
          <w:sz w:val="28"/>
          <w:lang w:val="ru-RU"/>
        </w:rPr>
        <w:t>ции криминогенного характера;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поведения с малознакомыми людьми;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меры по предотвращению проникновения злоумышленников в дом, правила поведения при попытке проникновения в дом посторонних;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классификация аварийных ситуаций на коммунальных системах жиз</w:t>
      </w:r>
      <w:r w:rsidRPr="008D5D4F">
        <w:rPr>
          <w:rFonts w:ascii="Times New Roman" w:hAnsi="Times New Roman"/>
          <w:color w:val="000000"/>
          <w:sz w:val="28"/>
          <w:lang w:val="ru-RU"/>
        </w:rPr>
        <w:t>необеспечения;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предупреждения возможных аварий на коммунальных системах, порядок действий при авариях на коммунальных системах;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дорожного движения и их значение;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условия обеспечения безопасности участников дорожного движения;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r w:rsidRPr="008D5D4F">
        <w:rPr>
          <w:rFonts w:ascii="Times New Roman" w:hAnsi="Times New Roman"/>
          <w:color w:val="000000"/>
          <w:sz w:val="28"/>
          <w:lang w:val="ru-RU"/>
        </w:rPr>
        <w:t>дорожного движения и дорожные знаки для пешеходов;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обязанности пассажиров маршрутных транспортных средств, ремень безопасности и правила его применения;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порядок действий пассажиров в маршрутных транспортных </w:t>
      </w:r>
      <w:r w:rsidRPr="008D5D4F">
        <w:rPr>
          <w:rFonts w:ascii="Times New Roman" w:hAnsi="Times New Roman"/>
          <w:color w:val="000000"/>
          <w:sz w:val="28"/>
          <w:lang w:val="ru-RU"/>
        </w:rPr>
        <w:t>средствах при опасных и чрезвычайных ситуациях;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поведения пассажира мотоцикла;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водителя велосипеда, мопеда и иных средств индивидуальной мобильности;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дорожные знаки для водителя велосипеда, сигналы велосипедиста;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</w:t>
      </w:r>
      <w:r w:rsidRPr="008D5D4F">
        <w:rPr>
          <w:rFonts w:ascii="Times New Roman" w:hAnsi="Times New Roman"/>
          <w:color w:val="000000"/>
          <w:sz w:val="28"/>
          <w:lang w:val="ru-RU"/>
        </w:rPr>
        <w:t>ила подготовки велосипеда к пользованию;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дорожно-транспортные происшествия и причины их возникновения;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основные факторы риска возникновения дорожно-транспортных происшествий;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очевидца дорожно-транспортного происшествия;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</w:t>
      </w:r>
      <w:r w:rsidRPr="008D5D4F">
        <w:rPr>
          <w:rFonts w:ascii="Times New Roman" w:hAnsi="Times New Roman"/>
          <w:color w:val="000000"/>
          <w:sz w:val="28"/>
          <w:lang w:val="ru-RU"/>
        </w:rPr>
        <w:t>и пожаре на транспорте;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особенности различных видов транспорта (внеуличного, железнодорожного, водного, воздушного);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обязанности и порядок действий пассажиров при различных происшествиях на отдельных видах транспорта, в том числе вызванных террористическим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актом;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приемы и правила оказания первой помощи при различных травмах в результате чрезвычайных ситуаций на транспорте;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общественные места и их характеристики, потенциальные источники опасности в общественных местах;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вызова экстренных служб и поряд</w:t>
      </w:r>
      <w:r w:rsidRPr="008D5D4F">
        <w:rPr>
          <w:rFonts w:ascii="Times New Roman" w:hAnsi="Times New Roman"/>
          <w:color w:val="000000"/>
          <w:sz w:val="28"/>
          <w:lang w:val="ru-RU"/>
        </w:rPr>
        <w:t>ок взаимодействия с ними;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массовые мероприятия и правила подготовки к ним;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беспорядках в местах массового пребывания людей;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попадании в толпу и давку;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угрозы возникновения пожара;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</w:t>
      </w:r>
      <w:r w:rsidRPr="008D5D4F">
        <w:rPr>
          <w:rFonts w:ascii="Times New Roman" w:hAnsi="Times New Roman"/>
          <w:color w:val="000000"/>
          <w:sz w:val="28"/>
          <w:lang w:val="ru-RU"/>
        </w:rPr>
        <w:t>орядок действий при эвакуации из общественных мест и зданий;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опасности деструктивного и антиобщественного характера в общественных местах, порядок действий при их возникновении;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взаимодействии с правоохранительными органами;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природные </w:t>
      </w:r>
      <w:r w:rsidRPr="008D5D4F">
        <w:rPr>
          <w:rFonts w:ascii="Times New Roman" w:hAnsi="Times New Roman"/>
          <w:color w:val="000000"/>
          <w:sz w:val="28"/>
          <w:lang w:val="ru-RU"/>
        </w:rPr>
        <w:t>чрезвычайные ситуации и их классификация;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опасности в природной среде: дикие животные, змеи, насекомые и паукообразные, ядовитые грибы и растения;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природные пожары, их виды и опасности, факторы и причины их возникновения, порядок действий при нахождении в </w:t>
      </w:r>
      <w:r w:rsidRPr="008D5D4F">
        <w:rPr>
          <w:rFonts w:ascii="Times New Roman" w:hAnsi="Times New Roman"/>
          <w:color w:val="000000"/>
          <w:sz w:val="28"/>
          <w:lang w:val="ru-RU"/>
        </w:rPr>
        <w:t>зоне природного пожара;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горах;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снежные лавины, их характеристики и опасности, порядок действий, необходимый для снижения риска попадания в лавину;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камнепады, их характеристики и опасности, порядок действий, необходимых для </w:t>
      </w:r>
      <w:r w:rsidRPr="008D5D4F">
        <w:rPr>
          <w:rFonts w:ascii="Times New Roman" w:hAnsi="Times New Roman"/>
          <w:color w:val="000000"/>
          <w:sz w:val="28"/>
          <w:lang w:val="ru-RU"/>
        </w:rPr>
        <w:t>снижения риска попадания под камнепад;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сели, их характеристики и опасности, порядок действий при попадании в зону селя;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оползни, их характеристики и опасности, порядок действий при начале оползня;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водоемах, правила ку</w:t>
      </w:r>
      <w:r w:rsidRPr="008D5D4F">
        <w:rPr>
          <w:rFonts w:ascii="Times New Roman" w:hAnsi="Times New Roman"/>
          <w:color w:val="000000"/>
          <w:sz w:val="28"/>
          <w:lang w:val="ru-RU"/>
        </w:rPr>
        <w:t>пания на оборудованных и необорудованных пляжах;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порядок действий при обнаружении тонущего человека; правила поведения при нахождении на плавсредствах; правила поведения при нахождении на льду, порядок действий при обнаружении человека в полынье;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наводнени</w:t>
      </w:r>
      <w:r w:rsidRPr="008D5D4F">
        <w:rPr>
          <w:rFonts w:ascii="Times New Roman" w:hAnsi="Times New Roman"/>
          <w:color w:val="000000"/>
          <w:sz w:val="28"/>
          <w:lang w:val="ru-RU"/>
        </w:rPr>
        <w:t>я, их характеристики и опасности, порядок действий при наводнении;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цунами, их характеристики и опасности, порядок действий при нахождении в зоне цунами;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ураганы, смерчи, их характеристики и опасности, порядок действий при ураганах, бурях и смерчах;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грозы, </w:t>
      </w:r>
      <w:r w:rsidRPr="008D5D4F">
        <w:rPr>
          <w:rFonts w:ascii="Times New Roman" w:hAnsi="Times New Roman"/>
          <w:color w:val="000000"/>
          <w:sz w:val="28"/>
          <w:lang w:val="ru-RU"/>
        </w:rPr>
        <w:t>их характеристики и опасности, порядок действий при попадании в грозу;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землетрясения и извержения вулканов, их характеристики и опасности, порядок действий при землетрясении, в том числе при попадании под завал, при нахождении в зоне извержения вулкана;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</w:t>
      </w:r>
      <w:r w:rsidRPr="008D5D4F">
        <w:rPr>
          <w:rFonts w:ascii="Times New Roman" w:hAnsi="Times New Roman"/>
          <w:color w:val="000000"/>
          <w:sz w:val="28"/>
          <w:lang w:val="ru-RU"/>
        </w:rPr>
        <w:t>авила безопасного поведения в опасных ситуациях с домашними и дикими животными;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смысл понятий «экология» и «экологическая культура», значение экологии для устойчивого развития общества;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неблагоприятной экологической обстан</w:t>
      </w:r>
      <w:r w:rsidRPr="008D5D4F">
        <w:rPr>
          <w:rFonts w:ascii="Times New Roman" w:hAnsi="Times New Roman"/>
          <w:color w:val="000000"/>
          <w:sz w:val="28"/>
          <w:lang w:val="ru-RU"/>
        </w:rPr>
        <w:t>овке;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современные молодежные увлечения и опасности, связанные с ними, правила безопасного поведения;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понятие «цифровая среда», ее характеристики и примеры информационных и компьютерных угроз, положительные возможности цифровой среды;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риски и угрозы при </w:t>
      </w:r>
      <w:r w:rsidRPr="008D5D4F">
        <w:rPr>
          <w:rFonts w:ascii="Times New Roman" w:hAnsi="Times New Roman"/>
          <w:color w:val="000000"/>
          <w:sz w:val="28"/>
          <w:lang w:val="ru-RU"/>
        </w:rPr>
        <w:t>использовании Интернета;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общие принципы безопасного поведения, необходимые для предупреждения возникновения опасных ситуаций в личном цифровом пространстве;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кибергигиены, необходимые для предупреждения возникновения опасных ситуаций в цифровой сред</w:t>
      </w:r>
      <w:r w:rsidRPr="008D5D4F">
        <w:rPr>
          <w:rFonts w:ascii="Times New Roman" w:hAnsi="Times New Roman"/>
          <w:color w:val="000000"/>
          <w:sz w:val="28"/>
          <w:lang w:val="ru-RU"/>
        </w:rPr>
        <w:t>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основные виды опасного и запрещенного контента в Интернете и его признаки, приемы распознавания опасностей при использовании Интернета;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противоправные действия в Интернете;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цифрового поведения, необходимого для снижения рисков и угроз при исполь</w:t>
      </w:r>
      <w:r w:rsidRPr="008D5D4F">
        <w:rPr>
          <w:rFonts w:ascii="Times New Roman" w:hAnsi="Times New Roman"/>
          <w:color w:val="000000"/>
          <w:sz w:val="28"/>
          <w:lang w:val="ru-RU"/>
        </w:rPr>
        <w:t>зовании Интернета;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деструктивные течения в Интернете, их признаки и опасности, правила безопасного использования Интернета по предотвращению рисков и угроз вовлечения в различную деструктивную деятельность;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смысл понятий «здоровье», «здоровый образ жизни»,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«психическое здоровье», «психологическое благополучие», «здоровье», «охрана здоровья», «здоровый образ жизни», «лечение», «профилактика»;</w:t>
      </w:r>
      <w:proofErr w:type="gramEnd"/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факторы, влияющие на здоровье человека, опасность вредных привычек;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</w:t>
      </w:r>
      <w:r w:rsidRPr="008D5D4F">
        <w:rPr>
          <w:rFonts w:ascii="Times New Roman" w:hAnsi="Times New Roman"/>
          <w:color w:val="000000"/>
          <w:sz w:val="28"/>
          <w:lang w:val="ru-RU"/>
        </w:rPr>
        <w:t>, физическая активность, психологическое благополучие;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понятие «инфекционные заболевания», причины их возникновения;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механизм распространения инфекционных заболеваний, меры их профилактики и защиты от них;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понятие «неинфекционные заболевания» и их классифи</w:t>
      </w:r>
      <w:r w:rsidRPr="008D5D4F">
        <w:rPr>
          <w:rFonts w:ascii="Times New Roman" w:hAnsi="Times New Roman"/>
          <w:color w:val="000000"/>
          <w:sz w:val="28"/>
          <w:lang w:val="ru-RU"/>
        </w:rPr>
        <w:t>кация, факторы риска неинфекционных заболеваний;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 и защиты от них;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стресс и его влияние на человека, меры профилактики стресса, способы саморегуляции эмоциональных состояний;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роль вакцинации, национальный </w:t>
      </w:r>
      <w:r w:rsidRPr="008D5D4F">
        <w:rPr>
          <w:rFonts w:ascii="Times New Roman" w:hAnsi="Times New Roman"/>
          <w:color w:val="000000"/>
          <w:sz w:val="28"/>
          <w:lang w:val="ru-RU"/>
        </w:rPr>
        <w:t>календарь профилактических прививок;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сердечно-сосудистых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заболеваний;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</w:t>
      </w:r>
      <w:r w:rsidRPr="008D5D4F">
        <w:rPr>
          <w:rFonts w:ascii="Times New Roman" w:hAnsi="Times New Roman"/>
          <w:color w:val="000000"/>
          <w:sz w:val="28"/>
          <w:lang w:val="ru-RU"/>
        </w:rPr>
        <w:t>мы;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факторы риска возникновения эндокринных заболеваний;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роль диспансеризации в профилактике неинфекционных заболеваний;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</w:t>
      </w:r>
      <w:r w:rsidRPr="008D5D4F">
        <w:rPr>
          <w:rFonts w:ascii="Times New Roman" w:hAnsi="Times New Roman"/>
          <w:color w:val="000000"/>
          <w:sz w:val="28"/>
          <w:lang w:val="ru-RU"/>
        </w:rPr>
        <w:t>и (инсульт, сердечный приступ, острая боль в животе, эпилепсия и другие);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психологическое благополучие;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основные факторы, влияющие на психическое здоровье и психологичес</w:t>
      </w:r>
      <w:r w:rsidRPr="008D5D4F">
        <w:rPr>
          <w:rFonts w:ascii="Times New Roman" w:hAnsi="Times New Roman"/>
          <w:color w:val="000000"/>
          <w:sz w:val="28"/>
          <w:lang w:val="ru-RU"/>
        </w:rPr>
        <w:t>кое благополучие;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</w:t>
      </w:r>
      <w:proofErr w:type="gramEnd"/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выявление психических расстройств; минимизация влияния хронического стресса: оптимизация условий жизни, работы, учебы; профилактика злоупотребления алкоголя и упот</w:t>
      </w:r>
      <w:r w:rsidRPr="008D5D4F">
        <w:rPr>
          <w:rFonts w:ascii="Times New Roman" w:hAnsi="Times New Roman"/>
          <w:color w:val="000000"/>
          <w:sz w:val="28"/>
          <w:lang w:val="ru-RU"/>
        </w:rPr>
        <w:t>ребления наркотических средств; помощь людям, перенесшим психотравмирующую ситуацию);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меры, направленные на сохранение и укрепление психического здоровья;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«терроризм», их содержание, причины, возможные варианты проявления и последств</w:t>
      </w:r>
      <w:r w:rsidRPr="008D5D4F">
        <w:rPr>
          <w:rFonts w:ascii="Times New Roman" w:hAnsi="Times New Roman"/>
          <w:color w:val="000000"/>
          <w:sz w:val="28"/>
          <w:lang w:val="ru-RU"/>
        </w:rPr>
        <w:t>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цели и формы проявления террористических актов, их последствия, уровни террористической опасности;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основы общественно-государственной системы противодействия экстремизму и терроризму, контртеррористическая операция и ее цели;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признаки вовлечения в терр</w:t>
      </w:r>
      <w:r w:rsidRPr="008D5D4F">
        <w:rPr>
          <w:rFonts w:ascii="Times New Roman" w:hAnsi="Times New Roman"/>
          <w:color w:val="000000"/>
          <w:sz w:val="28"/>
          <w:lang w:val="ru-RU"/>
        </w:rPr>
        <w:t>ористическую деятельность, правила антитеррористического поведения;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признаки угроз и подготовки различных форм терактов, порядок действий при их обнаружении;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случае теракта (нападение террористов и попытка захвата заложников</w:t>
      </w:r>
      <w:r w:rsidRPr="008D5D4F">
        <w:rPr>
          <w:rFonts w:ascii="Times New Roman" w:hAnsi="Times New Roman"/>
          <w:color w:val="000000"/>
          <w:sz w:val="28"/>
          <w:lang w:val="ru-RU"/>
        </w:rPr>
        <w:t>, попадание в заложники, огневой налет, наезд транспортного средства, подрыв взрывного устройства);</w:t>
      </w:r>
    </w:p>
    <w:p w:rsidR="008A1A31" w:rsidRPr="008D5D4F" w:rsidRDefault="008D5D4F">
      <w:pPr>
        <w:spacing w:after="0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опасных и чрезвычайных ситуациях характерных для региона проживания.</w:t>
      </w:r>
    </w:p>
    <w:p w:rsidR="008A1A31" w:rsidRPr="008D5D4F" w:rsidRDefault="008A1A31">
      <w:pPr>
        <w:rPr>
          <w:lang w:val="ru-RU"/>
        </w:rPr>
        <w:sectPr w:rsidR="008A1A31" w:rsidRPr="008D5D4F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781927"/>
    </w:p>
    <w:bookmarkEnd w:id="4"/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D5D4F">
      <w:pPr>
        <w:spacing w:after="0" w:line="264" w:lineRule="auto"/>
        <w:ind w:left="12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8A1A31" w:rsidRPr="008D5D4F" w:rsidRDefault="008A1A31">
      <w:pPr>
        <w:spacing w:after="0" w:line="264" w:lineRule="auto"/>
        <w:ind w:left="120"/>
        <w:jc w:val="both"/>
        <w:rPr>
          <w:lang w:val="ru-RU"/>
        </w:rPr>
      </w:pPr>
    </w:p>
    <w:p w:rsidR="008A1A31" w:rsidRPr="008D5D4F" w:rsidRDefault="008D5D4F">
      <w:pPr>
        <w:spacing w:after="0"/>
        <w:ind w:left="12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учебного предмета ОБЗР, должны отражать готовность обучающихся руководствоваться системой позитивных ценностных ориентаций и расширение опыта деятельности на ее основе.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Личностные рез</w:t>
      </w:r>
      <w:r w:rsidRPr="008D5D4F">
        <w:rPr>
          <w:rFonts w:ascii="Times New Roman" w:hAnsi="Times New Roman"/>
          <w:color w:val="000000"/>
          <w:sz w:val="28"/>
          <w:lang w:val="ru-RU"/>
        </w:rPr>
        <w:t>ультаты изучения ОБЗР включают: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</w:t>
      </w:r>
      <w:r w:rsidRPr="008D5D4F">
        <w:rPr>
          <w:rFonts w:ascii="Times New Roman" w:hAnsi="Times New Roman"/>
          <w:color w:val="000000"/>
          <w:sz w:val="28"/>
          <w:lang w:val="ru-RU"/>
        </w:rPr>
        <w:t>, народов России;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 уважение к символам государства, государственным праздникам, историческому и природному насл</w:t>
      </w:r>
      <w:r w:rsidRPr="008D5D4F">
        <w:rPr>
          <w:rFonts w:ascii="Times New Roman" w:hAnsi="Times New Roman"/>
          <w:color w:val="000000"/>
          <w:sz w:val="28"/>
          <w:lang w:val="ru-RU"/>
        </w:rPr>
        <w:t>едию и памятникам, традициям разных народов, проживающих в родной стране; формирование чувства гордости за свою Родину, ответственного отношения к выполнению конституционного долга - защите Отечества;</w:t>
      </w:r>
      <w:proofErr w:type="gramEnd"/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2) гражданское воспитание: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</w:t>
      </w:r>
      <w:r w:rsidRPr="008D5D4F">
        <w:rPr>
          <w:rFonts w:ascii="Times New Roman" w:hAnsi="Times New Roman"/>
          <w:color w:val="000000"/>
          <w:sz w:val="28"/>
          <w:lang w:val="ru-RU"/>
        </w:rPr>
        <w:t>обязанностей гражданина и реализации его прав, уважение прав, свобод и законных интересов других людей;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понимание роли </w:t>
      </w:r>
      <w:r w:rsidRPr="008D5D4F">
        <w:rPr>
          <w:rFonts w:ascii="Times New Roman" w:hAnsi="Times New Roman"/>
          <w:color w:val="000000"/>
          <w:sz w:val="28"/>
          <w:lang w:val="ru-RU"/>
        </w:rPr>
        <w:t>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</w:t>
      </w:r>
      <w:r w:rsidRPr="008D5D4F">
        <w:rPr>
          <w:rFonts w:ascii="Times New Roman" w:hAnsi="Times New Roman"/>
          <w:color w:val="000000"/>
          <w:sz w:val="28"/>
          <w:lang w:val="ru-RU"/>
        </w:rPr>
        <w:t>действия коррупции;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</w:t>
      </w:r>
      <w:r w:rsidRPr="008D5D4F">
        <w:rPr>
          <w:rFonts w:ascii="Times New Roman" w:hAnsi="Times New Roman"/>
          <w:color w:val="000000"/>
          <w:sz w:val="28"/>
          <w:lang w:val="ru-RU"/>
        </w:rPr>
        <w:t>ям, нуждающимся в ней);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понимание и признание особой роли государства в обеспечении государственной и международн</w:t>
      </w:r>
      <w:r w:rsidRPr="008D5D4F">
        <w:rPr>
          <w:rFonts w:ascii="Times New Roman" w:hAnsi="Times New Roman"/>
          <w:color w:val="000000"/>
          <w:sz w:val="28"/>
          <w:lang w:val="ru-RU"/>
        </w:rPr>
        <w:t>ой безопасности, обороны, осмысление роли государства и общества в решении задачи защиты населения от опасных и чрезвычайных ситуаций природного, техногенного и социального характера;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знание и понимание роли государства в противодействии основным вызовам с</w:t>
      </w:r>
      <w:r w:rsidRPr="008D5D4F">
        <w:rPr>
          <w:rFonts w:ascii="Times New Roman" w:hAnsi="Times New Roman"/>
          <w:color w:val="000000"/>
          <w:sz w:val="28"/>
          <w:lang w:val="ru-RU"/>
        </w:rPr>
        <w:t>овременности: терроризму, экстремизму, незаконному распространению наркотических средств, неприятие любых форм экстремизма, дискриминации, формирование веротерпимости, уважительного и доброжелательного отношения к другому человеку, его мнению, развитие спо</w:t>
      </w:r>
      <w:r w:rsidRPr="008D5D4F">
        <w:rPr>
          <w:rFonts w:ascii="Times New Roman" w:hAnsi="Times New Roman"/>
          <w:color w:val="000000"/>
          <w:sz w:val="28"/>
          <w:lang w:val="ru-RU"/>
        </w:rPr>
        <w:t>собности к конструктивному диалогу с другими людьми;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свое поведение и поступки, а также поведение и поступки других людей с </w:t>
      </w:r>
      <w:r w:rsidRPr="008D5D4F">
        <w:rPr>
          <w:rFonts w:ascii="Times New Roman" w:hAnsi="Times New Roman"/>
          <w:color w:val="000000"/>
          <w:sz w:val="28"/>
          <w:lang w:val="ru-RU"/>
        </w:rPr>
        <w:t>позиции нравственных и правовых норм с учетом осознания последствий поступков;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развитие ответственного отношения к ведению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здорового образа жизни, исключающего употребление наркотиков, алкоголя, курения и нанесение иного вреда собственному здоровью и здоровью окружающих;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формирование личности безопасного типа, осознанного и ответственного отношения к личной безопасности и без</w:t>
      </w:r>
      <w:r w:rsidRPr="008D5D4F">
        <w:rPr>
          <w:rFonts w:ascii="Times New Roman" w:hAnsi="Times New Roman"/>
          <w:color w:val="000000"/>
          <w:sz w:val="28"/>
          <w:lang w:val="ru-RU"/>
        </w:rPr>
        <w:t>опасности других людей;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формирование гармоничной личности, развитие способности воспринимать, ценить и создавать прекрасное в повседневной жизни;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понимание взаимозависимости счастливого юношества и безопасного личного поведения </w:t>
      </w:r>
      <w:r w:rsidRPr="008D5D4F">
        <w:rPr>
          <w:rFonts w:ascii="Times New Roman" w:hAnsi="Times New Roman"/>
          <w:color w:val="000000"/>
          <w:sz w:val="28"/>
          <w:lang w:val="ru-RU"/>
        </w:rPr>
        <w:t>в повседневной жизни;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овладение </w:t>
      </w:r>
      <w:r w:rsidRPr="008D5D4F">
        <w:rPr>
          <w:rFonts w:ascii="Times New Roman" w:hAnsi="Times New Roman"/>
          <w:color w:val="000000"/>
          <w:sz w:val="28"/>
          <w:lang w:val="ru-RU"/>
        </w:rPr>
        <w:t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современной научной картины мира, понимание при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чин, механизмов возникновения и последствий распространенных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видов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опасных и чрезвычайных ситуаций, которые могут произойти во время пребывания в различных средах (бытовые условия, дорожное движение, общественные места и социум, природа, коммуникационные с</w:t>
      </w:r>
      <w:r w:rsidRPr="008D5D4F">
        <w:rPr>
          <w:rFonts w:ascii="Times New Roman" w:hAnsi="Times New Roman"/>
          <w:color w:val="000000"/>
          <w:sz w:val="28"/>
          <w:lang w:val="ru-RU"/>
        </w:rPr>
        <w:t>вязи и каналы);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 и поступков,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</w:t>
      </w:r>
      <w:r w:rsidRPr="008D5D4F">
        <w:rPr>
          <w:rFonts w:ascii="Times New Roman" w:hAnsi="Times New Roman"/>
          <w:color w:val="000000"/>
          <w:sz w:val="28"/>
          <w:lang w:val="ru-RU"/>
        </w:rPr>
        <w:t>зможностей;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понимание личностного смысла изучения учебного предмета ОБЗР, его значения для безопасной и продуктивной жизнедеятельности человека, общества и государства;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осознание ценности жизни;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осознание последствий и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</w:t>
      </w:r>
      <w:r w:rsidRPr="008D5D4F">
        <w:rPr>
          <w:rFonts w:ascii="Times New Roman" w:hAnsi="Times New Roman"/>
          <w:color w:val="000000"/>
          <w:sz w:val="28"/>
          <w:lang w:val="ru-RU"/>
        </w:rPr>
        <w:t>ым ситуациям и меняющимся социальным, информационным и природным условиям, в том числе осмысливая собственный опыт и выстраивая дальнейшие цели;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умение принимать себя и других людей, не осуждая;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свое и других людей</w:t>
      </w:r>
      <w:r w:rsidRPr="008D5D4F">
        <w:rPr>
          <w:rFonts w:ascii="Times New Roman" w:hAnsi="Times New Roman"/>
          <w:color w:val="000000"/>
          <w:sz w:val="28"/>
          <w:lang w:val="ru-RU"/>
        </w:rPr>
        <w:t>, уметь управлять собственным эмоциональным состоянием;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</w:t>
      </w:r>
      <w:r w:rsidRPr="008D5D4F">
        <w:rPr>
          <w:rFonts w:ascii="Times New Roman" w:hAnsi="Times New Roman"/>
          <w:color w:val="000000"/>
          <w:sz w:val="28"/>
          <w:lang w:val="ru-RU"/>
        </w:rPr>
        <w:t>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том числе на основе применения изучаемого предметного знания;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уваж</w:t>
      </w:r>
      <w:r w:rsidRPr="008D5D4F">
        <w:rPr>
          <w:rFonts w:ascii="Times New Roman" w:hAnsi="Times New Roman"/>
          <w:color w:val="000000"/>
          <w:sz w:val="28"/>
          <w:lang w:val="ru-RU"/>
        </w:rPr>
        <w:t>ение к труду и результатам трудовой деятельности;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укрепление ответственного отношения к учебе, способности приме</w:t>
      </w:r>
      <w:r w:rsidRPr="008D5D4F">
        <w:rPr>
          <w:rFonts w:ascii="Times New Roman" w:hAnsi="Times New Roman"/>
          <w:color w:val="000000"/>
          <w:sz w:val="28"/>
          <w:lang w:val="ru-RU"/>
        </w:rPr>
        <w:t>нять меры и средства индивидуальной защиты, приемы рационального и безопасного поведения в опасных и чрезвычайных ситуациях;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овладение умениями оказывать первую помощь пострадавшим при потере сознания, остановке дыхания, наружных кровотечениях, попадании и</w:t>
      </w:r>
      <w:r w:rsidRPr="008D5D4F">
        <w:rPr>
          <w:rFonts w:ascii="Times New Roman" w:hAnsi="Times New Roman"/>
          <w:color w:val="000000"/>
          <w:sz w:val="28"/>
          <w:lang w:val="ru-RU"/>
        </w:rPr>
        <w:t>нородных тел в верхние дыхательные пути, травмах различных областей тела, ожогах, отморожениях, отравлениях;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установка на овладение знаниями и умениями предупреждения опасных и чрезвычайных ситуаций, во время пребывания в различных средах (в помещении, на </w:t>
      </w:r>
      <w:r w:rsidRPr="008D5D4F">
        <w:rPr>
          <w:rFonts w:ascii="Times New Roman" w:hAnsi="Times New Roman"/>
          <w:color w:val="000000"/>
          <w:sz w:val="28"/>
          <w:lang w:val="ru-RU"/>
        </w:rPr>
        <w:t>улице, на природе, в общественных местах и на массовых мероприятиях, при коммуникации, при воздействии рисков культурной среды);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</w:t>
      </w:r>
      <w:r w:rsidRPr="008D5D4F">
        <w:rPr>
          <w:rFonts w:ascii="Times New Roman" w:hAnsi="Times New Roman"/>
          <w:color w:val="000000"/>
          <w:sz w:val="28"/>
          <w:lang w:val="ru-RU"/>
        </w:rPr>
        <w:t>окружающей среды, планирования поступков и оценки их возможных последствий для окружающей среды;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окружающей среде;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освоение основ экологической культуры, </w:t>
      </w:r>
      <w:r w:rsidRPr="008D5D4F">
        <w:rPr>
          <w:rFonts w:ascii="Times New Roman" w:hAnsi="Times New Roman"/>
          <w:color w:val="000000"/>
          <w:sz w:val="28"/>
          <w:lang w:val="ru-RU"/>
        </w:rPr>
        <w:t>методов проектирования собственной безопасной жизнедеятельности с учетом природных, техногенных и социальных рисков на территории проживания.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основного общего образования у обучающегося будут с</w:t>
      </w:r>
      <w:r w:rsidRPr="008D5D4F">
        <w:rPr>
          <w:rFonts w:ascii="Times New Roman" w:hAnsi="Times New Roman"/>
          <w:color w:val="000000"/>
          <w:sz w:val="28"/>
          <w:lang w:val="ru-RU"/>
        </w:rPr>
        <w:t>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действия: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выяв</w:t>
      </w:r>
      <w:r w:rsidRPr="008D5D4F">
        <w:rPr>
          <w:rFonts w:ascii="Times New Roman" w:hAnsi="Times New Roman"/>
          <w:color w:val="000000"/>
          <w:sz w:val="28"/>
          <w:lang w:val="ru-RU"/>
        </w:rPr>
        <w:t>лять и характеризовать существенные признаки объектов (явлений);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</w:t>
      </w:r>
      <w:r w:rsidRPr="008D5D4F">
        <w:rPr>
          <w:rFonts w:ascii="Times New Roman" w:hAnsi="Times New Roman"/>
          <w:color w:val="000000"/>
          <w:sz w:val="28"/>
          <w:lang w:val="ru-RU"/>
        </w:rPr>
        <w:t>матриваемых фактах, данных и наблюдениях;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</w:t>
      </w:r>
      <w:r w:rsidRPr="008D5D4F">
        <w:rPr>
          <w:rFonts w:ascii="Times New Roman" w:hAnsi="Times New Roman"/>
          <w:color w:val="000000"/>
          <w:sz w:val="28"/>
          <w:lang w:val="ru-RU"/>
        </w:rPr>
        <w:t>сов;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</w:t>
      </w:r>
      <w:r w:rsidRPr="008D5D4F">
        <w:rPr>
          <w:rFonts w:ascii="Times New Roman" w:hAnsi="Times New Roman"/>
          <w:color w:val="000000"/>
          <w:sz w:val="28"/>
          <w:lang w:val="ru-RU"/>
        </w:rPr>
        <w:t>ее подходящий с учетом самостоятельно выделенных критериев).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формулировать проблемны</w:t>
      </w:r>
      <w:r w:rsidRPr="008D5D4F">
        <w:rPr>
          <w:rFonts w:ascii="Times New Roman" w:hAnsi="Times New Roman"/>
          <w:color w:val="000000"/>
          <w:sz w:val="28"/>
          <w:lang w:val="ru-RU"/>
        </w:rPr>
        <w:t>е вопросы, отражающие несоответствие между рассматриваемым и наиболее благоприятным состоянием объекта (явления) повседневной жизни;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обобщать, анализировать и оценивать получаемую информацию, выдвигать гипотезы, аргументировать свою точку зрения, делать об</w:t>
      </w:r>
      <w:r w:rsidRPr="008D5D4F">
        <w:rPr>
          <w:rFonts w:ascii="Times New Roman" w:hAnsi="Times New Roman"/>
          <w:color w:val="000000"/>
          <w:sz w:val="28"/>
          <w:lang w:val="ru-RU"/>
        </w:rPr>
        <w:t>основанные выводы по результатам исследования;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проводить (принимать участие) небольшое самостоятельное исследование заданного объекта (явления), устанавливать причинно-следственные связи;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и отборе информации или данных из источников </w:t>
      </w:r>
      <w:r w:rsidRPr="008D5D4F">
        <w:rPr>
          <w:rFonts w:ascii="Times New Roman" w:hAnsi="Times New Roman"/>
          <w:color w:val="000000"/>
          <w:sz w:val="28"/>
          <w:lang w:val="ru-RU"/>
        </w:rPr>
        <w:t>с учетом предложенной учебной задачи и заданных критериев;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</w:t>
      </w:r>
      <w:r w:rsidRPr="008D5D4F">
        <w:rPr>
          <w:rFonts w:ascii="Times New Roman" w:hAnsi="Times New Roman"/>
          <w:color w:val="000000"/>
          <w:sz w:val="28"/>
          <w:lang w:val="ru-RU"/>
        </w:rPr>
        <w:t>) в различных информационных источниках;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оценивать надежность информации по критериям, </w:t>
      </w:r>
      <w:r w:rsidRPr="008D5D4F">
        <w:rPr>
          <w:rFonts w:ascii="Times New Roman" w:hAnsi="Times New Roman"/>
          <w:color w:val="000000"/>
          <w:sz w:val="28"/>
          <w:lang w:val="ru-RU"/>
        </w:rPr>
        <w:t>предложенным педагогическим работником или сформулированным самостоятельно;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запоминать и систематизировать информацию;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овладевать системой универсальных познавательных действий обеспечивает сформированность когнитивных навыков обучающихся.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8D5D4F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высказывать свою точку зрения в устной и письменной речи, выражать эмоции в соответствии с форматом и целями общения, определять предпосылки возникновения конфликтных ситуаций и выстраивать грамотное общение для их с</w:t>
      </w:r>
      <w:r w:rsidRPr="008D5D4F">
        <w:rPr>
          <w:rFonts w:ascii="Times New Roman" w:hAnsi="Times New Roman"/>
          <w:color w:val="000000"/>
          <w:sz w:val="28"/>
          <w:lang w:val="ru-RU"/>
        </w:rPr>
        <w:t>мягчения;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 и намерения других людей, уважительно, в корректной форме формулировать свои взгляды; сопоставлять свои суждения с суждениями других участников диалога, обнаруживать </w:t>
      </w:r>
      <w:r w:rsidRPr="008D5D4F">
        <w:rPr>
          <w:rFonts w:ascii="Times New Roman" w:hAnsi="Times New Roman"/>
          <w:color w:val="000000"/>
          <w:sz w:val="28"/>
          <w:lang w:val="ru-RU"/>
        </w:rPr>
        <w:t>различие и сходство позиций;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задавать в ходе общения вопросы и выдавать ответы по существу решаемой учебной задачи, обнаруживать различие и сходство позиций других участников диалога;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решения учебной задачи, самостоятельно </w:t>
      </w:r>
      <w:r w:rsidRPr="008D5D4F">
        <w:rPr>
          <w:rFonts w:ascii="Times New Roman" w:hAnsi="Times New Roman"/>
          <w:color w:val="000000"/>
          <w:sz w:val="28"/>
          <w:lang w:val="ru-RU"/>
        </w:rPr>
        <w:t>выбирать наиболее целесообразный формат выступления и готовить различные презентационные материалы.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</w:t>
      </w:r>
      <w:r w:rsidRPr="008D5D4F">
        <w:rPr>
          <w:rFonts w:ascii="Times New Roman" w:hAnsi="Times New Roman"/>
          <w:color w:val="000000"/>
          <w:sz w:val="28"/>
          <w:lang w:val="ru-RU"/>
        </w:rPr>
        <w:t>чебных действий: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выявлять проблемные вопросы, требующие решения в жизненных и учебных ситуациях;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аргументированно определять оптимальный вариант принятия решений, самостоятельно составлять алгоритм (часть алгоритма) и выбирать способ решения учебной задачи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с учетом собственных возможностей и имеющихся ресурсов;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действий, находить необходимые ресурсы для его выполнения, при необходимости корректировать предложенный алгоритм, брать ответственность за принятое решение.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Самоконтроль, </w:t>
      </w:r>
      <w:r w:rsidRPr="008D5D4F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самоконтроля, эмоционального интеллекта как части регулятивных универсальных учебных действий: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давать оценку ситуации, предвидеть трудности, которые могут возникнуть при решении учебной зада</w:t>
      </w:r>
      <w:r w:rsidRPr="008D5D4F">
        <w:rPr>
          <w:rFonts w:ascii="Times New Roman" w:hAnsi="Times New Roman"/>
          <w:color w:val="000000"/>
          <w:sz w:val="28"/>
          <w:lang w:val="ru-RU"/>
        </w:rPr>
        <w:t>чи, и вносить коррективы в деятельность на основе новых обстоятельств;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приобретенному опыту, уметь находить 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оценивать соответствие резул</w:t>
      </w:r>
      <w:r w:rsidRPr="008D5D4F">
        <w:rPr>
          <w:rFonts w:ascii="Times New Roman" w:hAnsi="Times New Roman"/>
          <w:color w:val="000000"/>
          <w:sz w:val="28"/>
          <w:lang w:val="ru-RU"/>
        </w:rPr>
        <w:t>ьтата цели и условиям;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управлять собственными эмоциями и не поддаваться эмоциям других людей, выявлять и анализировать их причины;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 человека, регулировать способ выражения эмоций;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</w:t>
      </w:r>
      <w:r w:rsidRPr="008D5D4F">
        <w:rPr>
          <w:rFonts w:ascii="Times New Roman" w:hAnsi="Times New Roman"/>
          <w:color w:val="000000"/>
          <w:sz w:val="28"/>
          <w:lang w:val="ru-RU"/>
        </w:rPr>
        <w:t>сознанно относиться к другому человеку, его мнению, признавать право на ошибку свою и чужую;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быть открытым себе и другим людям, осознавать невозможность контроля всего вокруг.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</w:t>
      </w:r>
      <w:r w:rsidRPr="008D5D4F">
        <w:rPr>
          <w:rFonts w:ascii="Times New Roman" w:hAnsi="Times New Roman"/>
          <w:color w:val="000000"/>
          <w:sz w:val="28"/>
          <w:lang w:val="ru-RU"/>
        </w:rPr>
        <w:t>дуальной работы при решении конкретной учебной задачи;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деятельности (распределять роли и понимать свою роль, принимать правила учебного взаимодействия, обсуждать процесс и результат совместной работы, подчиняться, выделят</w:t>
      </w:r>
      <w:r w:rsidRPr="008D5D4F">
        <w:rPr>
          <w:rFonts w:ascii="Times New Roman" w:hAnsi="Times New Roman"/>
          <w:color w:val="000000"/>
          <w:sz w:val="28"/>
          <w:lang w:val="ru-RU"/>
        </w:rPr>
        <w:t>ь общую точку зрения, договариваться о результатах);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определять свои действия и действия партнера, которые помогали или затрудняли нахождение общего решения, оценивать качество своего вклада в общий продукт по заданным участниками группы критериям, </w:t>
      </w:r>
      <w:r w:rsidRPr="008D5D4F">
        <w:rPr>
          <w:rFonts w:ascii="Times New Roman" w:hAnsi="Times New Roman"/>
          <w:color w:val="000000"/>
          <w:sz w:val="28"/>
          <w:lang w:val="ru-RU"/>
        </w:rPr>
        <w:t>разделять сферу ответственности и проявлять готовность к предоставлению отчета перед группой.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ОБЗР на уровне основного общего образования.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обучающихся основ культуры безопасности и защиты Родины и проявляются </w:t>
      </w: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в способности построения и следования модели индивидуального безопасного поведения и опыте ее применения в повседневной жизни.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Приобретаемый опыт проявляется в понимании существующих пр</w:t>
      </w:r>
      <w:r w:rsidRPr="008D5D4F">
        <w:rPr>
          <w:rFonts w:ascii="Times New Roman" w:hAnsi="Times New Roman"/>
          <w:color w:val="000000"/>
          <w:sz w:val="28"/>
          <w:lang w:val="ru-RU"/>
        </w:rPr>
        <w:t>облем безопасности и усвоении обучающимися минимума основных ключевых понятий, которые в дальнейшем будут использоваться без дополнительных разъяснений, приобретении систематизированных знаний основ комплексной безопасности личности, общества и государства</w:t>
      </w:r>
      <w:r w:rsidRPr="008D5D4F">
        <w:rPr>
          <w:rFonts w:ascii="Times New Roman" w:hAnsi="Times New Roman"/>
          <w:color w:val="000000"/>
          <w:sz w:val="28"/>
          <w:lang w:val="ru-RU"/>
        </w:rPr>
        <w:t>, военной подготовки, индивидуальной системы здорового образа жизни, антиэкстремистского мышления и антитеррористического поведения, овладении базовыми медицинскими знаниями и практическими умениями безопасного поведения в повседневной жизни.</w:t>
      </w:r>
      <w:proofErr w:type="gramEnd"/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Предметные ре</w:t>
      </w:r>
      <w:r w:rsidRPr="008D5D4F">
        <w:rPr>
          <w:rFonts w:ascii="Times New Roman" w:hAnsi="Times New Roman"/>
          <w:b/>
          <w:color w:val="000000"/>
          <w:sz w:val="28"/>
          <w:lang w:val="ru-RU"/>
        </w:rPr>
        <w:t>зультаты по ОБЗР должны обеспечивать: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1) сформированность представлений о значении безопасного и устойчивого развития для государства, общества, личности; фундаментальных ценностях и принципах, формирующих основы российского общества, безопасности страны, </w:t>
      </w:r>
      <w:r w:rsidRPr="008D5D4F">
        <w:rPr>
          <w:rFonts w:ascii="Times New Roman" w:hAnsi="Times New Roman"/>
          <w:color w:val="000000"/>
          <w:sz w:val="28"/>
          <w:lang w:val="ru-RU"/>
        </w:rPr>
        <w:t>закрепленных в Конституции Российской Федерации, правовых основах обеспечения национальной безопасности, угрозах мирного и военного характера;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2) освоение знаний о мероприятиях по защите населения при чрезвычайных ситуациях природного, техногенного и биоло</w:t>
      </w:r>
      <w:r w:rsidRPr="008D5D4F">
        <w:rPr>
          <w:rFonts w:ascii="Times New Roman" w:hAnsi="Times New Roman"/>
          <w:color w:val="000000"/>
          <w:sz w:val="28"/>
          <w:lang w:val="ru-RU"/>
        </w:rPr>
        <w:t>го-социального характера, возникновении военной угрозы; формирование представлений о роли гражданской обороны и ее истории; знание порядка действий при сигнале «Внимание всем!»; знание об индивидуальных и коллективных мерах защиты и сформированность предст</w:t>
      </w:r>
      <w:r w:rsidRPr="008D5D4F">
        <w:rPr>
          <w:rFonts w:ascii="Times New Roman" w:hAnsi="Times New Roman"/>
          <w:color w:val="000000"/>
          <w:sz w:val="28"/>
          <w:lang w:val="ru-RU"/>
        </w:rPr>
        <w:t>авлений о порядке их применения;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3) сформированность чувства гордости за свою Родину, ответственного отношения к выполнению конституционного долга - защите Отечества; овладение знаниями об истории возникновения и развития военной организации государства, ф</w:t>
      </w:r>
      <w:r w:rsidRPr="008D5D4F">
        <w:rPr>
          <w:rFonts w:ascii="Times New Roman" w:hAnsi="Times New Roman"/>
          <w:color w:val="000000"/>
          <w:sz w:val="28"/>
          <w:lang w:val="ru-RU"/>
        </w:rPr>
        <w:t>ункции и задачи современных Вооруженных Сил Российской Федерации, знание особенностей добровольной и обязательной подготовки к военной службе;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4) сформированность представлений о назначении, боевых свойствах и общем устройстве стрелкового оружия;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5) овладе</w:t>
      </w:r>
      <w:r w:rsidRPr="008D5D4F">
        <w:rPr>
          <w:rFonts w:ascii="Times New Roman" w:hAnsi="Times New Roman"/>
          <w:color w:val="000000"/>
          <w:sz w:val="28"/>
          <w:lang w:val="ru-RU"/>
        </w:rPr>
        <w:t>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6) сформированность представлений о культуре безопасности жизнедеятельности, понятиях «опасность», «безоп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асность», «риск», знание универсальных правил безопасного поведения, готовность применять их на практике, используя освоенные знания и умения, освоение основ </w:t>
      </w: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проектирования собственной безопасной жизнедеятельности с учетом природных, техногенных и социальн</w:t>
      </w:r>
      <w:r w:rsidRPr="008D5D4F">
        <w:rPr>
          <w:rFonts w:ascii="Times New Roman" w:hAnsi="Times New Roman"/>
          <w:color w:val="000000"/>
          <w:sz w:val="28"/>
          <w:lang w:val="ru-RU"/>
        </w:rPr>
        <w:t>ых рисков;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7) знание правил дорожного движения, пожарной безопасности, безопасного поведения в быту, транспорте, в общественных местах, на природе и умение применять их в поведении;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порядке действий при возникновении чре</w:t>
      </w:r>
      <w:r w:rsidRPr="008D5D4F">
        <w:rPr>
          <w:rFonts w:ascii="Times New Roman" w:hAnsi="Times New Roman"/>
          <w:color w:val="000000"/>
          <w:sz w:val="28"/>
          <w:lang w:val="ru-RU"/>
        </w:rPr>
        <w:t>звычайных ситуаций в быту, транспорте, в общественных местах, в природной среде; умение оценивать и прогнозировать неблагоприятные факторы обстановки и принимать обоснованные решения в опасных и чрезвычайных ситуациях, с учетом реальных условий и возможнос</w:t>
      </w:r>
      <w:r w:rsidRPr="008D5D4F">
        <w:rPr>
          <w:rFonts w:ascii="Times New Roman" w:hAnsi="Times New Roman"/>
          <w:color w:val="000000"/>
          <w:sz w:val="28"/>
          <w:lang w:val="ru-RU"/>
        </w:rPr>
        <w:t>тей;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 xml:space="preserve"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</w:t>
      </w:r>
      <w:r w:rsidRPr="008D5D4F">
        <w:rPr>
          <w:rFonts w:ascii="Times New Roman" w:hAnsi="Times New Roman"/>
          <w:color w:val="000000"/>
          <w:sz w:val="28"/>
          <w:lang w:val="ru-RU"/>
        </w:rPr>
        <w:t>отморожениях, отравлениях; сформированность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  <w:proofErr w:type="gramEnd"/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10) сформированнос</w:t>
      </w:r>
      <w:r w:rsidRPr="008D5D4F">
        <w:rPr>
          <w:rFonts w:ascii="Times New Roman" w:hAnsi="Times New Roman"/>
          <w:color w:val="000000"/>
          <w:sz w:val="28"/>
          <w:lang w:val="ru-RU"/>
        </w:rPr>
        <w:t>ть представлений о правилах безопасного поведения в социуме, овладение знаниями об опасных проявлениях конфликтов, манипулятивном поведении, умения распознавать опасные проявления и формирование готовности им противодействовать;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11) сформированность предст</w:t>
      </w:r>
      <w:r w:rsidRPr="008D5D4F">
        <w:rPr>
          <w:rFonts w:ascii="Times New Roman" w:hAnsi="Times New Roman"/>
          <w:color w:val="000000"/>
          <w:sz w:val="28"/>
          <w:lang w:val="ru-RU"/>
        </w:rPr>
        <w:t>авлений об информационных и компьютерных угрозах, опасных явлениях в Интернете, знания о правилах безопасного поведения в информационном пространстве и готовность применять их на практике;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12) освоение знаний об основах общественно-государственной системы </w:t>
      </w:r>
      <w:r w:rsidRPr="008D5D4F">
        <w:rPr>
          <w:rFonts w:ascii="Times New Roman" w:hAnsi="Times New Roman"/>
          <w:color w:val="000000"/>
          <w:sz w:val="28"/>
          <w:lang w:val="ru-RU"/>
        </w:rPr>
        <w:t>противодействия экстремизму и терроризму; сформированность представлений об опасности вовлечения в деструктивную, экстремистскую и террористическую деятельность, умение распознавать опасности вовлечения; знания правил безопасного поведения при угрозе или в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случае террористического акта;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13) сформированность активной жизненной позиции, умений и навыков личного участия в обеспечении мер безопасности личности, общества и государства;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14) понимание роли государства в обеспечении государственной и международной 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безопасности, обороны, в противодействии основным </w:t>
      </w: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вызовам современности: терроризму, экстремизму, незаконному распространению наркотических средств.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</w:t>
      </w:r>
      <w:r w:rsidRPr="008D5D4F">
        <w:rPr>
          <w:rFonts w:ascii="Times New Roman" w:hAnsi="Times New Roman"/>
          <w:color w:val="000000"/>
          <w:sz w:val="28"/>
          <w:lang w:val="ru-RU"/>
        </w:rPr>
        <w:t>редметных результатов освоения учебных курсов ОБЗР: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значение Конституции Российской Федерации;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содержание статей 2, 4, 20, 41, 42, 58, 59 Конституции Российской Фе</w:t>
      </w:r>
      <w:r w:rsidRPr="008D5D4F">
        <w:rPr>
          <w:rFonts w:ascii="Times New Roman" w:hAnsi="Times New Roman"/>
          <w:color w:val="000000"/>
          <w:sz w:val="28"/>
          <w:lang w:val="ru-RU"/>
        </w:rPr>
        <w:t>дерации, пояснять их значение для личности и общества;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значение Стратегии национальной безопасности Российской Федерации, утвержденной Указом Президента Российской Федерации от 2 июля 2021 г. № 400;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понятия «национальные интересы» и «у</w:t>
      </w:r>
      <w:r w:rsidRPr="008D5D4F">
        <w:rPr>
          <w:rFonts w:ascii="Times New Roman" w:hAnsi="Times New Roman"/>
          <w:color w:val="000000"/>
          <w:sz w:val="28"/>
          <w:lang w:val="ru-RU"/>
        </w:rPr>
        <w:t>грозы национальной безопасности», приводить примеры;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современное состояние Вооруженных Сил Российской Федерации;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приводить примеры применения Вооруженных Сил Российской Федерации в борьбе с неонацизмом и международным терроризмом;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понятия «воинская обязанность», «военная служба»;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содержание подготовки к службе в армии;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зарождения и развития Вооруженных Сил Российской Федерации;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владеть информацией о направлениях подготовки к </w:t>
      </w:r>
      <w:r w:rsidRPr="008D5D4F">
        <w:rPr>
          <w:rFonts w:ascii="Times New Roman" w:hAnsi="Times New Roman"/>
          <w:color w:val="000000"/>
          <w:sz w:val="28"/>
          <w:lang w:val="ru-RU"/>
        </w:rPr>
        <w:t>военной службе;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необходимость подготовки к военной службе по основным направлениям;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осознавать значимость каждого направления подготовки к военной службе в решении комплексных задач;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составе, предназначении видов и родов Воор</w:t>
      </w:r>
      <w:r w:rsidRPr="008D5D4F">
        <w:rPr>
          <w:rFonts w:ascii="Times New Roman" w:hAnsi="Times New Roman"/>
          <w:color w:val="000000"/>
          <w:sz w:val="28"/>
          <w:lang w:val="ru-RU"/>
        </w:rPr>
        <w:t>уженных Сил Российской Федерации;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функции и задачи Вооруженных Сил Российской Федерации на современном этапе;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значимость военной присяги для формирования образа российского военнослужащего - защитника Отечества;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осн</w:t>
      </w:r>
      <w:r w:rsidRPr="008D5D4F">
        <w:rPr>
          <w:rFonts w:ascii="Times New Roman" w:hAnsi="Times New Roman"/>
          <w:color w:val="000000"/>
          <w:sz w:val="28"/>
          <w:lang w:val="ru-RU"/>
        </w:rPr>
        <w:t>овных образцах вооружения и военной техники;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классификации видов вооружения и военной техники;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основных тактико-технических характеристиках вооружения и военной техники;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организационной ст</w:t>
      </w:r>
      <w:r w:rsidRPr="008D5D4F">
        <w:rPr>
          <w:rFonts w:ascii="Times New Roman" w:hAnsi="Times New Roman"/>
          <w:color w:val="000000"/>
          <w:sz w:val="28"/>
          <w:lang w:val="ru-RU"/>
        </w:rPr>
        <w:t>руктуре отделения и задачах личного состава в бою;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элементах экипировки и бронезащиты военнослужащего;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алгоритм надевания экипировки и средств бронезащиты;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вооружении отделения и тактико-техниче</w:t>
      </w:r>
      <w:r w:rsidRPr="008D5D4F">
        <w:rPr>
          <w:rFonts w:ascii="Times New Roman" w:hAnsi="Times New Roman"/>
          <w:color w:val="000000"/>
          <w:sz w:val="28"/>
          <w:lang w:val="ru-RU"/>
        </w:rPr>
        <w:t>ских характеристиках стрелкового оружия;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основные характеристики стрелкового оружия и ручных гранат;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обнаружении самодельных взрывных устройств и мин ловушек;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представления о правилах поведения в зоне воо</w:t>
      </w:r>
      <w:r w:rsidRPr="008D5D4F">
        <w:rPr>
          <w:rFonts w:ascii="Times New Roman" w:hAnsi="Times New Roman"/>
          <w:color w:val="000000"/>
          <w:sz w:val="28"/>
          <w:lang w:val="ru-RU"/>
        </w:rPr>
        <w:t>руженного конфликта;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историю создания уставов и этапов становления современных общевоинских уставов Вооруженных Сил Российской Федерации;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структуру современных общевоинских уставов и понимать их значение для повседневной жизнедеятельности войск</w:t>
      </w:r>
      <w:r w:rsidRPr="008D5D4F">
        <w:rPr>
          <w:rFonts w:ascii="Times New Roman" w:hAnsi="Times New Roman"/>
          <w:color w:val="000000"/>
          <w:sz w:val="28"/>
          <w:lang w:val="ru-RU"/>
        </w:rPr>
        <w:t>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принцип единоначалия, принятый в Вооруженных Силах Российской Федерации;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порядке подчиненности и взаимоотношениях военнослужащих;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порядок отдачи приказа (приказания) и их выполнения;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различать воинские звания и обр</w:t>
      </w:r>
      <w:r w:rsidRPr="008D5D4F">
        <w:rPr>
          <w:rFonts w:ascii="Times New Roman" w:hAnsi="Times New Roman"/>
          <w:color w:val="000000"/>
          <w:sz w:val="28"/>
          <w:lang w:val="ru-RU"/>
        </w:rPr>
        <w:t>азцы военной формы одежды;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воинской дисциплине, ее сущности и значении;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понимать принципы достижения воинской дисциплины;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оценивать риски нарушения воинской дисциплины;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основные положения Строевого устава;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8D5D4F">
        <w:rPr>
          <w:rFonts w:ascii="Times New Roman" w:hAnsi="Times New Roman"/>
          <w:color w:val="000000"/>
          <w:sz w:val="28"/>
          <w:lang w:val="ru-RU"/>
        </w:rPr>
        <w:t>обязанности военнослужащего перед построением и в строю;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строевые приемы на месте без оружия;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выполнять строевые приемы на месте без оружия;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понятие «первая помощь» и ее содержание;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состояния, требующие оказания первой помощи;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8D5D4F">
        <w:rPr>
          <w:rFonts w:ascii="Times New Roman" w:hAnsi="Times New Roman"/>
          <w:color w:val="000000"/>
          <w:sz w:val="28"/>
          <w:lang w:val="ru-RU"/>
        </w:rPr>
        <w:t>универсальный алгоритм оказания первой помощи;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отсутствии сознания, остановке дыхания и кровообращения;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наружных кровотечениях;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уметь оказывать первую помощь при попадании инородного тела </w:t>
      </w:r>
      <w:r w:rsidRPr="008D5D4F">
        <w:rPr>
          <w:rFonts w:ascii="Times New Roman" w:hAnsi="Times New Roman"/>
          <w:color w:val="000000"/>
          <w:sz w:val="28"/>
          <w:lang w:val="ru-RU"/>
        </w:rPr>
        <w:t>в верхние дыхательные пути;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уметь оказывать первую помощь при травмах различных областей тела;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ожогах, эффектах воздействия высоких температур, теплового излучения, отморожениях и других эффектах воздействия низких темпера</w:t>
      </w:r>
      <w:r w:rsidRPr="008D5D4F">
        <w:rPr>
          <w:rFonts w:ascii="Times New Roman" w:hAnsi="Times New Roman"/>
          <w:color w:val="000000"/>
          <w:sz w:val="28"/>
          <w:lang w:val="ru-RU"/>
        </w:rPr>
        <w:t>тур;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отравлениях и поражениях боевыми отравляющими веществами, при воздействии факторов радиационной, химической и биологической природы, комбинированном воздействии поражающих факторов оружия, основанного на новых физичес</w:t>
      </w:r>
      <w:r w:rsidRPr="008D5D4F">
        <w:rPr>
          <w:rFonts w:ascii="Times New Roman" w:hAnsi="Times New Roman"/>
          <w:color w:val="000000"/>
          <w:sz w:val="28"/>
          <w:lang w:val="ru-RU"/>
        </w:rPr>
        <w:t>ких принципах;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укусах змей и ядовитых насекомых;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утоплении;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оказывать первую помощь при острых психогенных реакциях на стресс (острые реакции боевого стресса);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назначение и сос</w:t>
      </w:r>
      <w:r w:rsidRPr="008D5D4F">
        <w:rPr>
          <w:rFonts w:ascii="Times New Roman" w:hAnsi="Times New Roman"/>
          <w:color w:val="000000"/>
          <w:sz w:val="28"/>
          <w:lang w:val="ru-RU"/>
        </w:rPr>
        <w:t>тав аптечки первой помощи;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приемы психологической поддержки пострадавшего;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автономные условия пребывания в природной среде, раскрывать их опасности и порядок подготовки к ним;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источниках опасности в ав</w:t>
      </w:r>
      <w:r w:rsidRPr="008D5D4F">
        <w:rPr>
          <w:rFonts w:ascii="Times New Roman" w:hAnsi="Times New Roman"/>
          <w:color w:val="000000"/>
          <w:sz w:val="28"/>
          <w:lang w:val="ru-RU"/>
        </w:rPr>
        <w:t>тономных условиях;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способы сооружения временных укрытий, обеспечения водой и питанием;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 знать порядок действий в случаях, когда человек потерялся в природной среде;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8D5D4F">
        <w:rPr>
          <w:rFonts w:ascii="Times New Roman" w:hAnsi="Times New Roman"/>
          <w:color w:val="000000"/>
          <w:sz w:val="28"/>
          <w:lang w:val="ru-RU"/>
        </w:rPr>
        <w:t>ориентироваться на местности без карты;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ориентировании на местности с использованием карты, традиционных и современных средств навигации;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подачи сигналов бедствия.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</w:t>
      </w:r>
      <w:r w:rsidRPr="008D5D4F">
        <w:rPr>
          <w:rFonts w:ascii="Times New Roman" w:hAnsi="Times New Roman"/>
          <w:b/>
          <w:color w:val="000000"/>
          <w:sz w:val="28"/>
          <w:lang w:val="ru-RU"/>
        </w:rPr>
        <w:t>у «Безопасность жизнедеятельности»: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значение безопасности жизнедеятельности для человека;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смысл понятий «опасность», «безопасность», «риск», «культура безопасности жизнедеятельности»;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классифицировать и характеризовать источники </w:t>
      </w:r>
      <w:r w:rsidRPr="008D5D4F">
        <w:rPr>
          <w:rFonts w:ascii="Times New Roman" w:hAnsi="Times New Roman"/>
          <w:color w:val="000000"/>
          <w:sz w:val="28"/>
          <w:lang w:val="ru-RU"/>
        </w:rPr>
        <w:t>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природного, техногенного, биолого-социального характера;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угрозах военного времени, о гражданской обороне и действиям по сигналу «Внимание всем!»;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раскрывать и обосновывать общие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принципы безопасного поведения;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и решать ситуационные задачи;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сходство и различия опасной и чрезвычайной ситуаций;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механизм перерастания повседневной ситуации в чрезвычайную ситуацию;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приводить примеры ра</w:t>
      </w:r>
      <w:r w:rsidRPr="008D5D4F">
        <w:rPr>
          <w:rFonts w:ascii="Times New Roman" w:hAnsi="Times New Roman"/>
          <w:color w:val="000000"/>
          <w:sz w:val="28"/>
          <w:lang w:val="ru-RU"/>
        </w:rPr>
        <w:t>зличных угроз безопасности и характеризовать их;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и обосновывать правила поведения в опасных и чрезвычайных ситуациях;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особенности жизнеобеспечения жилища;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классифицировать основные источники опасности в быту;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бытовые от</w:t>
      </w:r>
      <w:r w:rsidRPr="008D5D4F">
        <w:rPr>
          <w:rFonts w:ascii="Times New Roman" w:hAnsi="Times New Roman"/>
          <w:color w:val="000000"/>
          <w:sz w:val="28"/>
          <w:lang w:val="ru-RU"/>
        </w:rPr>
        <w:t>равления и причины их возникновения;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правила безопасного использования средств бытовой химии;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сборе ртути в домашних условиях в случае, если разбился ртутный термометр;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признаки отравления, им</w:t>
      </w:r>
      <w:r w:rsidRPr="008D5D4F">
        <w:rPr>
          <w:rFonts w:ascii="Times New Roman" w:hAnsi="Times New Roman"/>
          <w:color w:val="000000"/>
          <w:sz w:val="28"/>
          <w:lang w:val="ru-RU"/>
        </w:rPr>
        <w:t>еть навыки профилактики пищевых отравлений;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бытовые травмы и объяснять правила их предупреждения;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безопасного обращения с инструментами;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меры предосторожности от укусов различных животных;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владеть правилами комплектовани</w:t>
      </w:r>
      <w:r w:rsidRPr="008D5D4F">
        <w:rPr>
          <w:rFonts w:ascii="Times New Roman" w:hAnsi="Times New Roman"/>
          <w:color w:val="000000"/>
          <w:sz w:val="28"/>
          <w:lang w:val="ru-RU"/>
        </w:rPr>
        <w:t>я и хранения домашней аптечки;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владеть правилами безопасного поведения и иметь навыки безопасных действий при обращении с газовыми и электрическими приборами;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владеть правилами безопасного поведения и иметь навыки безопасных действий при опасных ситуациях </w:t>
      </w:r>
      <w:r w:rsidRPr="008D5D4F">
        <w:rPr>
          <w:rFonts w:ascii="Times New Roman" w:hAnsi="Times New Roman"/>
          <w:color w:val="000000"/>
          <w:sz w:val="28"/>
          <w:lang w:val="ru-RU"/>
        </w:rPr>
        <w:t>в подъезде и лифте;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пожар, его факторы и стадии развития;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условия и причины возникновения пожаров, характеризовать их возможные последствия;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пожаре дома, на балконе, в подъезде, в лифте;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иметь </w:t>
      </w:r>
      <w:r w:rsidRPr="008D5D4F">
        <w:rPr>
          <w:rFonts w:ascii="Times New Roman" w:hAnsi="Times New Roman"/>
          <w:color w:val="000000"/>
          <w:sz w:val="28"/>
          <w:lang w:val="ru-RU"/>
        </w:rPr>
        <w:t>навыки правильного использования первичных средств пожаротушения;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граждан в области пожарной безопасности;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порядок и иметь навыки вызова экстренных служб; знать порядок взаимодействия </w:t>
      </w:r>
      <w:r w:rsidRPr="008D5D4F">
        <w:rPr>
          <w:rFonts w:ascii="Times New Roman" w:hAnsi="Times New Roman"/>
          <w:color w:val="000000"/>
          <w:sz w:val="28"/>
          <w:lang w:val="ru-RU"/>
        </w:rPr>
        <w:t>с экстренным службами;</w:t>
      </w:r>
      <w:proofErr w:type="gramEnd"/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ответственности за ложные сообщения;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меры по предотвращению проникновения злоумышленников в дом;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ситуации криминогенного характера;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с малознакомыми </w:t>
      </w:r>
      <w:r w:rsidRPr="008D5D4F">
        <w:rPr>
          <w:rFonts w:ascii="Times New Roman" w:hAnsi="Times New Roman"/>
          <w:color w:val="000000"/>
          <w:sz w:val="28"/>
          <w:lang w:val="ru-RU"/>
        </w:rPr>
        <w:t>людьми;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поведения и иметь навыки безопасных действий при попытке проникновения в дом посторонних;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классифицировать аварийные ситуации на коммунальных системах жизнеобеспечения;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авариях на коммунальных сист</w:t>
      </w:r>
      <w:r w:rsidRPr="008D5D4F">
        <w:rPr>
          <w:rFonts w:ascii="Times New Roman" w:hAnsi="Times New Roman"/>
          <w:color w:val="000000"/>
          <w:sz w:val="28"/>
          <w:lang w:val="ru-RU"/>
        </w:rPr>
        <w:t>емах жизнеобеспечения;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и объяснять их значение;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перечислять и характеризовать участников дорожного движения и элементы дороги;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условия обеспечения безопасности участников дорожного движения;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дорожного дв</w:t>
      </w:r>
      <w:r w:rsidRPr="008D5D4F">
        <w:rPr>
          <w:rFonts w:ascii="Times New Roman" w:hAnsi="Times New Roman"/>
          <w:color w:val="000000"/>
          <w:sz w:val="28"/>
          <w:lang w:val="ru-RU"/>
        </w:rPr>
        <w:t>ижения для пешеходов;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дорожные знаки для пешеходов;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«дорожные ловушки» и объяснять правила их предупреждения;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безопасного перехода дороги;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применения световозвращающих элементов;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8D5D4F">
        <w:rPr>
          <w:rFonts w:ascii="Times New Roman" w:hAnsi="Times New Roman"/>
          <w:color w:val="000000"/>
          <w:sz w:val="28"/>
          <w:lang w:val="ru-RU"/>
        </w:rPr>
        <w:t>правила дорожного движения для пассажиров;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обязанности пассажиров маршрутных транспортных средств;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применения ремня безопасности и детских удерживающих устройств;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пассажиров при опасных и чрезвычайных си</w:t>
      </w:r>
      <w:r w:rsidRPr="008D5D4F">
        <w:rPr>
          <w:rFonts w:ascii="Times New Roman" w:hAnsi="Times New Roman"/>
          <w:color w:val="000000"/>
          <w:sz w:val="28"/>
          <w:lang w:val="ru-RU"/>
        </w:rPr>
        <w:t>туациях в маршрутных транспортных средствах;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поведения пассажира мотоцикла;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 для водителя велосипеда, мопеда, лиц, использующих средства индивидуальной мобильности;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дорожные знаки для водителя велосипеда,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сигналы велосипедиста;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подготовки и выработать навыки безопасного использования велосипеда;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требования правил дорожного движения к водителю мотоцикла;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классифицировать дорожно-транспортные происшествия и характеризовать причины их возн</w:t>
      </w:r>
      <w:r w:rsidRPr="008D5D4F">
        <w:rPr>
          <w:rFonts w:ascii="Times New Roman" w:hAnsi="Times New Roman"/>
          <w:color w:val="000000"/>
          <w:sz w:val="28"/>
          <w:lang w:val="ru-RU"/>
        </w:rPr>
        <w:t>икновения;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очевидца дорожно-транспортного происшествия; знать порядок действий при пожаре на транспорте;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особенности и опасности на различных видах транспорта (внеуличного, железнодорожного, водного, воздушного);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знат</w:t>
      </w:r>
      <w:r w:rsidRPr="008D5D4F">
        <w:rPr>
          <w:rFonts w:ascii="Times New Roman" w:hAnsi="Times New Roman"/>
          <w:color w:val="000000"/>
          <w:sz w:val="28"/>
          <w:lang w:val="ru-RU"/>
        </w:rPr>
        <w:t>ь обязанности пассажиров отдельных видов транспорта;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пассажиров при различных происшествиях на отдельных видах транспорта;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правила и иметь навыки оказания первой помощи при различных травмах в результате </w:t>
      </w:r>
      <w:r w:rsidRPr="008D5D4F">
        <w:rPr>
          <w:rFonts w:ascii="Times New Roman" w:hAnsi="Times New Roman"/>
          <w:color w:val="000000"/>
          <w:sz w:val="28"/>
          <w:lang w:val="ru-RU"/>
        </w:rPr>
        <w:t>чрезвычайных ситуаций на транспорте;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способы извлечения пострадавшего из транспорта;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классифицировать общественные места;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потенциальные источники опасности в общественных местах;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вызова экстренных служб и порядок взаимод</w:t>
      </w:r>
      <w:r w:rsidRPr="008D5D4F">
        <w:rPr>
          <w:rFonts w:ascii="Times New Roman" w:hAnsi="Times New Roman"/>
          <w:color w:val="000000"/>
          <w:sz w:val="28"/>
          <w:lang w:val="ru-RU"/>
        </w:rPr>
        <w:t>ействия с ними;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уметь планировать действия в случае возникновения опасной или чрезвычайной ситуации;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риски массовых мероприятий и объяснять правила подготовки к посещению массовых мероприятий;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беспоряд</w:t>
      </w:r>
      <w:r w:rsidRPr="008D5D4F">
        <w:rPr>
          <w:rFonts w:ascii="Times New Roman" w:hAnsi="Times New Roman"/>
          <w:color w:val="000000"/>
          <w:sz w:val="28"/>
          <w:lang w:val="ru-RU"/>
        </w:rPr>
        <w:t>ках в местах массового пребывания людей;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толпу и давку;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обнаружении угрозы возникновения пожара;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и иметь навыки безопасных действий при эвакуации из обществ</w:t>
      </w:r>
      <w:r w:rsidRPr="008D5D4F">
        <w:rPr>
          <w:rFonts w:ascii="Times New Roman" w:hAnsi="Times New Roman"/>
          <w:color w:val="000000"/>
          <w:sz w:val="28"/>
          <w:lang w:val="ru-RU"/>
        </w:rPr>
        <w:t>енных мест и зданий;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навыки безопасных действий при обрушениях зданий и сооружений;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опасности деструктивного и антиобщественного характера в общественных местах;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безопасных действиях в ситуациях криминогенного и </w:t>
      </w:r>
      <w:r w:rsidRPr="008D5D4F">
        <w:rPr>
          <w:rFonts w:ascii="Times New Roman" w:hAnsi="Times New Roman"/>
          <w:color w:val="000000"/>
          <w:sz w:val="28"/>
          <w:lang w:val="ru-RU"/>
        </w:rPr>
        <w:t>антиобщественного характера;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действий при взаимодействии с правоохранительными органами;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чрезвычайные ситуации природного характера;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опасности в природной среде: дикие животные, змеи, насекомы</w:t>
      </w:r>
      <w:r w:rsidRPr="008D5D4F">
        <w:rPr>
          <w:rFonts w:ascii="Times New Roman" w:hAnsi="Times New Roman"/>
          <w:color w:val="000000"/>
          <w:sz w:val="28"/>
          <w:lang w:val="ru-RU"/>
        </w:rPr>
        <w:t>е и паукообразные, ядовитые грибы и растения;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встрече с дикими животными, змеями, насекомыми и паукообразными;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поведения для снижения риска отравления ядовитыми грибами и растениями;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</w:t>
      </w:r>
      <w:r w:rsidRPr="008D5D4F">
        <w:rPr>
          <w:rFonts w:ascii="Times New Roman" w:hAnsi="Times New Roman"/>
          <w:color w:val="000000"/>
          <w:sz w:val="28"/>
          <w:lang w:val="ru-RU"/>
        </w:rPr>
        <w:t>вать и характеризовать природные пожары и их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факторы и причины возникновения пожаров;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 при нахождении в зоне природного пожара;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в гора</w:t>
      </w:r>
      <w:r w:rsidRPr="008D5D4F">
        <w:rPr>
          <w:rFonts w:ascii="Times New Roman" w:hAnsi="Times New Roman"/>
          <w:color w:val="000000"/>
          <w:sz w:val="28"/>
          <w:lang w:val="ru-RU"/>
        </w:rPr>
        <w:t>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снежные лавины, камнепады, сели, оползни, их внешние признаки и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представления о безопасных действиях, необходимых для снижения риска попадания в лавину, под камнепад, при попадании в зону селя, при начале оползня;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</w:t>
      </w:r>
      <w:r w:rsidRPr="008D5D4F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 на водоемах;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купания, понимать различия между оборудованными и необорудованными пляжами;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само- и взаимопомощи терпящим бедствие на воде;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безопасных действиях при </w:t>
      </w:r>
      <w:r w:rsidRPr="008D5D4F">
        <w:rPr>
          <w:rFonts w:ascii="Times New Roman" w:hAnsi="Times New Roman"/>
          <w:color w:val="000000"/>
          <w:sz w:val="28"/>
          <w:lang w:val="ru-RU"/>
        </w:rPr>
        <w:t>обнаружении тонущего человека летом и человека в полынье;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правила поведения при нахождении на плавсредствах и на льду;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наводнения, их внешние признаки и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наводнении;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цунами, их внешние признаки и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цунами;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ураганы, смерчи, их внешние признаки и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ураганах и см</w:t>
      </w:r>
      <w:r w:rsidRPr="008D5D4F">
        <w:rPr>
          <w:rFonts w:ascii="Times New Roman" w:hAnsi="Times New Roman"/>
          <w:color w:val="000000"/>
          <w:sz w:val="28"/>
          <w:lang w:val="ru-RU"/>
        </w:rPr>
        <w:t>ерчах;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грозы, их внешние признаки и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при попадании в грозу;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землетрясения и извержения вулканов и их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землетрясении, в том ч</w:t>
      </w:r>
      <w:r w:rsidRPr="008D5D4F">
        <w:rPr>
          <w:rFonts w:ascii="Times New Roman" w:hAnsi="Times New Roman"/>
          <w:color w:val="000000"/>
          <w:sz w:val="28"/>
          <w:lang w:val="ru-RU"/>
        </w:rPr>
        <w:t>исле при попадании под завал;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нахождении в зоне извержения вулкана; раскрывать смысл понятий «экология» и «экологическая культура»;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значение экологии для устойчивого развития общества;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правила </w:t>
      </w:r>
      <w:r w:rsidRPr="008D5D4F">
        <w:rPr>
          <w:rFonts w:ascii="Times New Roman" w:hAnsi="Times New Roman"/>
          <w:color w:val="000000"/>
          <w:sz w:val="28"/>
          <w:lang w:val="ru-RU"/>
        </w:rPr>
        <w:t>безопасного поведения при неблагоприятной экологической обстановке (загрязнении атмосферы);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современные молодежные увлечения и опасности, связанные с ними, знать правила безопасного поведения;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раскрывать понятие «цифровая среда», ее характе</w:t>
      </w:r>
      <w:r w:rsidRPr="008D5D4F">
        <w:rPr>
          <w:rFonts w:ascii="Times New Roman" w:hAnsi="Times New Roman"/>
          <w:color w:val="000000"/>
          <w:sz w:val="28"/>
          <w:lang w:val="ru-RU"/>
        </w:rPr>
        <w:t>ристики и приводить примеры информационных и компьютерных угроз;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положительные возможности цифровой среды;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риски и угрозы при использовании Интернета;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необходимые для предупреждения возн</w:t>
      </w:r>
      <w:r w:rsidRPr="008D5D4F">
        <w:rPr>
          <w:rFonts w:ascii="Times New Roman" w:hAnsi="Times New Roman"/>
          <w:color w:val="000000"/>
          <w:sz w:val="28"/>
          <w:lang w:val="ru-RU"/>
        </w:rPr>
        <w:t>икновения опасных ситуаций в личном цифровом пространстве;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опасные явления цифровой среды; классифицировать и оценивать риски вредоносных программ и приложений, их разновидностей;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кибергигиены для предупрежден</w:t>
      </w:r>
      <w:r w:rsidRPr="008D5D4F">
        <w:rPr>
          <w:rFonts w:ascii="Times New Roman" w:hAnsi="Times New Roman"/>
          <w:color w:val="000000"/>
          <w:sz w:val="28"/>
          <w:lang w:val="ru-RU"/>
        </w:rPr>
        <w:t>ия возникновения опасных ситуаций в цифровой среде;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основные виды опасного и запрещенного контента в Интернете и характеризовать его признаки;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приемы распознавания опасностей при использовании Интернета;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противопр</w:t>
      </w:r>
      <w:r w:rsidRPr="008D5D4F">
        <w:rPr>
          <w:rFonts w:ascii="Times New Roman" w:hAnsi="Times New Roman"/>
          <w:color w:val="000000"/>
          <w:sz w:val="28"/>
          <w:lang w:val="ru-RU"/>
        </w:rPr>
        <w:t>авные действия в Интернете;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цифрового поведения, необходимых для снижения рисков и угроз при использовании Интернета;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деструктивные течения в Интернете, их признаки и опасности;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иметь навыки соблюдения правил </w:t>
      </w:r>
      <w:r w:rsidRPr="008D5D4F">
        <w:rPr>
          <w:rFonts w:ascii="Times New Roman" w:hAnsi="Times New Roman"/>
          <w:color w:val="000000"/>
          <w:sz w:val="28"/>
          <w:lang w:val="ru-RU"/>
        </w:rPr>
        <w:t>безопасного использования Интернета, необходимых для снижения рисков и угроз вовлечения в различную деструктивную деятельность;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 xml:space="preserve">объяснять понятия «здоровье», «здоровый образ жизни», «психическое здоровье», «психологическое благополучие», «здоровье», </w:t>
      </w:r>
      <w:r w:rsidRPr="008D5D4F">
        <w:rPr>
          <w:rFonts w:ascii="Times New Roman" w:hAnsi="Times New Roman"/>
          <w:color w:val="000000"/>
          <w:sz w:val="28"/>
          <w:lang w:val="ru-RU"/>
        </w:rPr>
        <w:t>«охрана здоровья», «здоровый образ жизни», «лечение», «профилактика»;</w:t>
      </w:r>
      <w:proofErr w:type="gramEnd"/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здоровье человека, опасность вредных привычек; иметь представление о составляющих здорового образа жизни: сон, питание, физическая активность, психол</w:t>
      </w:r>
      <w:r w:rsidRPr="008D5D4F">
        <w:rPr>
          <w:rFonts w:ascii="Times New Roman" w:hAnsi="Times New Roman"/>
          <w:color w:val="000000"/>
          <w:sz w:val="28"/>
          <w:lang w:val="ru-RU"/>
        </w:rPr>
        <w:t>огическое благополучие;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понятие «инфекционные заболевания», знать причины их возникновения, механизм распространения, меры их профилактики и защиты от них;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понятие «неинфекционные заболевания», знать их классификацию и факторы риска;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мерах профилактики неинфекционных заболеваний и защиты от них, диспансеризац</w:t>
      </w:r>
      <w:proofErr w:type="gramStart"/>
      <w:r w:rsidRPr="008D5D4F">
        <w:rPr>
          <w:rFonts w:ascii="Times New Roman" w:hAnsi="Times New Roman"/>
          <w:color w:val="000000"/>
          <w:sz w:val="28"/>
          <w:lang w:val="ru-RU"/>
        </w:rPr>
        <w:t>ии и ее</w:t>
      </w:r>
      <w:proofErr w:type="gramEnd"/>
      <w:r w:rsidRPr="008D5D4F">
        <w:rPr>
          <w:rFonts w:ascii="Times New Roman" w:hAnsi="Times New Roman"/>
          <w:color w:val="000000"/>
          <w:sz w:val="28"/>
          <w:lang w:val="ru-RU"/>
        </w:rPr>
        <w:t xml:space="preserve"> задачах;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объяснять роль вакцинации и значение национального календаря профилактических прививок;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lastRenderedPageBreak/>
        <w:t>знать признаки угрожающих жизни и здоровью состояний,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 требующие вызова скорой медицинской помощи (инсульт, сердечный приступ, острая боль в животе, эпилепсия и другие); раскрывать понятия «психическое здоровье» и «психологическое благополучие»;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факторах, влияющих на психическо</w:t>
      </w:r>
      <w:r w:rsidRPr="008D5D4F">
        <w:rPr>
          <w:rFonts w:ascii="Times New Roman" w:hAnsi="Times New Roman"/>
          <w:color w:val="000000"/>
          <w:sz w:val="28"/>
          <w:lang w:val="ru-RU"/>
        </w:rPr>
        <w:t>е здоровье и психологическое благополучие;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 xml:space="preserve">знать 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учебы; профилактика </w:t>
      </w:r>
      <w:r w:rsidRPr="008D5D4F">
        <w:rPr>
          <w:rFonts w:ascii="Times New Roman" w:hAnsi="Times New Roman"/>
          <w:color w:val="000000"/>
          <w:sz w:val="28"/>
          <w:lang w:val="ru-RU"/>
        </w:rPr>
        <w:t>злоупотребления алкоголя и употребления наркотических средств; помощь людям, перенесшим психотравмирующую ситуацию);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меры, направленные на сохранение и укрепление психического здоровья; объяснять понятия «экстремизм» и «терроризм», раскрыва</w:t>
      </w:r>
      <w:r w:rsidRPr="008D5D4F">
        <w:rPr>
          <w:rFonts w:ascii="Times New Roman" w:hAnsi="Times New Roman"/>
          <w:color w:val="000000"/>
          <w:sz w:val="28"/>
          <w:lang w:val="ru-RU"/>
        </w:rPr>
        <w:t>ть их содержание, характеризовать причины, возможные варианты проявления и их последствия;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цели и формы проявления террористических актов, характеризовать их последствия;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раскрывать основы общественно-государственной системы, роль личности в про</w:t>
      </w:r>
      <w:r w:rsidRPr="008D5D4F">
        <w:rPr>
          <w:rFonts w:ascii="Times New Roman" w:hAnsi="Times New Roman"/>
          <w:color w:val="000000"/>
          <w:sz w:val="28"/>
          <w:lang w:val="ru-RU"/>
        </w:rPr>
        <w:t>тиводействии экстремизму и терроризму;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 и цели контртеррористической операции;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террористическую деятельность;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навыки соблюдения правил антитеррористического поведения и безо</w:t>
      </w:r>
      <w:r w:rsidRPr="008D5D4F">
        <w:rPr>
          <w:rFonts w:ascii="Times New Roman" w:hAnsi="Times New Roman"/>
          <w:color w:val="000000"/>
          <w:sz w:val="28"/>
          <w:lang w:val="ru-RU"/>
        </w:rPr>
        <w:t>пасных действий при обнаружении признаков вербовки;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признаках подготовки различных форм терактов, объяснять признаки подозрительных предметов, иметь навыки безопасных действий при их обнаружении;</w:t>
      </w:r>
    </w:p>
    <w:p w:rsidR="008A1A31" w:rsidRPr="008D5D4F" w:rsidRDefault="008D5D4F">
      <w:pPr>
        <w:spacing w:after="0" w:line="264" w:lineRule="auto"/>
        <w:ind w:firstLine="60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</w:t>
      </w:r>
      <w:r w:rsidRPr="008D5D4F">
        <w:rPr>
          <w:rFonts w:ascii="Times New Roman" w:hAnsi="Times New Roman"/>
          <w:color w:val="000000"/>
          <w:sz w:val="28"/>
          <w:lang w:val="ru-RU"/>
        </w:rPr>
        <w:t>виях в случае теракта (нападение террористов и попытка захвата заложников, попадание в заложники, огневой налет, наезд транспортного средства, подрыв взрывного устройства).</w:t>
      </w:r>
    </w:p>
    <w:p w:rsidR="008A1A31" w:rsidRPr="008D5D4F" w:rsidRDefault="008A1A31">
      <w:pPr>
        <w:rPr>
          <w:lang w:val="ru-RU"/>
        </w:rPr>
        <w:sectPr w:rsidR="008A1A31" w:rsidRPr="008D5D4F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781928"/>
    </w:p>
    <w:bookmarkEnd w:id="5"/>
    <w:p w:rsidR="008A1A31" w:rsidRDefault="008D5D4F">
      <w:pPr>
        <w:spacing w:after="0"/>
        <w:ind w:left="120"/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A1A31" w:rsidRDefault="008D5D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5040"/>
        <w:gridCol w:w="1504"/>
        <w:gridCol w:w="1843"/>
        <w:gridCol w:w="1912"/>
        <w:gridCol w:w="2592"/>
      </w:tblGrid>
      <w:tr w:rsidR="008A1A31">
        <w:trPr>
          <w:trHeight w:val="144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A1A31" w:rsidRDefault="008A1A31">
            <w:pPr>
              <w:spacing w:after="0"/>
              <w:ind w:left="135"/>
            </w:pPr>
          </w:p>
        </w:tc>
      </w:tr>
      <w:tr w:rsidR="008A1A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A31" w:rsidRDefault="008A1A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A31" w:rsidRDefault="008A1A3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A31" w:rsidRDefault="008A1A31"/>
        </w:tc>
      </w:tr>
      <w:tr w:rsidR="008A1A31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</w:pPr>
          </w:p>
        </w:tc>
      </w:tr>
      <w:tr w:rsidR="008A1A31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курс «Безопасность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</w:pPr>
          </w:p>
        </w:tc>
      </w:tr>
      <w:tr w:rsidR="008A1A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A1A31" w:rsidRDefault="008A1A31"/>
        </w:tc>
      </w:tr>
    </w:tbl>
    <w:p w:rsidR="008A1A31" w:rsidRDefault="008A1A31">
      <w:pPr>
        <w:sectPr w:rsidR="008A1A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A31" w:rsidRDefault="008D5D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5063"/>
        <w:gridCol w:w="1491"/>
        <w:gridCol w:w="1843"/>
        <w:gridCol w:w="1912"/>
        <w:gridCol w:w="2568"/>
      </w:tblGrid>
      <w:tr w:rsidR="008A1A31">
        <w:trPr>
          <w:trHeight w:val="144"/>
          <w:tblCellSpacing w:w="0" w:type="dxa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A1A31" w:rsidRDefault="008A1A31">
            <w:pPr>
              <w:spacing w:after="0"/>
              <w:ind w:left="135"/>
            </w:pPr>
          </w:p>
        </w:tc>
      </w:tr>
      <w:tr w:rsidR="008A1A31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A31" w:rsidRDefault="008A1A3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A31" w:rsidRDefault="008A1A31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A1A31" w:rsidRDefault="008A1A31"/>
        </w:tc>
      </w:tr>
      <w:tr w:rsidR="008A1A31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жизнедеятельности».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</w:pPr>
          </w:p>
        </w:tc>
      </w:tr>
      <w:tr w:rsidR="008A1A31">
        <w:trPr>
          <w:trHeight w:val="144"/>
          <w:tblCellSpacing w:w="0" w:type="dxa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A1A31" w:rsidRDefault="008A1A31">
            <w:pPr>
              <w:spacing w:after="0"/>
              <w:ind w:left="135"/>
            </w:pPr>
          </w:p>
        </w:tc>
      </w:tr>
      <w:tr w:rsidR="008A1A31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A1A31" w:rsidRDefault="008A1A31"/>
        </w:tc>
      </w:tr>
    </w:tbl>
    <w:p w:rsidR="008A1A31" w:rsidRDefault="008A1A31">
      <w:pPr>
        <w:sectPr w:rsidR="008A1A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A31" w:rsidRDefault="008A1A31">
      <w:pPr>
        <w:sectPr w:rsidR="008A1A31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84781925"/>
    </w:p>
    <w:bookmarkEnd w:id="6"/>
    <w:p w:rsidR="008A1A31" w:rsidRDefault="008D5D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A1A31" w:rsidRDefault="008D5D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8260"/>
        <w:gridCol w:w="1788"/>
      </w:tblGrid>
      <w:tr w:rsidR="008A1A31">
        <w:trPr>
          <w:trHeight w:val="925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Роль безопасности в жизни личности, общества и государства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опыт организации начальной военной подготовки в России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Отечества как долг и обязанность гражданина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Вооруженные Силы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Боевые традиции Вооруженных Сил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Состав и назначение Вооруженных Сил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образцы вооружения и военной техники Вооруженных Сил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Организационно-штатная структура мотострелкового отделения (взвода)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тактико-технические характеристики стрелкового оружия Вооруженных Сил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Виды, назначение и тактико-технические характеристики ручных гранат Вооруженных Сил Российской Федерации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обращения с оружием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обнаружении самодельных взрывных устройств, мин-ловушек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зоне вооруженного конфликта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приемы и движение без оружия (строевая подготовка)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Строевые приемы и движение без оружия (строевая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подготовка)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оказания первой помощи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неотложных состояниях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отработке практических навыков оказания первой помощи (моделирование ситуаций)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Практикум по отработке практических навыков оказания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первой помощи (моделирование ситуаций)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Основы безопасности жизнедеятельности. Правила поведения в опасных и чрезвычайных ситуациях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Опасные ситуации в быту, предупреждение и защита от них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использования бытовой техники и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противопожарной защиты в быту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авариях на системах жизнеобеспечения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ситуаций криминального характера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дорожного движения. Безопасность участников дорожного движения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Безопасные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дорожно-транспортных происшествиях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пассажиров на различных видах транспорта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Первая помощь при чрезвычайных ситуациях на транспорте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аттестационная работа в форме тестирования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опасности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общественных местах, их причины и правила безопасного поведенияПравила безопасного поведения при посещении массовых мероприятий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общественных местах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8260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в ситуациях с проявлением деструктивного и антиоб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щественного поведения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9350" w:type="dxa"/>
            <w:gridSpan w:val="2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88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34</w:t>
            </w:r>
          </w:p>
        </w:tc>
      </w:tr>
    </w:tbl>
    <w:p w:rsidR="008A1A31" w:rsidRDefault="008A1A31">
      <w:pPr>
        <w:sectPr w:rsidR="008A1A3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A31" w:rsidRDefault="008D5D4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0930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8190"/>
        <w:gridCol w:w="1628"/>
      </w:tblGrid>
      <w:tr w:rsidR="008A1A31">
        <w:trPr>
          <w:trHeight w:val="1999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A1A31" w:rsidRDefault="008A1A31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часов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природной среде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Пожарная безопасность в природной среде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горах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водоемах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наводнении, цунами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урагане, смерче, грозе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Безопасные действия при землетрясении, извержении вулкана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опасных ситуациях с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домашними и дикими животными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Экология и ее значение для устойчивого развития общества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увлечения молодежи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и риски в цифровой среде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цифровой среде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представления о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здоровье, психическое здоровье и психологическое благополучие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и защита от инфекционных заболеваний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неинфекционных заболеваний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понятий «терроризм» и «экстремизм»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противодействия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экстремизму и терроризму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вовлечения в экстремистскую и террористическую деятельность, меры защиты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в опасных и чрезвычайных ситуациях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характерных для региона проживания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в опасных и чрезвычайных ситуациях характерных для региона проживания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Общевоинские уставы - закон жизни Вооруженных Сил Российской Федерации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Военнослужащие и взаимоотношения между ними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Воинская дисциплина, ее сущность и значение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Обязательная и добровольная подготовка граждан к военной службе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Автономное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существование в природной среде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Сооружение временных укрытий, обеспечение водой и питанием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Защита от перегрева и переохлаждения, первая помощь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аттестационная работа в форме тестирования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Карты, традиционные и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средства навигации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по карте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 без карты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>
        <w:trPr>
          <w:trHeight w:val="144"/>
          <w:tblCellSpacing w:w="0" w:type="dxa"/>
        </w:trPr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8224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выживанию в природной среде</w:t>
            </w:r>
          </w:p>
        </w:tc>
        <w:tc>
          <w:tcPr>
            <w:tcW w:w="1592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8A1A31" w:rsidRDefault="008D5D4F">
            <w:pPr>
              <w:spacing w:after="0"/>
              <w:ind w:left="135"/>
              <w:jc w:val="center"/>
            </w:pPr>
            <w:r w:rsidRPr="008D5D4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8A1A31" w:rsidRPr="008D5D4F">
        <w:trPr>
          <w:trHeight w:val="144"/>
          <w:tblCellSpacing w:w="0" w:type="dxa"/>
        </w:trPr>
        <w:tc>
          <w:tcPr>
            <w:tcW w:w="9338" w:type="dxa"/>
            <w:gridSpan w:val="2"/>
            <w:tcMar>
              <w:top w:w="50" w:type="dxa"/>
              <w:left w:w="100" w:type="dxa"/>
            </w:tcMar>
            <w:vAlign w:val="center"/>
          </w:tcPr>
          <w:p w:rsidR="008A1A31" w:rsidRPr="008D5D4F" w:rsidRDefault="008D5D4F">
            <w:pPr>
              <w:spacing w:after="0"/>
              <w:ind w:left="135"/>
              <w:rPr>
                <w:lang w:val="ru-RU"/>
              </w:rPr>
            </w:pPr>
            <w:r w:rsidRPr="008D5D4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8A1A31" w:rsidRPr="008D5D4F" w:rsidRDefault="008A1A31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</w:tr>
    </w:tbl>
    <w:p w:rsidR="008A1A31" w:rsidRPr="008D5D4F" w:rsidRDefault="008A1A31">
      <w:pPr>
        <w:rPr>
          <w:lang w:val="ru-RU"/>
        </w:rPr>
        <w:sectPr w:rsidR="008A1A31" w:rsidRPr="008D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A1A31" w:rsidRPr="008D5D4F" w:rsidRDefault="008A1A31">
      <w:pPr>
        <w:rPr>
          <w:lang w:val="ru-RU"/>
        </w:rPr>
        <w:sectPr w:rsidR="008A1A31" w:rsidRPr="008D5D4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84781926"/>
    </w:p>
    <w:bookmarkEnd w:id="7"/>
    <w:p w:rsidR="008A1A31" w:rsidRPr="008D5D4F" w:rsidRDefault="008D5D4F">
      <w:pPr>
        <w:spacing w:after="0"/>
        <w:ind w:left="120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r w:rsidRPr="008D5D4F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8A1A31" w:rsidRPr="008D5D4F" w:rsidRDefault="008D5D4F">
      <w:pPr>
        <w:spacing w:after="0" w:line="480" w:lineRule="auto"/>
        <w:ind w:left="120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A1A31" w:rsidRPr="008D5D4F" w:rsidRDefault="008A1A31">
      <w:pPr>
        <w:spacing w:after="0" w:line="480" w:lineRule="auto"/>
        <w:ind w:left="120"/>
        <w:rPr>
          <w:lang w:val="ru-RU"/>
        </w:rPr>
      </w:pPr>
    </w:p>
    <w:p w:rsidR="008A1A31" w:rsidRPr="008D5D4F" w:rsidRDefault="008A1A31">
      <w:pPr>
        <w:spacing w:after="0" w:line="480" w:lineRule="auto"/>
        <w:ind w:left="120"/>
        <w:rPr>
          <w:lang w:val="ru-RU"/>
        </w:rPr>
      </w:pP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D5D4F">
      <w:pPr>
        <w:spacing w:after="0" w:line="480" w:lineRule="auto"/>
        <w:ind w:left="120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A1A31" w:rsidRPr="008D5D4F" w:rsidRDefault="008D5D4F">
      <w:pPr>
        <w:spacing w:after="0" w:line="480" w:lineRule="auto"/>
        <w:ind w:left="120"/>
        <w:jc w:val="both"/>
        <w:rPr>
          <w:lang w:val="ru-RU"/>
        </w:rPr>
      </w:pPr>
      <w:r w:rsidRPr="008D5D4F">
        <w:rPr>
          <w:rFonts w:ascii="Times New Roman" w:hAnsi="Times New Roman"/>
          <w:color w:val="000000"/>
          <w:sz w:val="28"/>
          <w:lang w:val="ru-RU"/>
        </w:rPr>
        <w:t>Методические рекомендации для учителей  по использованию учебников, включённых в федеральный перечень, при реализации учебного предмета «Основы безоп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8D5D4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8D5D4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8D5D4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D5D4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8D5D4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obzh</w:t>
      </w:r>
      <w:r w:rsidRPr="008D5D4F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8A1A31" w:rsidRPr="008D5D4F" w:rsidRDefault="008A1A31">
      <w:pPr>
        <w:spacing w:after="0"/>
        <w:ind w:left="120"/>
        <w:rPr>
          <w:lang w:val="ru-RU"/>
        </w:rPr>
      </w:pPr>
    </w:p>
    <w:p w:rsidR="008A1A31" w:rsidRPr="008D5D4F" w:rsidRDefault="008D5D4F">
      <w:pPr>
        <w:spacing w:after="0" w:line="480" w:lineRule="auto"/>
        <w:ind w:left="120"/>
        <w:rPr>
          <w:lang w:val="ru-RU"/>
        </w:rPr>
      </w:pPr>
      <w:r w:rsidRPr="008D5D4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A1A31" w:rsidRPr="008D5D4F" w:rsidRDefault="008A1A31">
      <w:pPr>
        <w:spacing w:after="0" w:line="480" w:lineRule="auto"/>
        <w:ind w:left="120"/>
        <w:rPr>
          <w:lang w:val="ru-RU"/>
        </w:rPr>
      </w:pPr>
    </w:p>
    <w:p w:rsidR="008A1A31" w:rsidRPr="008D5D4F" w:rsidRDefault="008A1A31">
      <w:pPr>
        <w:rPr>
          <w:lang w:val="ru-RU"/>
        </w:rPr>
        <w:sectPr w:rsidR="008A1A31" w:rsidRPr="008D5D4F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4781931"/>
    </w:p>
    <w:bookmarkEnd w:id="8"/>
    <w:p w:rsidR="008A1A31" w:rsidRPr="008D5D4F" w:rsidRDefault="008A1A31">
      <w:pPr>
        <w:rPr>
          <w:lang w:val="ru-RU"/>
        </w:rPr>
      </w:pPr>
    </w:p>
    <w:sectPr w:rsidR="008A1A31" w:rsidRPr="008D5D4F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A31" w:rsidRDefault="008D5D4F">
      <w:pPr>
        <w:spacing w:line="240" w:lineRule="auto"/>
      </w:pPr>
      <w:r>
        <w:separator/>
      </w:r>
    </w:p>
  </w:endnote>
  <w:endnote w:type="continuationSeparator" w:id="0">
    <w:p w:rsidR="008A1A31" w:rsidRDefault="008D5D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A31" w:rsidRDefault="008D5D4F">
      <w:pPr>
        <w:spacing w:after="0"/>
      </w:pPr>
      <w:r>
        <w:separator/>
      </w:r>
    </w:p>
  </w:footnote>
  <w:footnote w:type="continuationSeparator" w:id="0">
    <w:p w:rsidR="008A1A31" w:rsidRDefault="008D5D4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A1A31"/>
    <w:rsid w:val="008A1A31"/>
    <w:rsid w:val="008D5D4F"/>
    <w:rsid w:val="3D515350"/>
    <w:rsid w:val="7491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41</Pages>
  <Words>7532</Words>
  <Characters>57193</Characters>
  <Application>Microsoft Office Word</Application>
  <DocSecurity>0</DocSecurity>
  <Lines>476</Lines>
  <Paragraphs>129</Paragraphs>
  <ScaleCrop>false</ScaleCrop>
  <Company/>
  <LinksUpToDate>false</LinksUpToDate>
  <CharactersWithSpaces>64596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Тамара Зиновьева</cp:lastModifiedBy>
  <cp:revision>2</cp:revision>
  <dcterms:created xsi:type="dcterms:W3CDTF">2026-08-19T22:10:00Z</dcterms:created>
  <dcterms:modified xsi:type="dcterms:W3CDTF">2026-09-05T23:56:00Z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B0D5EC1DA3FE4C2D8EA391D88BF7AE0B_12</vt:lpwstr>
  </property>
</Properties>
</file>