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82" w:rsidRDefault="00650F0E">
      <w:r w:rsidRPr="00650F0E">
        <w:drawing>
          <wp:inline distT="0" distB="0" distL="0" distR="0" wp14:anchorId="36DD9588" wp14:editId="3C559E01">
            <wp:extent cx="6315025" cy="834356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8226" cy="838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0E" w:rsidRDefault="00650F0E" w:rsidP="00190B0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50F0E" w:rsidRDefault="00650F0E" w:rsidP="00190B0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50F0E" w:rsidRDefault="00650F0E" w:rsidP="00190B0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50F0E" w:rsidRDefault="00650F0E" w:rsidP="00190B0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50F0E" w:rsidRDefault="00650F0E" w:rsidP="00190B0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50F0E" w:rsidRDefault="00650F0E" w:rsidP="00190B0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50F0E" w:rsidRDefault="00650F0E" w:rsidP="00190B0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90B09" w:rsidRDefault="00190B09" w:rsidP="00190B09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rPr>
          <w:rStyle w:val="a4"/>
        </w:rPr>
        <w:lastRenderedPageBreak/>
        <w:t>ПОЯСНИТЕЛЬНАЯ ЗАПИСКА</w:t>
      </w:r>
    </w:p>
    <w:p w:rsidR="00190B09" w:rsidRDefault="00190B09" w:rsidP="00190B09">
      <w:pPr>
        <w:pStyle w:val="a3"/>
        <w:spacing w:before="0" w:beforeAutospacing="0" w:after="0" w:afterAutospacing="0"/>
        <w:jc w:val="both"/>
      </w:pPr>
    </w:p>
    <w:p w:rsidR="00190B09" w:rsidRDefault="00190B09" w:rsidP="00190B09">
      <w:pPr>
        <w:pStyle w:val="a3"/>
        <w:spacing w:after="0" w:afterAutospacing="0"/>
        <w:ind w:firstLine="709"/>
        <w:jc w:val="both"/>
      </w:pPr>
      <w: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90B09" w:rsidRDefault="00190B09" w:rsidP="00190B09">
      <w:pPr>
        <w:pStyle w:val="a3"/>
        <w:spacing w:after="0" w:afterAutospacing="0"/>
        <w:ind w:firstLine="709"/>
        <w:jc w:val="both"/>
      </w:pPr>
      <w: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90B09" w:rsidRDefault="00190B09" w:rsidP="00190B09">
      <w:pPr>
        <w:pStyle w:val="a3"/>
        <w:spacing w:after="0" w:afterAutospacing="0"/>
        <w:ind w:firstLine="709"/>
        <w:jc w:val="both"/>
      </w:pPr>
      <w: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90B09" w:rsidRDefault="00190B09" w:rsidP="00190B09">
      <w:pPr>
        <w:pStyle w:val="a3"/>
        <w:spacing w:after="0" w:afterAutospacing="0"/>
        <w:ind w:firstLine="709"/>
        <w:jc w:val="both"/>
      </w:pPr>
      <w: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90B09" w:rsidRDefault="00190B09" w:rsidP="00190B09">
      <w:pPr>
        <w:pStyle w:val="a3"/>
        <w:spacing w:after="0" w:afterAutospacing="0"/>
        <w:ind w:firstLine="709"/>
        <w:jc w:val="both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90B09" w:rsidRDefault="00190B09" w:rsidP="00190B09">
      <w:pPr>
        <w:pStyle w:val="a3"/>
        <w:spacing w:after="0" w:afterAutospacing="0"/>
        <w:ind w:firstLine="709"/>
        <w:jc w:val="both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90B09" w:rsidRDefault="00190B09" w:rsidP="00190B09">
      <w:pPr>
        <w:pStyle w:val="a3"/>
        <w:spacing w:after="0" w:afterAutospacing="0"/>
        <w:ind w:firstLine="709"/>
        <w:jc w:val="both"/>
      </w:pPr>
      <w: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190B09" w:rsidRDefault="00190B09" w:rsidP="00190B09">
      <w:pPr>
        <w:pStyle w:val="a3"/>
        <w:spacing w:after="0" w:afterAutospacing="0"/>
        <w:ind w:firstLine="709"/>
        <w:jc w:val="both"/>
      </w:pPr>
      <w: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90B09" w:rsidRDefault="00190B09" w:rsidP="00190B09">
      <w:pPr>
        <w:pStyle w:val="a3"/>
        <w:spacing w:after="0" w:afterAutospacing="0"/>
        <w:ind w:firstLine="709"/>
        <w:jc w:val="both"/>
      </w:pPr>
      <w:r>
        <w:rPr>
          <w:rStyle w:val="placeholder"/>
        </w:rPr>
        <w:t>Общее число часов, отведённых на изучение изобразительного искусства, составляет в 4 классе – 34 часа (1 час в неделю).</w:t>
      </w:r>
    </w:p>
    <w:p w:rsidR="00A31644" w:rsidRDefault="00A31644" w:rsidP="00A31644">
      <w:pPr>
        <w:pStyle w:val="a3"/>
        <w:spacing w:after="0" w:afterAutospacing="0"/>
        <w:jc w:val="both"/>
      </w:pPr>
      <w:r>
        <w:rPr>
          <w:rStyle w:val="a4"/>
        </w:rPr>
        <w:t>СОДЕРЖАНИЕ ОБУЧЕНИЯ</w:t>
      </w:r>
    </w:p>
    <w:p w:rsidR="00A31644" w:rsidRDefault="00A31644" w:rsidP="00A31644">
      <w:pPr>
        <w:pStyle w:val="a3"/>
      </w:pPr>
      <w:bookmarkStart w:id="1" w:name="_Toc137210404"/>
      <w:bookmarkEnd w:id="1"/>
      <w:r>
        <w:rPr>
          <w:rStyle w:val="a4"/>
        </w:rPr>
        <w:lastRenderedPageBreak/>
        <w:t>4 КЛАСС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rPr>
          <w:rStyle w:val="a4"/>
        </w:rPr>
        <w:t>Модуль «Графика»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Графическое изображение героев былин, древних легенд, сказок и сказаний разных народов.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rPr>
          <w:rStyle w:val="a4"/>
        </w:rPr>
        <w:t>Модуль «Живопись»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Красота природы разных климатических зон, создание пейзажных композиций (горный, степной, среднерусский ландшафт).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rPr>
          <w:rStyle w:val="a4"/>
        </w:rPr>
        <w:t>Модуль «Скульптура»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rPr>
          <w:rStyle w:val="a4"/>
        </w:rPr>
        <w:t>Модуль «Декоративно-прикладное искусство»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 xml:space="preserve">Народный костюм. Русский народный праздничный костюм, символы </w:t>
      </w:r>
      <w: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lastRenderedPageBreak/>
        <w:t>Женский и мужской костюмы в традициях разных народов.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Своеобразие одежды разных эпох и культур.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rPr>
          <w:rStyle w:val="a4"/>
        </w:rPr>
        <w:t>Модуль «Архитектура»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Понимание значения для современных людей сохранения культурного наследия.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rPr>
          <w:rStyle w:val="a4"/>
        </w:rPr>
        <w:t>Модуль «Восприятие произведений искусства»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Произведения В. М. Васнецова, Б. М. </w:t>
      </w:r>
      <w:proofErr w:type="spellStart"/>
      <w:r>
        <w:t>Кустодиева</w:t>
      </w:r>
      <w:proofErr w:type="spellEnd"/>
      <w:r>
        <w:t>, А. М. Васнецова, В. И. Сурикова, К. А. Коровина, А. Г. Венецианова, А. П. Рябушкина, И. Я. </w:t>
      </w:r>
      <w:proofErr w:type="spellStart"/>
      <w:r>
        <w:t>Билибина</w:t>
      </w:r>
      <w:proofErr w:type="spellEnd"/>
      <w:r>
        <w:t xml:space="preserve"> на темы истории и традиций русской отечественной культуры.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Памятники национальным героям. Памятник К. Минину и Д. Пожарскому скульптора И. П. </w:t>
      </w:r>
      <w:proofErr w:type="spellStart"/>
      <w:r>
        <w:t>Мартоса</w:t>
      </w:r>
      <w:proofErr w:type="spellEnd"/>
      <w: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rPr>
          <w:rStyle w:val="a4"/>
        </w:rPr>
        <w:lastRenderedPageBreak/>
        <w:t>Модуль «Азбука цифровой графики»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31644" w:rsidRDefault="00A31644" w:rsidP="00A31644">
      <w:pPr>
        <w:pStyle w:val="a3"/>
        <w:spacing w:after="0" w:afterAutospacing="0"/>
        <w:ind w:firstLine="567"/>
        <w:jc w:val="both"/>
      </w:pPr>
      <w:r>
        <w:t>Виртуальные тематические путешествия по художественным музеям мира.</w:t>
      </w:r>
    </w:p>
    <w:p w:rsidR="00A31644" w:rsidRPr="00A31644" w:rsidRDefault="00A31644" w:rsidP="00A3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31644" w:rsidRPr="00A31644" w:rsidRDefault="00A31644" w:rsidP="00A3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Личностные результаты </w:t>
      </w:r>
    </w:p>
    <w:p w:rsidR="00A31644" w:rsidRPr="00A31644" w:rsidRDefault="00A31644" w:rsidP="00A31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31644" w:rsidRPr="00A31644" w:rsidRDefault="00A31644" w:rsidP="00A31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личностные результаты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A31644" w:rsidRPr="00A31644" w:rsidRDefault="00A31644" w:rsidP="00A316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уважение и ценностное отношение к своей Родине – России; </w:t>
      </w:r>
    </w:p>
    <w:p w:rsidR="00A31644" w:rsidRPr="00A31644" w:rsidRDefault="00A31644" w:rsidP="00A316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31644" w:rsidRPr="00A31644" w:rsidRDefault="00A31644" w:rsidP="00A316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духовно-нравственное развитие обучающихся;</w:t>
      </w:r>
    </w:p>
    <w:p w:rsidR="00A31644" w:rsidRPr="00A31644" w:rsidRDefault="00A31644" w:rsidP="00A316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31644" w:rsidRPr="00A31644" w:rsidRDefault="00A31644" w:rsidP="00A316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уважительного отношения и интереса к культурным традициям и творчеству своего и других народов.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Патриотическое воспитание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Гражданское воспитание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Духовно-нравственное воспитание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Эстетическое воспитание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ценностных ориентаций</w:t>
      </w:r>
      <w:proofErr w:type="gramEnd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Ценности познавательной деятельности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Экологическое воспитание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Трудовое воспитание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2" w:name="_Toc124264881"/>
      <w:bookmarkEnd w:id="2"/>
    </w:p>
    <w:p w:rsidR="00A31644" w:rsidRPr="00A31644" w:rsidRDefault="00A31644" w:rsidP="00A3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МЕТАПРЕДМЕТНЫЕ РЕЗУЛЬТАТЫ</w:t>
      </w:r>
      <w:r w:rsidRPr="00A316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31644" w:rsidRPr="00A31644" w:rsidRDefault="00A31644" w:rsidP="00A316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Овладение универсальными познавательными действиями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Пространственные представления и сенсорные способности:</w:t>
      </w:r>
    </w:p>
    <w:p w:rsidR="00A31644" w:rsidRPr="00A31644" w:rsidRDefault="00A31644" w:rsidP="00A316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характеризовать форму предмета, конструкции;</w:t>
      </w:r>
    </w:p>
    <w:p w:rsidR="00A31644" w:rsidRPr="00A31644" w:rsidRDefault="00A31644" w:rsidP="00A316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доминантные черты (характерные особенности) в визуальном образе;</w:t>
      </w:r>
    </w:p>
    <w:p w:rsidR="00A31644" w:rsidRPr="00A31644" w:rsidRDefault="00A31644" w:rsidP="00A316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сравнивать плоскостные и пространственные объекты по заданным основаниям;</w:t>
      </w:r>
    </w:p>
    <w:p w:rsidR="00A31644" w:rsidRPr="00A31644" w:rsidRDefault="00A31644" w:rsidP="00A316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ассоциативные связи между визуальными образами разных форм и предметов;</w:t>
      </w:r>
    </w:p>
    <w:p w:rsidR="00A31644" w:rsidRPr="00A31644" w:rsidRDefault="00A31644" w:rsidP="00A316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сопоставлять части и целое в видимом образе, предмете, конструкции;</w:t>
      </w:r>
    </w:p>
    <w:p w:rsidR="00A31644" w:rsidRPr="00A31644" w:rsidRDefault="00A31644" w:rsidP="00A316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анализировать пропорциональные отношения частей внутри целого 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предметов между собой;</w:t>
      </w:r>
    </w:p>
    <w:p w:rsidR="00A31644" w:rsidRPr="00A31644" w:rsidRDefault="00A31644" w:rsidP="00A316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обобщать форму составной конструкции;</w:t>
      </w:r>
    </w:p>
    <w:p w:rsidR="00A31644" w:rsidRPr="00A31644" w:rsidRDefault="00A31644" w:rsidP="00A316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выявлять и анализировать ритмические отношения в пространстве 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в изображении (визуальном образе) на установленных основаниях;</w:t>
      </w:r>
    </w:p>
    <w:p w:rsidR="00A31644" w:rsidRPr="00A31644" w:rsidRDefault="00A31644" w:rsidP="00A316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передавать обобщённый образ реальности при построении плоской композиции; </w:t>
      </w:r>
    </w:p>
    <w:p w:rsidR="00A31644" w:rsidRPr="00A31644" w:rsidRDefault="00A31644" w:rsidP="00A316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соотносить тональные отношения (тёмное – светлое) в пространственных и плоскостных объектах;</w:t>
      </w:r>
    </w:p>
    <w:p w:rsidR="00A31644" w:rsidRPr="00A31644" w:rsidRDefault="00A31644" w:rsidP="00A316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31644" w:rsidRPr="00A31644" w:rsidRDefault="00A31644" w:rsidP="00A316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31644" w:rsidRPr="00A31644" w:rsidRDefault="00A31644" w:rsidP="00A316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31644" w:rsidRPr="00A31644" w:rsidRDefault="00A31644" w:rsidP="00A316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31644" w:rsidRPr="00A31644" w:rsidRDefault="00A31644" w:rsidP="00A316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31644" w:rsidRPr="00A31644" w:rsidRDefault="00A31644" w:rsidP="00A316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31644" w:rsidRPr="00A31644" w:rsidRDefault="00A31644" w:rsidP="00A316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A31644" w:rsidRPr="00A31644" w:rsidRDefault="00A31644" w:rsidP="00A316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классифицировать произведения искусства по видам и, соответственно, 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 назначению в жизни людей;</w:t>
      </w:r>
    </w:p>
    <w:p w:rsidR="00A31644" w:rsidRPr="00A31644" w:rsidRDefault="00A31644" w:rsidP="00A316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31644" w:rsidRPr="00A31644" w:rsidRDefault="00A31644" w:rsidP="00A316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ставить и использовать вопросы как исследовательский инструмент познания.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31644" w:rsidRPr="00A31644" w:rsidRDefault="00A31644" w:rsidP="00A31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электронные образовательные ресурсы;</w:t>
      </w:r>
    </w:p>
    <w:p w:rsidR="00A31644" w:rsidRPr="00A31644" w:rsidRDefault="00A31644" w:rsidP="00A31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работать с электронными учебниками и учебными пособиями;</w:t>
      </w:r>
    </w:p>
    <w:p w:rsidR="00A31644" w:rsidRPr="00A31644" w:rsidRDefault="00A31644" w:rsidP="00A31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31644" w:rsidRPr="00A31644" w:rsidRDefault="00A31644" w:rsidP="00A31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схемах;</w:t>
      </w:r>
    </w:p>
    <w:p w:rsidR="00A31644" w:rsidRPr="00A31644" w:rsidRDefault="00A31644" w:rsidP="00A31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31644" w:rsidRPr="00A31644" w:rsidRDefault="00A31644" w:rsidP="00A31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квестов</w:t>
      </w:r>
      <w:proofErr w:type="spellEnd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предложенных учителем;</w:t>
      </w:r>
    </w:p>
    <w:p w:rsidR="00A31644" w:rsidRPr="00A31644" w:rsidRDefault="00A31644" w:rsidP="00A316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правила информационной безопасности при работе в Интернете.</w:t>
      </w:r>
    </w:p>
    <w:p w:rsidR="00A31644" w:rsidRPr="00A31644" w:rsidRDefault="00A31644" w:rsidP="00A316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Овладение универсальными коммуникативными действиями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31644" w:rsidRPr="00A31644" w:rsidRDefault="00A31644" w:rsidP="00A316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31644" w:rsidRPr="00A31644" w:rsidRDefault="00A31644" w:rsidP="00A316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31644" w:rsidRPr="00A31644" w:rsidRDefault="00A31644" w:rsidP="00A316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31644" w:rsidRPr="00A31644" w:rsidRDefault="00A31644" w:rsidP="00A316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31644" w:rsidRPr="00A31644" w:rsidRDefault="00A31644" w:rsidP="00A316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31644" w:rsidRPr="00A31644" w:rsidRDefault="00A31644" w:rsidP="00A316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31644" w:rsidRPr="00A31644" w:rsidRDefault="00A31644" w:rsidP="00A316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31644" w:rsidRPr="00A31644" w:rsidRDefault="00A31644" w:rsidP="00A316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Овладение универсальными регулятивными действиями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31644" w:rsidRPr="00A31644" w:rsidRDefault="00A31644" w:rsidP="00A316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внимательно относиться и выполнять учебные задачи, поставленные учителем;</w:t>
      </w:r>
    </w:p>
    <w:p w:rsidR="00A31644" w:rsidRPr="00A31644" w:rsidRDefault="00A31644" w:rsidP="00A316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последовательность учебных действий при выполнении задания;</w:t>
      </w:r>
    </w:p>
    <w:p w:rsidR="00A31644" w:rsidRPr="00A31644" w:rsidRDefault="00A31644" w:rsidP="00A316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31644" w:rsidRPr="00A31644" w:rsidRDefault="00A31644" w:rsidP="00A316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31644" w:rsidRPr="00A31644" w:rsidRDefault="00A31644" w:rsidP="00A3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124264882"/>
      <w:bookmarkEnd w:id="3"/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ПРЕДМЕТНЫЕ РЕЗУЛЬТАТЫ</w:t>
      </w:r>
    </w:p>
    <w:p w:rsidR="00A31644" w:rsidRPr="00A31644" w:rsidRDefault="00A31644" w:rsidP="00A316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концу обучения в </w:t>
      </w: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 классе</w:t>
      </w: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«Графика»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зарисовки памятников отечественной и мировой архитектуры.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«Живопись»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двойной портрет (например, портрет матери и ребёнка).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создания композиции на тему «Древнерусский город».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«Скульптура»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«Декоративно-прикладное искусство»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«Архитектура»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«Восприятие произведений искусства»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Кустодиева</w:t>
      </w:r>
      <w:proofErr w:type="spellEnd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В. И. Сурикова, К. А. Коровина, А. Г. Венецианова, А. П. Рябушкина, И. Я. </w:t>
      </w:r>
      <w:proofErr w:type="spellStart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Билибина</w:t>
      </w:r>
      <w:proofErr w:type="spellEnd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других по выбору учителя).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кром</w:t>
      </w:r>
      <w:proofErr w:type="spellEnd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Узнавать соборы Московского Кремля, Софийский собор в Великом Новгороде, храм Покрова на Нерли.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называть и объяснять содержание памятника К. Минину и Д. Пожарскому скульптора И. П. </w:t>
      </w:r>
      <w:proofErr w:type="spellStart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Мартоса</w:t>
      </w:r>
      <w:proofErr w:type="spellEnd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Москве.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Трептов</w:t>
      </w:r>
      <w:proofErr w:type="spellEnd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«Азбука цифровой графики»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Paint</w:t>
      </w:r>
      <w:proofErr w:type="spellEnd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Освоить и проводить компьютерные презентации в программе </w:t>
      </w:r>
      <w:proofErr w:type="spellStart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A31644" w:rsidRPr="00A31644" w:rsidRDefault="00A31644" w:rsidP="00A316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квестов</w:t>
      </w:r>
      <w:proofErr w:type="spellEnd"/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предложенных учителем</w:t>
      </w:r>
      <w:r w:rsidRPr="00A316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31644" w:rsidRPr="00A31644" w:rsidRDefault="00A31644" w:rsidP="00A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912"/>
        <w:gridCol w:w="663"/>
        <w:gridCol w:w="1627"/>
        <w:gridCol w:w="1696"/>
        <w:gridCol w:w="3012"/>
      </w:tblGrid>
      <w:tr w:rsidR="00A31644" w:rsidRPr="00A31644" w:rsidTr="00A31644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A31644" w:rsidRPr="00A31644" w:rsidTr="00A3164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31644" w:rsidRPr="00650F0E" w:rsidTr="00A3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" w:history="1">
              <w:r w:rsidRPr="00A316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https://m.edsoo.ru/7f4129ea</w:t>
              </w:r>
            </w:hyperlink>
          </w:p>
        </w:tc>
      </w:tr>
      <w:tr w:rsidR="00A31644" w:rsidRPr="00650F0E" w:rsidTr="00A3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Истоки родного искусства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" w:history="1">
              <w:r w:rsidRPr="00A316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https://m.edsoo.ru/7f4129ea</w:t>
              </w:r>
            </w:hyperlink>
          </w:p>
        </w:tc>
      </w:tr>
      <w:tr w:rsidR="00A31644" w:rsidRPr="00650F0E" w:rsidTr="00A3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Древние города нашей земли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" w:history="1">
              <w:r w:rsidRPr="00A316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https://m.edsoo.ru/7f4129ea</w:t>
              </w:r>
            </w:hyperlink>
          </w:p>
        </w:tc>
      </w:tr>
      <w:tr w:rsidR="00A31644" w:rsidRPr="00650F0E" w:rsidTr="00A3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Каждый народ – художник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" w:history="1">
              <w:r w:rsidRPr="00A316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https://m.edsoo.ru/7f4129ea</w:t>
              </w:r>
            </w:hyperlink>
          </w:p>
        </w:tc>
      </w:tr>
      <w:tr w:rsidR="00A31644" w:rsidRPr="00650F0E" w:rsidTr="00A3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Искусство объединяет народы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" w:history="1">
              <w:r w:rsidRPr="00A316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https://m.edsoo.ru/7f4129ea</w:t>
              </w:r>
            </w:hyperlink>
          </w:p>
        </w:tc>
      </w:tr>
      <w:tr w:rsidR="00A31644" w:rsidRPr="00A31644" w:rsidTr="00A316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90B09" w:rsidRPr="00A31644" w:rsidRDefault="00A31644" w:rsidP="00A31644">
      <w:pPr>
        <w:pStyle w:val="a3"/>
        <w:jc w:val="center"/>
        <w:rPr>
          <w:b/>
          <w:sz w:val="32"/>
          <w:szCs w:val="32"/>
        </w:rPr>
      </w:pPr>
      <w:r w:rsidRPr="00A31644">
        <w:rPr>
          <w:b/>
          <w:sz w:val="32"/>
          <w:szCs w:val="32"/>
        </w:rPr>
        <w:t>Поурочное планирование</w:t>
      </w:r>
    </w:p>
    <w:p w:rsidR="00A31644" w:rsidRPr="00A31644" w:rsidRDefault="00A31644" w:rsidP="00A3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КЛАСС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637"/>
        <w:gridCol w:w="8348"/>
        <w:gridCol w:w="1499"/>
      </w:tblGrid>
      <w:tr w:rsidR="00A31644" w:rsidRPr="00A31644" w:rsidTr="00830AC0">
        <w:tc>
          <w:tcPr>
            <w:tcW w:w="748" w:type="dxa"/>
            <w:vMerge w:val="restart"/>
            <w:hideMark/>
          </w:tcPr>
          <w:p w:rsidR="00A31644" w:rsidRPr="00A31644" w:rsidRDefault="00A31644" w:rsidP="00A3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31644" w:rsidRPr="00A31644" w:rsidRDefault="00A31644" w:rsidP="00A3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A31644" w:rsidRPr="00A31644" w:rsidTr="00830AC0">
        <w:tc>
          <w:tcPr>
            <w:tcW w:w="748" w:type="dxa"/>
            <w:vMerge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Деревянный мир: создаем макет избы из бумаги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Деревня: создаем коллективное панно «Деревня»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край: создаем макет «Древний город»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Древние соборы: изображаем древнерусский храм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Страна восходящего солнца: изображаем японский сад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Древняя Эллада: изображаем олимпийцев в графике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Европейские города: рисуем площадь средневекового города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Промежуточная аттестация в форме тестирования.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Материнство: изображаем двойной портрет матери и ребенка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0" w:type="auto"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0" w:type="auto"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830AC0">
        <w:tc>
          <w:tcPr>
            <w:tcW w:w="748" w:type="dxa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1644" w:rsidRPr="00A31644" w:rsidTr="00A31644">
        <w:tc>
          <w:tcPr>
            <w:tcW w:w="8985" w:type="dxa"/>
            <w:gridSpan w:val="2"/>
            <w:hideMark/>
          </w:tcPr>
          <w:p w:rsidR="00A31644" w:rsidRPr="00A31644" w:rsidRDefault="00A31644" w:rsidP="00A3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31644" w:rsidRPr="00A31644" w:rsidRDefault="00A31644" w:rsidP="00A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Изобразительное искусство. 4 класс/</w:t>
      </w:r>
      <w:proofErr w:type="spellStart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Неменская</w:t>
      </w:r>
      <w:proofErr w:type="spellEnd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Л.А.; под редакцией </w:t>
      </w:r>
      <w:proofErr w:type="spellStart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Б.М., Акционерное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 «Издательство «Просвещение»;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Уроки ИЗО. 1-4 классы. Поурочные разработки. </w:t>
      </w:r>
      <w:proofErr w:type="spellStart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Неменский</w:t>
      </w:r>
      <w:proofErr w:type="spellEnd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Б.М., </w:t>
      </w:r>
      <w:proofErr w:type="spellStart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Неменская</w:t>
      </w:r>
      <w:proofErr w:type="spellEnd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Л.А., </w:t>
      </w:r>
      <w:proofErr w:type="spellStart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Коротеева</w:t>
      </w:r>
      <w:proofErr w:type="spellEnd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Е.И.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- Виртуальный музей живописи, скульптуры, архитектуры. Энциклопедия мифологии. Библиотека.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(http://smallbay.ru/)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"Государственный музей изобразительных искусств имени А.С. Пушкина" История. Коллекции и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проч. (http://www.museum.ru/)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"Государственный Русский музей" Санкт-Петербург История. Выставки. Коллекции. Реставрация.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(http://www.rusmuseum.ru/)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Лучшие музеи Европы и мира(http://www.kontorakuka.ru)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Поисковая система (http://www.google.ru/)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Презентации поэтапной росписи. Фрагменты народной музыки. Видеоролики о народной игрушке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Start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http://www.1-kvazar.ru/)  Преподавание</w:t>
      </w:r>
      <w:proofErr w:type="gramEnd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МХК и ИЗО (http://festival.1september.ru/articles/subjects/28)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Федеральный центр информационно-образовательных ресурсов (http://fcior.edu.ru/)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Электронная версия журнала «Искусство». Сайт для учителей «Я иду на урок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МХК»(</w:t>
      </w:r>
      <w:proofErr w:type="gramEnd"/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http://art.1september.ru/)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"Эрмитаж" История. Шедевры. Выставки, Обучение и образование и др.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hyperlink r:id="rId11" w:history="1">
        <w:r w:rsidRPr="00830AC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ru-RU"/>
          </w:rPr>
          <w:t>www.hermitagemu</w:t>
        </w:r>
      </w:hyperlink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УЧЕБНОЕ ОБОРУДОВАНИЕ</w:t>
      </w: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30AC0" w:rsidRPr="00830AC0" w:rsidRDefault="00830AC0" w:rsidP="00830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AC0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Интерактивная доска, компьютерное оборудование, мультимедийный проектор</w:t>
      </w:r>
    </w:p>
    <w:p w:rsidR="00190B09" w:rsidRPr="00190B09" w:rsidRDefault="00190B09">
      <w:pPr>
        <w:rPr>
          <w:lang w:val="ru-RU"/>
        </w:rPr>
      </w:pPr>
    </w:p>
    <w:sectPr w:rsidR="00190B09" w:rsidRPr="00190B09" w:rsidSect="00A3164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26F"/>
    <w:multiLevelType w:val="multilevel"/>
    <w:tmpl w:val="A6F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F23E2"/>
    <w:multiLevelType w:val="multilevel"/>
    <w:tmpl w:val="8B80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13CD6"/>
    <w:multiLevelType w:val="multilevel"/>
    <w:tmpl w:val="25DC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65776"/>
    <w:multiLevelType w:val="multilevel"/>
    <w:tmpl w:val="4436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A1A43"/>
    <w:multiLevelType w:val="multilevel"/>
    <w:tmpl w:val="4B8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25C02"/>
    <w:multiLevelType w:val="multilevel"/>
    <w:tmpl w:val="FACC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09"/>
    <w:rsid w:val="00164F6C"/>
    <w:rsid w:val="00190B09"/>
    <w:rsid w:val="00650F0E"/>
    <w:rsid w:val="00830AC0"/>
    <w:rsid w:val="00A31644"/>
    <w:rsid w:val="00C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6F7E"/>
  <w15:chartTrackingRefBased/>
  <w15:docId w15:val="{783433CF-43D6-4053-A4E6-86E08B7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0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90B09"/>
    <w:rPr>
      <w:b/>
      <w:bCs/>
    </w:rPr>
  </w:style>
  <w:style w:type="character" w:customStyle="1" w:styleId="placeholder-mask">
    <w:name w:val="placeholder-mask"/>
    <w:basedOn w:val="a0"/>
    <w:rsid w:val="00190B09"/>
  </w:style>
  <w:style w:type="character" w:customStyle="1" w:styleId="placeholder">
    <w:name w:val="placeholder"/>
    <w:basedOn w:val="a0"/>
    <w:rsid w:val="00190B09"/>
  </w:style>
  <w:style w:type="table" w:styleId="a5">
    <w:name w:val="Table Grid"/>
    <w:basedOn w:val="a1"/>
    <w:uiPriority w:val="39"/>
    <w:rsid w:val="00A3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7f4129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://www.hermitagem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Tamara Zinoveva</cp:lastModifiedBy>
  <cp:revision>3</cp:revision>
  <dcterms:created xsi:type="dcterms:W3CDTF">2023-09-04T10:22:00Z</dcterms:created>
  <dcterms:modified xsi:type="dcterms:W3CDTF">2023-09-07T05:45:00Z</dcterms:modified>
</cp:coreProperties>
</file>