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DBE" w:rsidRDefault="00DB0DBE" w:rsidP="00DB0DBE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DB0DBE" w:rsidRPr="00DB3E4C" w:rsidRDefault="00DB0DBE" w:rsidP="00DB0DBE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DB0DBE" w:rsidRDefault="00DB0DBE" w:rsidP="00DB0DBE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DB0DBE" w:rsidRDefault="00DB0DBE" w:rsidP="00DB0DBE">
      <w:pPr>
        <w:ind w:left="120"/>
      </w:pPr>
    </w:p>
    <w:p w:rsidR="00DB0DBE" w:rsidRDefault="00DB0DBE" w:rsidP="00DB0DBE">
      <w:pPr>
        <w:ind w:left="120"/>
      </w:pPr>
    </w:p>
    <w:p w:rsidR="00DB0DBE" w:rsidRDefault="00DB0DBE" w:rsidP="00DB0DBE">
      <w:pPr>
        <w:ind w:left="120"/>
      </w:pPr>
    </w:p>
    <w:p w:rsidR="00DB0DBE" w:rsidRDefault="00DB0DBE" w:rsidP="00DB0DBE">
      <w:pPr>
        <w:ind w:left="120"/>
      </w:pPr>
    </w:p>
    <w:tbl>
      <w:tblPr>
        <w:tblW w:w="14845" w:type="dxa"/>
        <w:tblLook w:val="04A0" w:firstRow="1" w:lastRow="0" w:firstColumn="1" w:lastColumn="0" w:noHBand="0" w:noVBand="1"/>
      </w:tblPr>
      <w:tblGrid>
        <w:gridCol w:w="4947"/>
        <w:gridCol w:w="4949"/>
        <w:gridCol w:w="4949"/>
      </w:tblGrid>
      <w:tr w:rsidR="00DB0DBE" w:rsidRPr="00DB3E4C" w:rsidTr="00DB0DBE">
        <w:trPr>
          <w:trHeight w:val="2683"/>
        </w:trPr>
        <w:tc>
          <w:tcPr>
            <w:tcW w:w="4947" w:type="dxa"/>
          </w:tcPr>
          <w:p w:rsidR="00DB0DBE" w:rsidRDefault="00DB0DBE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РАССМОТРЕНО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Руководитель ШМО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Мосолова Е.Г.</w:t>
            </w:r>
            <w:r>
              <w:rPr>
                <w:rFonts w:eastAsia="Times New Roman"/>
                <w:color w:val="000000"/>
              </w:rPr>
              <w:t xml:space="preserve">. </w:t>
            </w:r>
          </w:p>
          <w:p w:rsidR="00DB0DBE" w:rsidRDefault="00DB0DBE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________________________</w:t>
            </w:r>
          </w:p>
          <w:p w:rsidR="00DB0DBE" w:rsidRDefault="00DB0DBE" w:rsidP="00190CF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Протокол № __1__</w:t>
            </w:r>
          </w:p>
          <w:p w:rsidR="00DB0DBE" w:rsidRDefault="00DB0DBE" w:rsidP="00190CF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от «__25__» _08__   2026 г.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4949" w:type="dxa"/>
          </w:tcPr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СОГЛАСОВАНО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 по УВР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________________________ </w:t>
            </w:r>
          </w:p>
          <w:p w:rsidR="00DB0DBE" w:rsidRDefault="00DB0DBE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</w:rPr>
            </w:pPr>
            <w:proofErr w:type="spellStart"/>
            <w:r>
              <w:rPr>
                <w:rFonts w:eastAsia="Times New Roman"/>
                <w:color w:val="000000"/>
              </w:rPr>
              <w:t>Воронкина</w:t>
            </w:r>
            <w:proofErr w:type="spellEnd"/>
            <w:r>
              <w:rPr>
                <w:rFonts w:eastAsia="Times New Roman"/>
                <w:color w:val="000000"/>
              </w:rPr>
              <w:t xml:space="preserve"> Е.А.</w:t>
            </w:r>
          </w:p>
          <w:p w:rsidR="00DB0DBE" w:rsidRDefault="00DB0DBE" w:rsidP="00190CF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Приказ № 1 ___</w:t>
            </w:r>
          </w:p>
          <w:p w:rsidR="00DB0DBE" w:rsidRDefault="00DB0DBE" w:rsidP="00190CF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 «_26__» _08__   2026 г.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4949" w:type="dxa"/>
          </w:tcPr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УТВЕРЖДЕНО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eastAsia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eastAsia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DB0DBE" w:rsidRDefault="00DB0DBE" w:rsidP="00190CFF">
            <w:pPr>
              <w:autoSpaceDE w:val="0"/>
              <w:autoSpaceDN w:val="0"/>
              <w:spacing w:after="1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________________________ </w:t>
            </w:r>
          </w:p>
          <w:p w:rsidR="00DB0DBE" w:rsidRDefault="00DB0DBE" w:rsidP="00190CFF">
            <w:pPr>
              <w:autoSpaceDE w:val="0"/>
              <w:autoSpaceDN w:val="0"/>
              <w:jc w:val="righ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Кириллова Т.В.</w:t>
            </w:r>
          </w:p>
          <w:p w:rsidR="00DB0DBE" w:rsidRDefault="00DB0DBE" w:rsidP="00190CF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Приказ № _123__</w:t>
            </w:r>
          </w:p>
          <w:p w:rsidR="00DB0DBE" w:rsidRDefault="00DB0DBE" w:rsidP="00190CFF">
            <w:pPr>
              <w:autoSpaceDE w:val="0"/>
              <w:autoSpaceDN w:val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от «__27__» __08_   2026 г.</w:t>
            </w:r>
          </w:p>
          <w:p w:rsidR="00DB0DBE" w:rsidRDefault="00DB0DBE" w:rsidP="00190CFF">
            <w:pPr>
              <w:autoSpaceDE w:val="0"/>
              <w:autoSpaceDN w:val="0"/>
              <w:spacing w:after="120"/>
              <w:jc w:val="both"/>
              <w:rPr>
                <w:rFonts w:eastAsia="Times New Roman"/>
                <w:color w:val="000000"/>
              </w:rPr>
            </w:pPr>
          </w:p>
        </w:tc>
      </w:tr>
    </w:tbl>
    <w:p w:rsidR="00594673" w:rsidRPr="00DB0DBE" w:rsidRDefault="00594673">
      <w:pPr>
        <w:suppressAutoHyphens/>
        <w:jc w:val="center"/>
        <w:rPr>
          <w:rFonts w:eastAsia="Times New Roman"/>
          <w:b/>
          <w:lang w:eastAsia="zh-CN" w:bidi="hi-IN"/>
        </w:rPr>
      </w:pPr>
    </w:p>
    <w:p w:rsidR="00594673" w:rsidRPr="00DB0DBE" w:rsidRDefault="00594673">
      <w:pPr>
        <w:suppressAutoHyphens/>
        <w:jc w:val="center"/>
        <w:rPr>
          <w:rFonts w:eastAsia="Times New Roman"/>
          <w:b/>
          <w:lang w:eastAsia="zh-CN" w:bidi="hi-IN"/>
        </w:rPr>
      </w:pPr>
    </w:p>
    <w:p w:rsidR="00594673" w:rsidRPr="00DB0DBE" w:rsidRDefault="00594673">
      <w:pPr>
        <w:suppressAutoHyphens/>
        <w:rPr>
          <w:rFonts w:eastAsia="Times New Roman"/>
          <w:lang w:eastAsia="zh-CN" w:bidi="hi-IN"/>
        </w:rPr>
      </w:pPr>
    </w:p>
    <w:p w:rsidR="00594673" w:rsidRPr="00DB0DBE" w:rsidRDefault="00594673">
      <w:pPr>
        <w:suppressAutoHyphens/>
        <w:rPr>
          <w:rFonts w:eastAsia="Times New Roman"/>
          <w:lang w:eastAsia="zh-CN" w:bidi="hi-IN"/>
        </w:rPr>
      </w:pPr>
    </w:p>
    <w:p w:rsidR="00594673" w:rsidRDefault="00DB0DBE">
      <w:pPr>
        <w:suppressAutoHyphens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 xml:space="preserve">АДАПТИРОВАННАЯ </w:t>
      </w:r>
    </w:p>
    <w:p w:rsidR="00594673" w:rsidRDefault="00DB0DBE">
      <w:pPr>
        <w:suppressAutoHyphens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РАБОЧАЯ ПРОГРАММА</w:t>
      </w:r>
    </w:p>
    <w:p w:rsidR="00594673" w:rsidRDefault="00DB0DBE">
      <w:pPr>
        <w:suppressAutoHyphens/>
        <w:jc w:val="center"/>
        <w:rPr>
          <w:rFonts w:eastAsia="Times New Roman"/>
          <w:b/>
          <w:u w:val="single"/>
          <w:lang w:eastAsia="ar-SA"/>
        </w:rPr>
      </w:pPr>
      <w:r>
        <w:rPr>
          <w:rFonts w:eastAsia="Times New Roman"/>
          <w:b/>
          <w:u w:val="single"/>
          <w:lang w:eastAsia="ar-SA"/>
        </w:rPr>
        <w:t xml:space="preserve">по </w:t>
      </w:r>
      <w:r>
        <w:rPr>
          <w:rFonts w:eastAsia="Times New Roman"/>
          <w:b/>
          <w:u w:val="single"/>
          <w:lang w:eastAsia="ar-SA"/>
        </w:rPr>
        <w:t>предмету</w:t>
      </w:r>
      <w:r>
        <w:rPr>
          <w:rFonts w:eastAsia="Times New Roman"/>
          <w:b/>
          <w:u w:val="single"/>
          <w:lang w:eastAsia="ar-SA"/>
        </w:rPr>
        <w:t xml:space="preserve"> «</w:t>
      </w:r>
      <w:r>
        <w:rPr>
          <w:b/>
          <w:u w:val="single"/>
          <w:lang w:eastAsia="ar-SA"/>
        </w:rPr>
        <w:t>Изобразительная деятельность</w:t>
      </w:r>
      <w:r>
        <w:rPr>
          <w:u w:val="single"/>
        </w:rPr>
        <w:t>»</w:t>
      </w:r>
    </w:p>
    <w:p w:rsidR="00594673" w:rsidRDefault="00DB0DBE">
      <w:pPr>
        <w:suppressAutoHyphens/>
        <w:jc w:val="center"/>
        <w:rPr>
          <w:rFonts w:eastAsia="Times New Roman"/>
          <w:lang w:eastAsia="ar-SA"/>
        </w:rPr>
      </w:pPr>
      <w:r>
        <w:rPr>
          <w:rFonts w:eastAsia="Times New Roman"/>
          <w:b/>
          <w:lang w:eastAsia="ar-SA"/>
        </w:rPr>
        <w:t xml:space="preserve">для </w:t>
      </w:r>
      <w:r>
        <w:rPr>
          <w:rFonts w:eastAsia="Times New Roman"/>
          <w:b/>
          <w:u w:val="single"/>
          <w:lang w:eastAsia="ar-SA"/>
        </w:rPr>
        <w:t xml:space="preserve"> </w:t>
      </w:r>
      <w:r>
        <w:rPr>
          <w:rFonts w:eastAsia="Times New Roman"/>
          <w:b/>
          <w:u w:val="single"/>
          <w:lang w:eastAsia="ar-SA"/>
        </w:rPr>
        <w:t>5</w:t>
      </w:r>
      <w:r>
        <w:rPr>
          <w:rFonts w:eastAsia="Times New Roman"/>
          <w:b/>
          <w:u w:val="single"/>
          <w:lang w:eastAsia="ar-SA"/>
        </w:rPr>
        <w:t>-7</w:t>
      </w:r>
      <w:r>
        <w:rPr>
          <w:rFonts w:eastAsia="Times New Roman"/>
          <w:b/>
          <w:u w:val="single"/>
          <w:lang w:eastAsia="ar-SA"/>
        </w:rPr>
        <w:t xml:space="preserve"> класса</w:t>
      </w:r>
    </w:p>
    <w:p w:rsidR="00594673" w:rsidRDefault="00DB0DBE">
      <w:pPr>
        <w:suppressAutoHyphens/>
        <w:jc w:val="center"/>
        <w:rPr>
          <w:rFonts w:eastAsia="Times New Roman"/>
          <w:b/>
          <w:lang w:eastAsia="zh-CN" w:bidi="hi-IN"/>
        </w:rPr>
      </w:pPr>
      <w:r>
        <w:rPr>
          <w:rFonts w:eastAsia="Times New Roman"/>
          <w:lang w:eastAsia="zh-CN" w:bidi="hi-IN"/>
        </w:rPr>
        <w:t xml:space="preserve">Учитель: </w:t>
      </w:r>
      <w:proofErr w:type="spellStart"/>
      <w:r>
        <w:rPr>
          <w:rFonts w:eastAsia="Times New Roman"/>
          <w:lang w:eastAsia="zh-CN" w:bidi="hi-IN"/>
        </w:rPr>
        <w:t>Филанова</w:t>
      </w:r>
      <w:proofErr w:type="spellEnd"/>
      <w:r>
        <w:rPr>
          <w:rFonts w:eastAsia="Times New Roman"/>
          <w:lang w:eastAsia="zh-CN" w:bidi="hi-IN"/>
        </w:rPr>
        <w:t xml:space="preserve"> Наталья Вадимовна</w:t>
      </w:r>
    </w:p>
    <w:p w:rsidR="00594673" w:rsidRDefault="00594673">
      <w:pPr>
        <w:suppressAutoHyphens/>
        <w:jc w:val="center"/>
        <w:rPr>
          <w:rFonts w:eastAsia="Times New Roman"/>
          <w:b/>
          <w:lang w:eastAsia="zh-CN" w:bidi="hi-IN"/>
        </w:rPr>
      </w:pPr>
    </w:p>
    <w:p w:rsidR="00594673" w:rsidRDefault="00DB0DBE">
      <w:pPr>
        <w:suppressAutoHyphens/>
        <w:jc w:val="center"/>
        <w:rPr>
          <w:rFonts w:eastAsia="Times New Roman"/>
          <w:lang w:eastAsia="zh-CN" w:bidi="hi-IN"/>
        </w:rPr>
      </w:pPr>
      <w:r>
        <w:rPr>
          <w:rFonts w:eastAsia="Times New Roman"/>
          <w:lang w:eastAsia="zh-CN" w:bidi="hi-IN"/>
        </w:rPr>
        <w:t xml:space="preserve">                   </w:t>
      </w:r>
    </w:p>
    <w:p w:rsidR="00594673" w:rsidRDefault="00594673">
      <w:pPr>
        <w:suppressAutoHyphens/>
        <w:rPr>
          <w:rFonts w:eastAsia="Times New Roman"/>
          <w:lang w:eastAsia="zh-CN" w:bidi="hi-IN"/>
        </w:rPr>
      </w:pPr>
    </w:p>
    <w:p w:rsidR="00594673" w:rsidRDefault="00594673">
      <w:pPr>
        <w:suppressAutoHyphens/>
        <w:rPr>
          <w:rFonts w:eastAsia="Times New Roman"/>
          <w:lang w:eastAsia="zh-CN" w:bidi="hi-IN"/>
        </w:rPr>
      </w:pPr>
    </w:p>
    <w:p w:rsidR="00594673" w:rsidRDefault="00594673">
      <w:pPr>
        <w:suppressAutoHyphens/>
        <w:rPr>
          <w:rFonts w:eastAsia="Times New Roman"/>
          <w:lang w:eastAsia="zh-CN" w:bidi="hi-IN"/>
        </w:rPr>
      </w:pPr>
    </w:p>
    <w:p w:rsidR="00594673" w:rsidRDefault="00594673">
      <w:pPr>
        <w:suppressAutoHyphens/>
        <w:rPr>
          <w:rFonts w:eastAsia="Times New Roman"/>
          <w:lang w:eastAsia="zh-CN" w:bidi="hi-IN"/>
        </w:rPr>
      </w:pPr>
    </w:p>
    <w:p w:rsidR="00594673" w:rsidRDefault="00DB0DBE" w:rsidP="00DB0DBE">
      <w:pPr>
        <w:suppressAutoHyphens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lang w:eastAsia="zh-CN" w:bidi="hi-IN"/>
        </w:rPr>
        <w:t>202</w:t>
      </w:r>
      <w:r>
        <w:rPr>
          <w:rFonts w:eastAsia="Times New Roman"/>
          <w:lang w:eastAsia="zh-CN" w:bidi="hi-IN"/>
        </w:rPr>
        <w:t>6</w:t>
      </w:r>
      <w:r>
        <w:rPr>
          <w:rFonts w:eastAsia="Times New Roman"/>
          <w:lang w:eastAsia="zh-CN" w:bidi="hi-IN"/>
        </w:rPr>
        <w:t>/202</w:t>
      </w:r>
      <w:r>
        <w:rPr>
          <w:rFonts w:eastAsia="Times New Roman"/>
          <w:lang w:eastAsia="zh-CN" w:bidi="hi-IN"/>
        </w:rPr>
        <w:t>7</w:t>
      </w:r>
      <w:r>
        <w:rPr>
          <w:rFonts w:eastAsia="Times New Roman"/>
          <w:lang w:eastAsia="zh-CN" w:bidi="hi-IN"/>
        </w:rPr>
        <w:t xml:space="preserve">  учебный год</w:t>
      </w:r>
      <w:bookmarkStart w:id="1" w:name="_GoBack"/>
      <w:bookmarkEnd w:id="1"/>
    </w:p>
    <w:p w:rsidR="00594673" w:rsidRDefault="00DB0DBE" w:rsidP="00DB0DBE">
      <w:pPr>
        <w:spacing w:after="160" w:line="259" w:lineRule="auto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b/>
          <w:bCs/>
          <w:sz w:val="28"/>
          <w:szCs w:val="28"/>
        </w:rPr>
        <w:lastRenderedPageBreak/>
        <w:t>1.Пояснительная записка.</w:t>
      </w:r>
    </w:p>
    <w:p w:rsidR="00594673" w:rsidRDefault="00DB0D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</w:t>
      </w:r>
      <w:r>
        <w:rPr>
          <w:sz w:val="28"/>
          <w:szCs w:val="28"/>
        </w:rPr>
        <w:t>программа разработана на основе Федерального государственного образовательного стандарта образования обучающихся с умственной отсталостью (ин6теллектуальными нарушениями)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Примерной адаптированной основой общеобразовательной программы образования обучающи</w:t>
      </w:r>
      <w:r>
        <w:rPr>
          <w:sz w:val="28"/>
          <w:szCs w:val="28"/>
        </w:rPr>
        <w:t>хся с умственной отсталостью (интеллектуальными нарушениями) (вариант 2).</w:t>
      </w:r>
    </w:p>
    <w:p w:rsidR="00594673" w:rsidRDefault="00DB0DBE">
      <w:pPr>
        <w:shd w:val="clear" w:color="auto" w:fill="FFFFFF"/>
        <w:ind w:firstLine="709"/>
        <w:jc w:val="both"/>
        <w:rPr>
          <w:rFonts w:eastAsia="Times New Roman"/>
          <w:bCs/>
          <w:sz w:val="28"/>
          <w:szCs w:val="28"/>
          <w:shd w:val="clear" w:color="auto" w:fill="FFFFFF"/>
          <w:lang w:eastAsia="en-US"/>
        </w:rPr>
      </w:pPr>
      <w:r>
        <w:rPr>
          <w:rFonts w:eastAsia="Times New Roman"/>
          <w:bCs/>
          <w:sz w:val="28"/>
          <w:szCs w:val="28"/>
          <w:shd w:val="clear" w:color="auto" w:fill="FFFFFF"/>
          <w:lang w:eastAsia="en-US"/>
        </w:rPr>
        <w:t>Рабочая программа предмета «</w:t>
      </w:r>
      <w:r>
        <w:rPr>
          <w:rFonts w:eastAsiaTheme="minorHAnsi"/>
          <w:bCs/>
          <w:sz w:val="28"/>
          <w:szCs w:val="28"/>
          <w:shd w:val="clear" w:color="auto" w:fill="FFFFFF"/>
          <w:lang w:eastAsia="en-US"/>
        </w:rPr>
        <w:t>Изобразительная деятельность</w:t>
      </w:r>
      <w:r>
        <w:rPr>
          <w:rFonts w:eastAsia="Times New Roman"/>
          <w:bCs/>
          <w:sz w:val="28"/>
          <w:szCs w:val="28"/>
          <w:shd w:val="clear" w:color="auto" w:fill="FFFFFF"/>
          <w:lang w:eastAsia="en-US"/>
        </w:rPr>
        <w:t>» для  общего образования разработана на основе нормативных документов:</w:t>
      </w:r>
    </w:p>
    <w:p w:rsidR="00594673" w:rsidRDefault="00DB0DBE">
      <w:pPr>
        <w:numPr>
          <w:ilvl w:val="0"/>
          <w:numId w:val="1"/>
        </w:numPr>
        <w:spacing w:before="100" w:beforeAutospacing="1" w:after="100" w:afterAutospacing="1"/>
        <w:ind w:right="18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от 29.12.2012 № 273-ФЗ </w:t>
      </w:r>
      <w:r>
        <w:rPr>
          <w:color w:val="000000"/>
          <w:sz w:val="28"/>
          <w:szCs w:val="28"/>
        </w:rPr>
        <w:t>«Об образовании в Российской Федерации»;</w:t>
      </w:r>
    </w:p>
    <w:p w:rsidR="00594673" w:rsidRDefault="00DB0DBE">
      <w:pPr>
        <w:pStyle w:val="ad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Приказ Министерства просвещения РФ от 24 ноября 2022 г. № 1023 “Об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</w:t>
      </w:r>
      <w:r>
        <w:rPr>
          <w:rFonts w:ascii="Times New Roman" w:hAnsi="Times New Roman"/>
          <w:sz w:val="28"/>
          <w:szCs w:val="28"/>
        </w:rPr>
        <w:t>ья".</w:t>
      </w:r>
      <w:proofErr w:type="gramEnd"/>
    </w:p>
    <w:p w:rsidR="00594673" w:rsidRDefault="00DB0DBE">
      <w:pPr>
        <w:pStyle w:val="ad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Приказ Министерства просвещения Российской Федерации от 24.11.2022 № 1026 "Об утверждении федеральной адаптированной основной общеобразовательной программы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с умственной отсталостью (интеллектуальными нарушениями)". </w:t>
      </w:r>
    </w:p>
    <w:p w:rsidR="00594673" w:rsidRDefault="00DB0DBE">
      <w:pPr>
        <w:pStyle w:val="1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Цели </w:t>
      </w: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образовательно-коррекционной работы с учётом специфики учебного предмета: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используя различные многообразные виды деятельности (изобразительная деятельность, игровая, действия с разнообразными игрушками и т.п.)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коррегировать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недостатки восприятия, внимания,</w:t>
      </w:r>
      <w:r>
        <w:rPr>
          <w:rFonts w:ascii="Times New Roman" w:hAnsi="Times New Roman" w:cs="Times New Roman"/>
          <w:bCs/>
          <w:sz w:val="28"/>
          <w:szCs w:val="28"/>
        </w:rPr>
        <w:t xml:space="preserve"> зрительно-двигательной координации, пространственных представлений, наглядно-действенного, наглядно-образного мышления детей, а также их речи и связи с практической деятельностью. </w:t>
      </w:r>
    </w:p>
    <w:p w:rsidR="00594673" w:rsidRDefault="00DB0DB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курса:</w:t>
      </w:r>
    </w:p>
    <w:p w:rsidR="00594673" w:rsidRDefault="00DB0D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развитие интереса к изобразительной деятельности;</w:t>
      </w:r>
    </w:p>
    <w:p w:rsidR="00594673" w:rsidRDefault="00DB0DB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формир</w:t>
      </w:r>
      <w:r>
        <w:rPr>
          <w:sz w:val="28"/>
          <w:szCs w:val="28"/>
        </w:rPr>
        <w:t>ование умений пользоваться инструментами;</w:t>
      </w:r>
    </w:p>
    <w:p w:rsidR="00594673" w:rsidRDefault="00DB0DB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>обучение доступным приемам работы с различными материалами;</w:t>
      </w:r>
    </w:p>
    <w:p w:rsidR="00594673" w:rsidRDefault="00DB0DB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обучение изображению (изготовлению) отдельных элементов, развитие художественно-творческих способностей;</w:t>
      </w:r>
    </w:p>
    <w:p w:rsidR="00594673" w:rsidRDefault="00DB0DBE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-формировать основы функциональной грамотности</w:t>
      </w:r>
      <w:r>
        <w:rPr>
          <w:rFonts w:eastAsia="Calibri"/>
          <w:sz w:val="28"/>
          <w:szCs w:val="28"/>
        </w:rPr>
        <w:t xml:space="preserve"> на уроке;</w:t>
      </w:r>
    </w:p>
    <w:p w:rsidR="00594673" w:rsidRDefault="00DB0DBE">
      <w:pPr>
        <w:shd w:val="clear" w:color="auto" w:fill="FFFFFF"/>
        <w:ind w:left="7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- развивать навыки применения знаний функциональной грамотности на практике, в повседневной жизнедеятельности;</w:t>
      </w:r>
    </w:p>
    <w:p w:rsidR="00594673" w:rsidRDefault="00DB0DBE">
      <w:pPr>
        <w:shd w:val="clear" w:color="auto" w:fill="FFFFFF"/>
        <w:ind w:left="7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>
        <w:rPr>
          <w:rFonts w:eastAsia="Times New Roman"/>
          <w:color w:val="000000"/>
          <w:sz w:val="28"/>
          <w:szCs w:val="28"/>
        </w:rPr>
        <w:t>сформировывать основы функциональной грамотности на уроке, с учетом познавательных возможностей учащихся;</w:t>
      </w:r>
    </w:p>
    <w:p w:rsidR="00594673" w:rsidRDefault="00DB0DBE">
      <w:pPr>
        <w:shd w:val="clear" w:color="auto" w:fill="FFFFFF"/>
        <w:ind w:left="720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-  развивать навыки примен</w:t>
      </w:r>
      <w:r>
        <w:rPr>
          <w:rFonts w:eastAsia="Times New Roman"/>
          <w:color w:val="000000"/>
          <w:sz w:val="28"/>
          <w:szCs w:val="28"/>
        </w:rPr>
        <w:t>ения знаний функциональной грамотности на практике, в повседневной жизнедеятельности.</w:t>
      </w:r>
    </w:p>
    <w:p w:rsidR="00594673" w:rsidRDefault="00DB0DBE">
      <w:pPr>
        <w:pStyle w:val="a7"/>
        <w:tabs>
          <w:tab w:val="left" w:pos="780"/>
        </w:tabs>
        <w:spacing w:after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виды коррекционной работы:</w:t>
      </w:r>
    </w:p>
    <w:p w:rsidR="00594673" w:rsidRDefault="00DB0DBE">
      <w:pPr>
        <w:pStyle w:val="a7"/>
        <w:tabs>
          <w:tab w:val="left" w:pos="780"/>
        </w:tabs>
        <w:spacing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 - </w:t>
      </w:r>
      <w:r>
        <w:rPr>
          <w:sz w:val="28"/>
          <w:szCs w:val="28"/>
        </w:rPr>
        <w:t>коррекция нарушений психофизического развития детей.</w:t>
      </w:r>
    </w:p>
    <w:p w:rsidR="00594673" w:rsidRDefault="00DB0DBE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коррекция </w:t>
      </w:r>
      <w:r>
        <w:rPr>
          <w:sz w:val="28"/>
          <w:szCs w:val="28"/>
        </w:rPr>
        <w:t>внимания, памяти</w:t>
      </w:r>
      <w:r>
        <w:rPr>
          <w:rFonts w:eastAsia="Times New Roman"/>
          <w:sz w:val="28"/>
          <w:szCs w:val="28"/>
        </w:rPr>
        <w:t>;</w:t>
      </w:r>
    </w:p>
    <w:p w:rsidR="00594673" w:rsidRDefault="00DB0DBE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коррекция слухового и зрительного восприятия;</w:t>
      </w:r>
    </w:p>
    <w:p w:rsidR="00594673" w:rsidRDefault="00DB0DBE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коррекция устной связной речи;</w:t>
      </w:r>
    </w:p>
    <w:p w:rsidR="00594673" w:rsidRDefault="00DB0DBE">
      <w:pPr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ко</w:t>
      </w:r>
      <w:r>
        <w:rPr>
          <w:sz w:val="28"/>
          <w:szCs w:val="28"/>
        </w:rPr>
        <w:t>ррекция познавательной деятельности</w:t>
      </w:r>
      <w:r>
        <w:rPr>
          <w:rFonts w:eastAsia="Times New Roman"/>
          <w:sz w:val="28"/>
          <w:szCs w:val="28"/>
        </w:rPr>
        <w:t>.</w:t>
      </w:r>
    </w:p>
    <w:p w:rsidR="00594673" w:rsidRDefault="00DB0DBE">
      <w:pPr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- </w:t>
      </w:r>
      <w:r>
        <w:rPr>
          <w:sz w:val="28"/>
          <w:szCs w:val="28"/>
        </w:rPr>
        <w:t>расширять представления функциональной грамотности, применение знаний на практике.</w:t>
      </w:r>
    </w:p>
    <w:p w:rsidR="00594673" w:rsidRDefault="00DB0DBE">
      <w:pPr>
        <w:ind w:firstLine="709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Технологии обучения:</w:t>
      </w:r>
    </w:p>
    <w:p w:rsidR="00594673" w:rsidRDefault="00DB0DBE">
      <w:pPr>
        <w:ind w:left="709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 дифференцированное обучение;</w:t>
      </w:r>
    </w:p>
    <w:p w:rsidR="00594673" w:rsidRDefault="00DB0DBE">
      <w:pPr>
        <w:ind w:left="709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 традиционное обучение;</w:t>
      </w:r>
    </w:p>
    <w:p w:rsidR="00594673" w:rsidRDefault="00DB0DBE">
      <w:pPr>
        <w:ind w:left="709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 </w:t>
      </w:r>
      <w:r>
        <w:rPr>
          <w:rFonts w:eastAsia="Times New Roman"/>
          <w:sz w:val="28"/>
          <w:szCs w:val="28"/>
        </w:rPr>
        <w:t>информационно-коммуникативные технологии;</w:t>
      </w:r>
    </w:p>
    <w:p w:rsidR="00594673" w:rsidRDefault="00DB0DBE">
      <w:pPr>
        <w:ind w:left="709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4. </w:t>
      </w:r>
      <w:proofErr w:type="spellStart"/>
      <w:r>
        <w:rPr>
          <w:rFonts w:eastAsia="Times New Roman"/>
          <w:sz w:val="28"/>
          <w:szCs w:val="28"/>
        </w:rPr>
        <w:t>здоровьесберегающие</w:t>
      </w:r>
      <w:proofErr w:type="spellEnd"/>
      <w:r>
        <w:rPr>
          <w:rFonts w:eastAsia="Times New Roman"/>
          <w:sz w:val="28"/>
          <w:szCs w:val="28"/>
        </w:rPr>
        <w:t xml:space="preserve"> технологии.</w:t>
      </w:r>
    </w:p>
    <w:p w:rsidR="00594673" w:rsidRDefault="00DB0DBE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</w:t>
      </w:r>
      <w:r>
        <w:rPr>
          <w:rFonts w:eastAsia="Times New Roman"/>
          <w:b/>
          <w:sz w:val="28"/>
          <w:szCs w:val="28"/>
        </w:rPr>
        <w:t>Виды и формы контроля</w:t>
      </w:r>
      <w:r>
        <w:rPr>
          <w:rFonts w:eastAsia="Times New Roman"/>
          <w:sz w:val="28"/>
          <w:szCs w:val="28"/>
        </w:rPr>
        <w:t xml:space="preserve">: </w:t>
      </w:r>
      <w:proofErr w:type="spellStart"/>
      <w:r>
        <w:rPr>
          <w:rFonts w:eastAsia="Times New Roman"/>
          <w:sz w:val="28"/>
          <w:szCs w:val="28"/>
        </w:rPr>
        <w:t>безоценочная</w:t>
      </w:r>
      <w:proofErr w:type="spellEnd"/>
      <w:r>
        <w:rPr>
          <w:rFonts w:eastAsia="Times New Roman"/>
          <w:sz w:val="28"/>
          <w:szCs w:val="28"/>
        </w:rPr>
        <w:t xml:space="preserve">, входной и промежуточный контроль не предусмотрены. Показателем усвоения обучающимися программы учебного материала 6 класса является </w:t>
      </w:r>
      <w:proofErr w:type="spellStart"/>
      <w:r>
        <w:rPr>
          <w:rFonts w:eastAsia="Times New Roman"/>
          <w:sz w:val="28"/>
          <w:szCs w:val="28"/>
        </w:rPr>
        <w:t>сформированность</w:t>
      </w:r>
      <w:proofErr w:type="spellEnd"/>
      <w:r>
        <w:rPr>
          <w:rFonts w:eastAsia="Times New Roman"/>
          <w:sz w:val="28"/>
          <w:szCs w:val="28"/>
        </w:rPr>
        <w:t xml:space="preserve"> навыков работы с различными материалами и инструментами, используемыми в изобразительной деятельности развитие творческих способностей. </w:t>
      </w:r>
    </w:p>
    <w:p w:rsidR="00594673" w:rsidRDefault="00DB0DBE">
      <w:pPr>
        <w:pStyle w:val="10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Общая характеристика учебного предмета.</w:t>
      </w:r>
    </w:p>
    <w:p w:rsidR="00594673" w:rsidRDefault="00DB0DBE">
      <w:pPr>
        <w:pStyle w:val="ae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Изобразительная деятельность </w:t>
      </w:r>
      <w:r>
        <w:rPr>
          <w:rFonts w:ascii="Times New Roman" w:hAnsi="Times New Roman"/>
          <w:sz w:val="28"/>
          <w:szCs w:val="28"/>
        </w:rPr>
        <w:t>занимает важное место в работе</w:t>
      </w:r>
      <w:r>
        <w:rPr>
          <w:rFonts w:ascii="Times New Roman" w:hAnsi="Times New Roman"/>
          <w:sz w:val="28"/>
          <w:szCs w:val="28"/>
        </w:rPr>
        <w:t xml:space="preserve"> с ребенком с умеренной, тяжелой, глубокой умственной отсталостью, с ТМНР. Вместе с формированием умений и навыков изобразительной деятельности у ребенка воспитывается эмоциональное отношение к миру, формируются восприятия, воображение, память, зрительно-д</w:t>
      </w:r>
      <w:r>
        <w:rPr>
          <w:rFonts w:ascii="Times New Roman" w:hAnsi="Times New Roman"/>
          <w:sz w:val="28"/>
          <w:szCs w:val="28"/>
        </w:rPr>
        <w:t>вигательная координация. На занятиях по аппликации, лепке, рисованию дети имеют возможность выразить себя как личность, проявить интерес к деятельности или к предмету изображения, доступными для них способами осуществить выбор изобразительных средств. Мног</w:t>
      </w:r>
      <w:r>
        <w:rPr>
          <w:rFonts w:ascii="Times New Roman" w:hAnsi="Times New Roman"/>
          <w:sz w:val="28"/>
          <w:szCs w:val="28"/>
        </w:rPr>
        <w:t>ообразие используемых в изобразительной деятельности материалов и техник позволяет включать в этот вид деятельности всех детей без исключения. Несмотря на то, что некоторые дети с ДЦП не могут использовать приемы захвата кисти, карандаша, они могут создать</w:t>
      </w:r>
      <w:r>
        <w:rPr>
          <w:rFonts w:ascii="Times New Roman" w:hAnsi="Times New Roman"/>
          <w:sz w:val="28"/>
          <w:szCs w:val="28"/>
        </w:rPr>
        <w:t xml:space="preserve"> сюжет изображения, отпечатывая картинки штампами или выдувая краску через </w:t>
      </w:r>
      <w:proofErr w:type="spellStart"/>
      <w:r>
        <w:rPr>
          <w:rFonts w:ascii="Times New Roman" w:hAnsi="Times New Roman"/>
          <w:sz w:val="28"/>
          <w:szCs w:val="28"/>
        </w:rPr>
        <w:t>блопен</w:t>
      </w:r>
      <w:proofErr w:type="spellEnd"/>
      <w:r>
        <w:rPr>
          <w:rFonts w:ascii="Times New Roman" w:hAnsi="Times New Roman"/>
          <w:sz w:val="28"/>
          <w:szCs w:val="28"/>
        </w:rPr>
        <w:t xml:space="preserve"> на трафарет. Разнообразие используемых техник делает работы детей выразительнее, богаче по содержанию, доставляет им много положительных эмоций. </w:t>
      </w:r>
    </w:p>
    <w:p w:rsidR="00594673" w:rsidRDefault="00DB0DBE">
      <w:pPr>
        <w:pStyle w:val="ae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по изобразительной</w:t>
      </w:r>
      <w:r>
        <w:rPr>
          <w:rFonts w:ascii="Times New Roman" w:hAnsi="Times New Roman"/>
          <w:sz w:val="28"/>
          <w:szCs w:val="28"/>
        </w:rPr>
        <w:t xml:space="preserve"> деятельности включает три раздела: «Лепка», «Рисование», «Аппликация». Во время занятий изобразительной деятельностью необходимо вызывать у ребенка положительную эмоциональную реакцию, поддерживать и стимулировать его творческие устремления, развивать сам</w:t>
      </w:r>
      <w:r>
        <w:rPr>
          <w:rFonts w:ascii="Times New Roman" w:hAnsi="Times New Roman"/>
          <w:sz w:val="28"/>
          <w:szCs w:val="28"/>
        </w:rPr>
        <w:t xml:space="preserve">остоятельность. Ребенок обучается </w:t>
      </w:r>
      <w:r>
        <w:rPr>
          <w:rFonts w:ascii="Times New Roman" w:hAnsi="Times New Roman"/>
          <w:sz w:val="28"/>
          <w:szCs w:val="28"/>
        </w:rPr>
        <w:lastRenderedPageBreak/>
        <w:t>уважительному отношению к своим работам, оформляя их в рамы, участвуя в выставках, творческих показах. Ему важно видеть и знать, что результаты его творческой деятельности полезны и нужны другим людям. Это делает жизнь реб</w:t>
      </w:r>
      <w:r>
        <w:rPr>
          <w:rFonts w:ascii="Times New Roman" w:hAnsi="Times New Roman"/>
          <w:sz w:val="28"/>
          <w:szCs w:val="28"/>
        </w:rPr>
        <w:t>енка интереснее и ярче, способствует его самореализации, формирует чувство собственного достоинства. Сформированные на занятиях изобразительной деятельности умения и навыки необходимо применять в последующей трудовой деятельности, например, при изготовлени</w:t>
      </w:r>
      <w:r>
        <w:rPr>
          <w:rFonts w:ascii="Times New Roman" w:hAnsi="Times New Roman"/>
          <w:sz w:val="28"/>
          <w:szCs w:val="28"/>
        </w:rPr>
        <w:t>и полиграфических и керамических изделий, изделий в технике батик, календарей, блокнотов и др.</w:t>
      </w:r>
    </w:p>
    <w:p w:rsidR="00594673" w:rsidRDefault="00DB0DBE">
      <w:pPr>
        <w:pStyle w:val="ae"/>
        <w:tabs>
          <w:tab w:val="left" w:pos="993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3.Описание места учебного предмета в учебном плане.</w:t>
      </w:r>
    </w:p>
    <w:p w:rsidR="00594673" w:rsidRDefault="00DB0DBE">
      <w:pPr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="SymbolMT"/>
          <w:sz w:val="28"/>
          <w:szCs w:val="28"/>
          <w:shd w:val="clear" w:color="auto" w:fill="FFFFFF"/>
          <w:lang w:eastAsia="en-US"/>
        </w:rPr>
        <w:t>Согласно учебному плану на изучение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предмета «Изобразительная деятельность» в 5 классе отводится - 102 часа и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>з расчета 3 ч в неделю, 34 учебные недели.</w:t>
      </w:r>
    </w:p>
    <w:p w:rsidR="00594673" w:rsidRDefault="00DB0DBE">
      <w:pPr>
        <w:ind w:firstLine="709"/>
        <w:jc w:val="both"/>
        <w:rPr>
          <w:rFonts w:eastAsia="SymbolMT"/>
          <w:sz w:val="28"/>
          <w:szCs w:val="28"/>
        </w:rPr>
      </w:pPr>
      <w:r>
        <w:rPr>
          <w:rFonts w:eastAsia="SymbolMT"/>
          <w:sz w:val="28"/>
          <w:szCs w:val="28"/>
        </w:rPr>
        <w:t>Количество часов: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3"/>
        <w:gridCol w:w="3631"/>
        <w:gridCol w:w="3853"/>
        <w:gridCol w:w="3889"/>
      </w:tblGrid>
      <w:tr w:rsidR="00594673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III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IV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</w:tr>
      <w:tr w:rsidR="00594673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24 ч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24 ч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30ч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24 ч</w:t>
            </w:r>
          </w:p>
        </w:tc>
      </w:tr>
      <w:tr w:rsidR="00594673">
        <w:tc>
          <w:tcPr>
            <w:tcW w:w="2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1 полугодие 48 часов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 полугодие 54 часа</w:t>
            </w:r>
          </w:p>
        </w:tc>
      </w:tr>
    </w:tbl>
    <w:p w:rsidR="00594673" w:rsidRDefault="00594673">
      <w:pPr>
        <w:pStyle w:val="ae"/>
        <w:tabs>
          <w:tab w:val="left" w:pos="993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94673" w:rsidRDefault="00DB0DBE">
      <w:pPr>
        <w:ind w:firstLine="709"/>
        <w:jc w:val="both"/>
        <w:rPr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rFonts w:eastAsia="SymbolMT"/>
          <w:sz w:val="28"/>
          <w:szCs w:val="28"/>
          <w:shd w:val="clear" w:color="auto" w:fill="FFFFFF"/>
          <w:lang w:eastAsia="en-US"/>
        </w:rPr>
        <w:t>Согласно учебному плану на изучение</w:t>
      </w:r>
      <w:r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предмета «Изобразительная деятельность» в 6 классе отводится - 102 часа из расчета 3 ч в неделю, 34 учебные недели.</w:t>
      </w:r>
    </w:p>
    <w:p w:rsidR="00594673" w:rsidRDefault="00DB0DBE">
      <w:pPr>
        <w:ind w:firstLine="709"/>
        <w:jc w:val="both"/>
        <w:rPr>
          <w:rFonts w:eastAsia="SymbolMT"/>
          <w:sz w:val="28"/>
          <w:szCs w:val="28"/>
        </w:rPr>
      </w:pPr>
      <w:r>
        <w:rPr>
          <w:rFonts w:eastAsia="SymbolMT"/>
          <w:sz w:val="28"/>
          <w:szCs w:val="28"/>
        </w:rPr>
        <w:t>Количество часов: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3"/>
        <w:gridCol w:w="3631"/>
        <w:gridCol w:w="3853"/>
        <w:gridCol w:w="3889"/>
      </w:tblGrid>
      <w:tr w:rsidR="00594673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III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IV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</w:tr>
      <w:tr w:rsidR="00594673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23 ч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23 ч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28ч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24 ч</w:t>
            </w:r>
          </w:p>
        </w:tc>
      </w:tr>
      <w:tr w:rsidR="00594673">
        <w:tc>
          <w:tcPr>
            <w:tcW w:w="2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1 полугодие 46 часов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 полугодие 50 часов</w:t>
            </w:r>
          </w:p>
        </w:tc>
      </w:tr>
    </w:tbl>
    <w:p w:rsidR="00594673" w:rsidRDefault="00594673">
      <w:pPr>
        <w:pStyle w:val="ae"/>
        <w:tabs>
          <w:tab w:val="left" w:pos="993"/>
        </w:tabs>
        <w:rPr>
          <w:rFonts w:ascii="Times New Roman" w:hAnsi="Times New Roman"/>
          <w:b/>
          <w:sz w:val="28"/>
          <w:szCs w:val="28"/>
        </w:rPr>
      </w:pPr>
    </w:p>
    <w:p w:rsidR="00594673" w:rsidRDefault="00DB0DBE">
      <w:pPr>
        <w:pStyle w:val="3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eastAsia="SymbolMT" w:hAnsi="Times New Roman" w:cs="Times New Roman"/>
          <w:spacing w:val="0"/>
          <w:sz w:val="28"/>
          <w:szCs w:val="28"/>
        </w:rPr>
        <w:t>Согласно</w:t>
      </w:r>
      <w:r>
        <w:rPr>
          <w:rFonts w:ascii="Times New Roman" w:eastAsia="SymbolMT" w:hAnsi="Times New Roman" w:cs="Times New Roman"/>
          <w:spacing w:val="0"/>
          <w:sz w:val="28"/>
          <w:szCs w:val="28"/>
        </w:rPr>
        <w:t xml:space="preserve"> учебному плану на изучение</w:t>
      </w:r>
      <w:r>
        <w:rPr>
          <w:rFonts w:ascii="Times New Roman" w:hAnsi="Times New Roman" w:cs="Times New Roman"/>
          <w:spacing w:val="0"/>
          <w:sz w:val="28"/>
          <w:szCs w:val="28"/>
        </w:rPr>
        <w:t xml:space="preserve"> предмета «Изобразительная деятельность» в 7 классе отводится - 99 час из расчета 3 ч в неделю, 34 учебные недели.</w:t>
      </w:r>
    </w:p>
    <w:p w:rsidR="00594673" w:rsidRDefault="00DB0DBE">
      <w:pPr>
        <w:ind w:firstLine="709"/>
        <w:jc w:val="both"/>
        <w:rPr>
          <w:rFonts w:eastAsia="SymbolMT"/>
          <w:sz w:val="28"/>
          <w:szCs w:val="28"/>
        </w:rPr>
      </w:pPr>
      <w:r>
        <w:rPr>
          <w:rFonts w:eastAsia="SymbolMT"/>
          <w:sz w:val="28"/>
          <w:szCs w:val="28"/>
        </w:rPr>
        <w:t>Количество часов: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3"/>
        <w:gridCol w:w="3631"/>
        <w:gridCol w:w="3853"/>
        <w:gridCol w:w="3889"/>
      </w:tblGrid>
      <w:tr w:rsidR="00594673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III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b/>
                <w:szCs w:val="20"/>
              </w:rPr>
            </w:pPr>
            <w:r>
              <w:rPr>
                <w:rFonts w:eastAsia="SymbolMT"/>
                <w:b/>
                <w:szCs w:val="20"/>
                <w:lang w:val="en-US"/>
              </w:rPr>
              <w:t>IV</w:t>
            </w:r>
            <w:r>
              <w:rPr>
                <w:rFonts w:eastAsia="SymbolMT"/>
                <w:b/>
                <w:szCs w:val="20"/>
              </w:rPr>
              <w:t xml:space="preserve"> четверть</w:t>
            </w:r>
          </w:p>
        </w:tc>
      </w:tr>
      <w:tr w:rsidR="00594673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24 ч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24 ч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30ч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21 ч</w:t>
            </w:r>
          </w:p>
        </w:tc>
      </w:tr>
      <w:tr w:rsidR="00594673">
        <w:tc>
          <w:tcPr>
            <w:tcW w:w="2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>1 полугодие 48 часов</w:t>
            </w:r>
          </w:p>
        </w:tc>
        <w:tc>
          <w:tcPr>
            <w:tcW w:w="2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ind w:firstLine="709"/>
              <w:jc w:val="center"/>
              <w:rPr>
                <w:rFonts w:eastAsia="SymbolMT"/>
                <w:szCs w:val="20"/>
              </w:rPr>
            </w:pPr>
            <w:r>
              <w:rPr>
                <w:rFonts w:eastAsia="SymbolMT"/>
                <w:szCs w:val="20"/>
              </w:rPr>
              <w:t xml:space="preserve">2 </w:t>
            </w:r>
            <w:r>
              <w:rPr>
                <w:rFonts w:eastAsia="SymbolMT"/>
                <w:szCs w:val="20"/>
              </w:rPr>
              <w:t>полугодие 51час</w:t>
            </w:r>
          </w:p>
        </w:tc>
      </w:tr>
    </w:tbl>
    <w:p w:rsidR="00594673" w:rsidRDefault="00DB0DBE">
      <w:pPr>
        <w:pStyle w:val="2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4.Описание ценностных ориентиров содержания учебного предмета.</w:t>
      </w:r>
    </w:p>
    <w:p w:rsidR="00594673" w:rsidRDefault="00DB0DBE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интуиции;</w:t>
      </w:r>
    </w:p>
    <w:p w:rsidR="00594673" w:rsidRDefault="00DB0DBE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эмоционально-ценностное отношение ребенка к миру;</w:t>
      </w:r>
    </w:p>
    <w:p w:rsidR="00594673" w:rsidRDefault="00DB0DBE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>
        <w:rPr>
          <w:rFonts w:eastAsia="Times New Roman"/>
          <w:sz w:val="28"/>
          <w:szCs w:val="28"/>
        </w:rPr>
        <w:t>опыт эмоционально-ценностного, эстетического восприятия мира и художественно-творческой деятельности помогут младшим школьникам при освоении смежных дисциплин, а в дальнейшем станут основой отношения раст</w:t>
      </w:r>
      <w:r>
        <w:rPr>
          <w:rFonts w:eastAsia="Times New Roman"/>
          <w:sz w:val="28"/>
          <w:szCs w:val="28"/>
        </w:rPr>
        <w:t>ущего человека к себе, окружающим людям, природе, науке, искусству и культуре в целом.</w:t>
      </w:r>
    </w:p>
    <w:p w:rsidR="00594673" w:rsidRDefault="00DB0DBE">
      <w:pPr>
        <w:pStyle w:val="2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5.Личностные и предметные результаты освоения предмета.</w:t>
      </w:r>
    </w:p>
    <w:p w:rsidR="00594673" w:rsidRDefault="00DB0DBE">
      <w:pPr>
        <w:pStyle w:val="c2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1"/>
          <w:b/>
          <w:sz w:val="28"/>
          <w:szCs w:val="28"/>
        </w:rPr>
        <w:t>Личностные результаты</w:t>
      </w:r>
      <w:r>
        <w:rPr>
          <w:rStyle w:val="c1"/>
          <w:sz w:val="28"/>
          <w:szCs w:val="28"/>
        </w:rPr>
        <w:t>: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чувство гордости за культуру и искусство Родины, своего города;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формирование эстетичес</w:t>
      </w:r>
      <w:r>
        <w:rPr>
          <w:rFonts w:eastAsia="Times New Roman"/>
          <w:sz w:val="28"/>
          <w:szCs w:val="28"/>
        </w:rPr>
        <w:t>ких чувств, художественно-творческого мышления, наблюдательности и фантазии;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формирование эстетических потребностей (потребностей на общении с искусством, природой, потребностей в творческом отношении к окружающему миру, потребностей в самостоятельной </w:t>
      </w:r>
      <w:r>
        <w:rPr>
          <w:rFonts w:eastAsia="Times New Roman"/>
          <w:sz w:val="28"/>
          <w:szCs w:val="28"/>
        </w:rPr>
        <w:t>практической творческой деятельности), ценностей и чувств;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овладение навыками коллективной деятельности в процессе </w:t>
      </w:r>
      <w:r>
        <w:rPr>
          <w:rFonts w:eastAsia="Times New Roman"/>
          <w:sz w:val="28"/>
          <w:szCs w:val="28"/>
        </w:rPr>
        <w:t>совместной творческой работ в команде одноклассников од руководством учителя;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умение сотрудничать с товарищами в процессе совместной деятельности, соотносить свою часть рабаты с общим замыслом;</w:t>
      </w:r>
    </w:p>
    <w:p w:rsidR="00594673" w:rsidRDefault="00DB0DBE">
      <w:pPr>
        <w:ind w:firstLine="709"/>
        <w:jc w:val="both"/>
        <w:rPr>
          <w:rStyle w:val="c1"/>
          <w:b/>
          <w:sz w:val="28"/>
          <w:szCs w:val="28"/>
        </w:rPr>
      </w:pPr>
      <w:r>
        <w:rPr>
          <w:rStyle w:val="c1"/>
          <w:b/>
          <w:sz w:val="28"/>
          <w:szCs w:val="28"/>
        </w:rPr>
        <w:t>Предметные результаты: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формирование первоначальных предста</w:t>
      </w:r>
      <w:r>
        <w:rPr>
          <w:rFonts w:eastAsia="Times New Roman"/>
          <w:sz w:val="28"/>
          <w:szCs w:val="28"/>
        </w:rPr>
        <w:t>влений о роли изобразительного искусства в жизни человека, его роли в духовно-нравственном развитии человека;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понимание образной природы искусства;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эстетическая оценка явлений природы, событий окружающего мира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применение художественных умений, знаний</w:t>
      </w:r>
      <w:r>
        <w:rPr>
          <w:rFonts w:eastAsia="Times New Roman"/>
          <w:sz w:val="28"/>
          <w:szCs w:val="28"/>
        </w:rPr>
        <w:t xml:space="preserve"> и представлений в процессе выполнения художественно-творческих работ;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умение обсуждать и анализировать рисунки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овладение навыками моделирования из бумаги, лепки из пластилина, навыками изображения средствами аппликации и коллажа;</w:t>
      </w:r>
    </w:p>
    <w:p w:rsidR="00594673" w:rsidRDefault="00DB0DB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умение характеризов</w:t>
      </w:r>
      <w:r>
        <w:rPr>
          <w:rFonts w:eastAsia="Times New Roman"/>
          <w:sz w:val="28"/>
          <w:szCs w:val="28"/>
        </w:rPr>
        <w:t>ать и эстетически оценивать разнообразие и красоту природы нашего региона.</w:t>
      </w:r>
    </w:p>
    <w:p w:rsidR="00594673" w:rsidRDefault="00DB0D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6.Содержание учебного предмета.</w:t>
      </w:r>
    </w:p>
    <w:p w:rsidR="00594673" w:rsidRDefault="00DB0DBE">
      <w:pPr>
        <w:tabs>
          <w:tab w:val="left" w:pos="993"/>
        </w:tabs>
        <w:suppressAutoHyphens/>
        <w:jc w:val="center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>Лепка.</w:t>
      </w:r>
    </w:p>
    <w:p w:rsidR="00594673" w:rsidRDefault="00DB0DB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Узнавание (различение) пластичных материалов: пластилин, тесто. Узнавание (различение) инструментов и приспособлений для работы с пластичными материалами: стека, нож. Разминание пластилина (теста). Отрывание кусочка материала от целого куска. Откручивание </w:t>
      </w:r>
      <w:r>
        <w:rPr>
          <w:sz w:val="28"/>
          <w:szCs w:val="28"/>
        </w:rPr>
        <w:t xml:space="preserve">кусочка материала от целого куска. </w:t>
      </w:r>
      <w:proofErr w:type="spellStart"/>
      <w:r>
        <w:rPr>
          <w:sz w:val="28"/>
          <w:szCs w:val="28"/>
        </w:rPr>
        <w:t>Отщипывание</w:t>
      </w:r>
      <w:proofErr w:type="spellEnd"/>
      <w:r>
        <w:rPr>
          <w:sz w:val="28"/>
          <w:szCs w:val="28"/>
        </w:rPr>
        <w:t xml:space="preserve"> кусочка материала </w:t>
      </w:r>
      <w:r>
        <w:rPr>
          <w:sz w:val="28"/>
          <w:szCs w:val="28"/>
        </w:rPr>
        <w:lastRenderedPageBreak/>
        <w:t xml:space="preserve">от целого куска. Отрезание кусочка материала стекой. Размазывание пластилина по шаблону (внутри контура). </w:t>
      </w:r>
      <w:r>
        <w:rPr>
          <w:bCs/>
          <w:sz w:val="28"/>
          <w:szCs w:val="28"/>
        </w:rPr>
        <w:t>К</w:t>
      </w:r>
      <w:r>
        <w:rPr>
          <w:sz w:val="28"/>
          <w:szCs w:val="28"/>
        </w:rPr>
        <w:t>атание колбаски на доске (в руках). Катание шарика на доске (в руках). Получение фор</w:t>
      </w:r>
      <w:r>
        <w:rPr>
          <w:sz w:val="28"/>
          <w:szCs w:val="28"/>
        </w:rPr>
        <w:t xml:space="preserve">мы путем выдавливания формочкой. Вырезание заданной формы по шаблону стекой. </w:t>
      </w:r>
      <w:r>
        <w:rPr>
          <w:bCs/>
          <w:sz w:val="28"/>
          <w:szCs w:val="28"/>
        </w:rPr>
        <w:t>С</w:t>
      </w:r>
      <w:r>
        <w:rPr>
          <w:sz w:val="28"/>
          <w:szCs w:val="28"/>
        </w:rPr>
        <w:t>гибание колбаски в кольцо. Закручивание колбаски в жгутик. Переплетение: плетение из 2-х (3-х) колбасок. Расплющивание материала на доске (между ладонями, между пальцами). Скручи</w:t>
      </w:r>
      <w:r>
        <w:rPr>
          <w:sz w:val="28"/>
          <w:szCs w:val="28"/>
        </w:rPr>
        <w:t xml:space="preserve">вание колбаски (лепешки, полоски). </w:t>
      </w:r>
      <w:proofErr w:type="spellStart"/>
      <w:r>
        <w:rPr>
          <w:sz w:val="28"/>
          <w:szCs w:val="28"/>
        </w:rPr>
        <w:t>Защипывание</w:t>
      </w:r>
      <w:proofErr w:type="spellEnd"/>
      <w:r>
        <w:rPr>
          <w:sz w:val="28"/>
          <w:szCs w:val="28"/>
        </w:rPr>
        <w:t xml:space="preserve"> краев детали. Соединение деталей изделия прижатием (</w:t>
      </w:r>
      <w:proofErr w:type="spellStart"/>
      <w:r>
        <w:rPr>
          <w:sz w:val="28"/>
          <w:szCs w:val="28"/>
        </w:rPr>
        <w:t>примазыванием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прищипыванием</w:t>
      </w:r>
      <w:proofErr w:type="spellEnd"/>
      <w:r>
        <w:rPr>
          <w:sz w:val="28"/>
          <w:szCs w:val="28"/>
        </w:rPr>
        <w:t>). Лепка предмета из одной (нескольких) частей.</w:t>
      </w:r>
    </w:p>
    <w:p w:rsidR="00594673" w:rsidRDefault="00DB0DBE">
      <w:pPr>
        <w:tabs>
          <w:tab w:val="left" w:pos="993"/>
        </w:tabs>
        <w:suppressAutoHyphens/>
        <w:jc w:val="center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>Аппликация.</w:t>
      </w:r>
    </w:p>
    <w:p w:rsidR="00594673" w:rsidRDefault="00DB0DB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Узнавание (различение) разных видов бумаги: цветная бумага, </w:t>
      </w:r>
      <w:proofErr w:type="spellStart"/>
      <w:r>
        <w:rPr>
          <w:sz w:val="28"/>
          <w:szCs w:val="28"/>
        </w:rPr>
        <w:t>картон</w:t>
      </w:r>
      <w:proofErr w:type="gramStart"/>
      <w:r>
        <w:rPr>
          <w:bCs/>
          <w:sz w:val="28"/>
          <w:szCs w:val="28"/>
        </w:rPr>
        <w:t>,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а</w:t>
      </w:r>
      <w:r>
        <w:rPr>
          <w:sz w:val="28"/>
          <w:szCs w:val="28"/>
        </w:rPr>
        <w:t>лфетка</w:t>
      </w:r>
      <w:proofErr w:type="spellEnd"/>
      <w:r>
        <w:rPr>
          <w:sz w:val="28"/>
          <w:szCs w:val="28"/>
        </w:rPr>
        <w:t xml:space="preserve"> др. Узнавание (различение) инструментов и приспособлений, используемых для изготовления аппликации: ножницы, трафарет, дырокол и др. </w:t>
      </w:r>
      <w:proofErr w:type="spellStart"/>
      <w:r>
        <w:rPr>
          <w:sz w:val="28"/>
          <w:szCs w:val="28"/>
        </w:rPr>
        <w:t>Сминание</w:t>
      </w:r>
      <w:proofErr w:type="spellEnd"/>
      <w:r>
        <w:rPr>
          <w:sz w:val="28"/>
          <w:szCs w:val="28"/>
        </w:rPr>
        <w:t xml:space="preserve"> бумаги. Отрывание бумаги заданной формы (размера). Сгибание листа бумаги пополам (вчетверо, по диагонали). </w:t>
      </w:r>
      <w:r>
        <w:rPr>
          <w:sz w:val="28"/>
          <w:szCs w:val="28"/>
        </w:rPr>
        <w:t>Скручивание листа бумаги. Намазывание всей (части) поверхности клеем. Сборка изображения объекта из нескольких деталей. Конструирование объекта из бумаги: заготовка отдельных деталей, соединение деталей между собой. Соблюдение последовательности действий п</w:t>
      </w:r>
      <w:r>
        <w:rPr>
          <w:sz w:val="28"/>
          <w:szCs w:val="28"/>
        </w:rPr>
        <w:t>ри изготовлении предметной аппликации: заготовка деталей, сборка изображения объекта, намазывание деталей клеем, приклеивание деталей к фону. Соблюдение последовательности действий при изготовлении декоративной аппликации: заготовка деталей, сборка орнамен</w:t>
      </w:r>
      <w:r>
        <w:rPr>
          <w:sz w:val="28"/>
          <w:szCs w:val="28"/>
        </w:rPr>
        <w:t xml:space="preserve">та способом чередования объектов, намазывание деталей клеем, приклеивание деталей к фону. </w:t>
      </w:r>
    </w:p>
    <w:p w:rsidR="00594673" w:rsidRDefault="00DB0DBE">
      <w:pPr>
        <w:tabs>
          <w:tab w:val="left" w:pos="993"/>
        </w:tabs>
        <w:suppressAutoHyphens/>
        <w:jc w:val="center"/>
        <w:rPr>
          <w:rFonts w:eastAsia="Times New Roman"/>
          <w:bCs/>
          <w:sz w:val="28"/>
          <w:szCs w:val="28"/>
          <w:lang w:eastAsia="ar-SA"/>
        </w:rPr>
      </w:pPr>
      <w:r>
        <w:rPr>
          <w:rFonts w:eastAsia="Times New Roman"/>
          <w:b/>
          <w:bCs/>
          <w:sz w:val="28"/>
          <w:szCs w:val="28"/>
          <w:lang w:eastAsia="ar-SA"/>
        </w:rPr>
        <w:t>Рисование</w:t>
      </w:r>
      <w:r>
        <w:rPr>
          <w:rFonts w:eastAsia="Times New Roman"/>
          <w:bCs/>
          <w:sz w:val="28"/>
          <w:szCs w:val="28"/>
          <w:lang w:eastAsia="ar-SA"/>
        </w:rPr>
        <w:t>.</w:t>
      </w:r>
    </w:p>
    <w:p w:rsidR="00594673" w:rsidRDefault="00DB0DBE">
      <w:pPr>
        <w:tabs>
          <w:tab w:val="left" w:pos="993"/>
        </w:tabs>
        <w:suppressAutoHyphens/>
        <w:ind w:firstLine="709"/>
        <w:jc w:val="both"/>
        <w:rPr>
          <w:rFonts w:eastAsia="Times New Roman"/>
          <w:sz w:val="28"/>
          <w:szCs w:val="28"/>
          <w:lang w:eastAsia="ar-SA"/>
        </w:rPr>
      </w:pPr>
      <w:proofErr w:type="gramStart"/>
      <w:r>
        <w:rPr>
          <w:rFonts w:eastAsia="Times New Roman"/>
          <w:sz w:val="28"/>
          <w:szCs w:val="28"/>
          <w:lang w:eastAsia="ar-SA"/>
        </w:rPr>
        <w:t>Узнавание (различение) материалов и инструментов, используемых для рисования: краски, карандаши, фломастеры, кисти, емкость для воды.</w:t>
      </w:r>
      <w:proofErr w:type="gramEnd"/>
      <w:r>
        <w:rPr>
          <w:rFonts w:eastAsia="Times New Roman"/>
          <w:sz w:val="28"/>
          <w:szCs w:val="28"/>
          <w:lang w:eastAsia="ar-SA"/>
        </w:rPr>
        <w:t xml:space="preserve"> Оставление графическ</w:t>
      </w:r>
      <w:r>
        <w:rPr>
          <w:rFonts w:eastAsia="Times New Roman"/>
          <w:sz w:val="28"/>
          <w:szCs w:val="28"/>
          <w:lang w:eastAsia="ar-SA"/>
        </w:rPr>
        <w:t xml:space="preserve">ого следа. Освоение приемов рисования карандашом. Соблюдение последовательности действий при работе с красками: опускание кисти в баночку с водой, снятие лишней воды с кисти, обмакивание ворса кисти в краску, снятие лишней краски о край баночки, рисование </w:t>
      </w:r>
      <w:r>
        <w:rPr>
          <w:rFonts w:eastAsia="Times New Roman"/>
          <w:sz w:val="28"/>
          <w:szCs w:val="28"/>
          <w:lang w:eastAsia="ar-SA"/>
        </w:rPr>
        <w:t xml:space="preserve">на листе бумаги, опускание кисти в воду и т.д. Освоение приемов рисования кистью: прием касания, прием </w:t>
      </w:r>
      <w:proofErr w:type="spellStart"/>
      <w:r>
        <w:rPr>
          <w:rFonts w:eastAsia="Times New Roman"/>
          <w:sz w:val="28"/>
          <w:szCs w:val="28"/>
          <w:lang w:eastAsia="ar-SA"/>
        </w:rPr>
        <w:t>примакивания</w:t>
      </w:r>
      <w:proofErr w:type="spellEnd"/>
      <w:r>
        <w:rPr>
          <w:rFonts w:eastAsia="Times New Roman"/>
          <w:sz w:val="28"/>
          <w:szCs w:val="28"/>
          <w:lang w:eastAsia="ar-SA"/>
        </w:rPr>
        <w:t xml:space="preserve">, прием наращивания массы. Выбор цвета для рисования. </w:t>
      </w:r>
    </w:p>
    <w:p w:rsidR="00594673" w:rsidRDefault="00DB0DBE">
      <w:pPr>
        <w:tabs>
          <w:tab w:val="left" w:pos="993"/>
        </w:tabs>
        <w:autoSpaceDE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Рисование точек. </w:t>
      </w:r>
      <w:r>
        <w:rPr>
          <w:bCs/>
          <w:sz w:val="28"/>
          <w:szCs w:val="28"/>
        </w:rPr>
        <w:t>Рисование вертикальных (горизонтальных, наклонных) линий.</w:t>
      </w:r>
      <w:r>
        <w:rPr>
          <w:sz w:val="28"/>
          <w:szCs w:val="28"/>
        </w:rPr>
        <w:t xml:space="preserve"> Соединение </w:t>
      </w:r>
      <w:r>
        <w:rPr>
          <w:sz w:val="28"/>
          <w:szCs w:val="28"/>
        </w:rPr>
        <w:t>точек. Рисование геометрической фигуры (круг, овал, квадрат, прямоугольник, треугольник). Закрашивание внутри контура (заполнение всей поверхности внутри контура). Заполнение контура точками. Штриховка слева направо (сверху вниз, по диагонали), двойная штр</w:t>
      </w:r>
      <w:r>
        <w:rPr>
          <w:sz w:val="28"/>
          <w:szCs w:val="28"/>
        </w:rPr>
        <w:t xml:space="preserve">иховка. Рисование контура предмета по контурным линиям (по опорным точкам, по трафарету, по шаблону, по представлению). Рисование предмета (объекта) с натуры. Рисование растительных (геометрических) элементов орнамента. Рисование орнамента из растительных </w:t>
      </w:r>
      <w:r>
        <w:rPr>
          <w:sz w:val="28"/>
          <w:szCs w:val="28"/>
        </w:rPr>
        <w:t xml:space="preserve">и геометрических форм в полосе (в круге, в квадрате). </w:t>
      </w:r>
      <w:r>
        <w:rPr>
          <w:bCs/>
          <w:sz w:val="28"/>
          <w:szCs w:val="28"/>
        </w:rPr>
        <w:t xml:space="preserve">Дополнение сюжетного рисунка отдельными предметами (объектами), связанными между собой по смыслу. </w:t>
      </w:r>
    </w:p>
    <w:p w:rsidR="00594673" w:rsidRDefault="00DB0DB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7.Тематическое планирование с определением основных видов деятельности на уроке.</w:t>
      </w:r>
    </w:p>
    <w:p w:rsidR="00594673" w:rsidRDefault="00DB0DB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6946"/>
        <w:gridCol w:w="2334"/>
        <w:gridCol w:w="3697"/>
      </w:tblGrid>
      <w:tr w:rsidR="00594673"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lastRenderedPageBreak/>
              <w:t>Номер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урока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по порядку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Темы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разделов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Количество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часов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8"/>
                <w:lang w:eastAsia="ar-SA"/>
              </w:rPr>
              <w:t>Основные виды деятельности</w:t>
            </w:r>
          </w:p>
        </w:tc>
      </w:tr>
      <w:tr w:rsidR="00594673">
        <w:trPr>
          <w:trHeight w:val="742"/>
        </w:trPr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 xml:space="preserve">Аппликация 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32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Беседа, практическая работа.</w:t>
            </w:r>
          </w:p>
        </w:tc>
      </w:tr>
      <w:tr w:rsidR="00594673"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Работа с пластилином.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Беседа, практическая работа.</w:t>
            </w:r>
          </w:p>
        </w:tc>
      </w:tr>
      <w:tr w:rsidR="00594673"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Рисование.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58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Беседа, практическая работа.</w:t>
            </w:r>
          </w:p>
        </w:tc>
      </w:tr>
    </w:tbl>
    <w:p w:rsidR="00594673" w:rsidRDefault="00DB0DB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6946"/>
        <w:gridCol w:w="2334"/>
        <w:gridCol w:w="3697"/>
      </w:tblGrid>
      <w:tr w:rsidR="00594673"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Номер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урока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по порядку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Темы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разделов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Количество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Calibri" w:eastAsia="Times New Roman"/>
                <w:b/>
                <w:color w:val="000000"/>
                <w:sz w:val="28"/>
                <w:szCs w:val="28"/>
                <w:lang w:eastAsia="ar-SA"/>
              </w:rPr>
              <w:t>часов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b/>
                <w:sz w:val="28"/>
                <w:szCs w:val="28"/>
                <w:lang w:eastAsia="ar-SA"/>
              </w:rPr>
              <w:t>Основные виды деятельности</w:t>
            </w:r>
          </w:p>
        </w:tc>
      </w:tr>
      <w:tr w:rsidR="00594673">
        <w:trPr>
          <w:trHeight w:val="742"/>
        </w:trPr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 xml:space="preserve">Аппликация 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35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Беседа, практическая работа.</w:t>
            </w:r>
          </w:p>
        </w:tc>
      </w:tr>
      <w:tr w:rsidR="00594673"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Работа с пластилином.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26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Беседа, практическая работа.</w:t>
            </w:r>
          </w:p>
        </w:tc>
      </w:tr>
      <w:tr w:rsidR="00594673">
        <w:tc>
          <w:tcPr>
            <w:tcW w:w="1809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6946" w:type="dxa"/>
          </w:tcPr>
          <w:p w:rsidR="00594673" w:rsidRDefault="00DB0DBE">
            <w:pPr>
              <w:suppressAutoHyphens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Рисование.</w:t>
            </w:r>
          </w:p>
        </w:tc>
        <w:tc>
          <w:tcPr>
            <w:tcW w:w="2334" w:type="dxa"/>
          </w:tcPr>
          <w:p w:rsidR="00594673" w:rsidRDefault="00DB0DBE">
            <w:pPr>
              <w:suppressAutoHyphens/>
              <w:jc w:val="center"/>
              <w:rPr>
                <w:rFonts w:eastAsia="Times New Roman"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36</w:t>
            </w:r>
          </w:p>
        </w:tc>
        <w:tc>
          <w:tcPr>
            <w:tcW w:w="3697" w:type="dxa"/>
          </w:tcPr>
          <w:p w:rsidR="00594673" w:rsidRDefault="00DB0DBE">
            <w:pPr>
              <w:suppressAutoHyphens/>
              <w:rPr>
                <w:rFonts w:eastAsia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/>
                <w:sz w:val="28"/>
                <w:szCs w:val="28"/>
                <w:lang w:eastAsia="ar-SA"/>
              </w:rPr>
              <w:t>Беседа, практическая работа.</w:t>
            </w:r>
          </w:p>
        </w:tc>
      </w:tr>
    </w:tbl>
    <w:p w:rsidR="00594673" w:rsidRDefault="00DB0DBE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09"/>
        <w:gridCol w:w="6946"/>
        <w:gridCol w:w="2334"/>
        <w:gridCol w:w="3697"/>
      </w:tblGrid>
      <w:tr w:rsidR="00594673">
        <w:tc>
          <w:tcPr>
            <w:tcW w:w="1809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</w:rPr>
              <w:t>Номер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>урока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>по порядку</w:t>
            </w:r>
          </w:p>
        </w:tc>
        <w:tc>
          <w:tcPr>
            <w:tcW w:w="6946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</w:rPr>
              <w:t>Темы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>разделов</w:t>
            </w:r>
          </w:p>
        </w:tc>
        <w:tc>
          <w:tcPr>
            <w:tcW w:w="2334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</w:rPr>
              <w:t>Количество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697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Основные виды деятельности</w:t>
            </w:r>
          </w:p>
        </w:tc>
      </w:tr>
      <w:tr w:rsidR="00594673">
        <w:trPr>
          <w:trHeight w:val="742"/>
        </w:trPr>
        <w:tc>
          <w:tcPr>
            <w:tcW w:w="1809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94673" w:rsidRDefault="00DB0D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Рисование</w:t>
            </w:r>
          </w:p>
        </w:tc>
        <w:tc>
          <w:tcPr>
            <w:tcW w:w="2334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697" w:type="dxa"/>
          </w:tcPr>
          <w:p w:rsidR="00594673" w:rsidRDefault="00DB0D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практическая работа.</w:t>
            </w:r>
          </w:p>
        </w:tc>
      </w:tr>
      <w:tr w:rsidR="00594673">
        <w:tc>
          <w:tcPr>
            <w:tcW w:w="1809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94673" w:rsidRDefault="00DB0D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Лепка</w:t>
            </w:r>
          </w:p>
        </w:tc>
        <w:tc>
          <w:tcPr>
            <w:tcW w:w="2334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97" w:type="dxa"/>
          </w:tcPr>
          <w:p w:rsidR="00594673" w:rsidRDefault="00DB0DB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практическая работа.</w:t>
            </w:r>
          </w:p>
        </w:tc>
      </w:tr>
      <w:tr w:rsidR="00594673">
        <w:tc>
          <w:tcPr>
            <w:tcW w:w="1809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94673" w:rsidRDefault="00DB0D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2334" w:type="dxa"/>
          </w:tcPr>
          <w:p w:rsidR="00594673" w:rsidRDefault="00DB0D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697" w:type="dxa"/>
          </w:tcPr>
          <w:p w:rsidR="00594673" w:rsidRDefault="00DB0DB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практическая работа.</w:t>
            </w:r>
          </w:p>
        </w:tc>
      </w:tr>
    </w:tbl>
    <w:p w:rsidR="00594673" w:rsidRDefault="00DB0DBE">
      <w:pPr>
        <w:tabs>
          <w:tab w:val="left" w:pos="993"/>
        </w:tabs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8.Описание материально-технического обеспечения образовательного процесса.</w:t>
      </w:r>
    </w:p>
    <w:p w:rsidR="00594673" w:rsidRDefault="00DB0DBE">
      <w:pPr>
        <w:tabs>
          <w:tab w:val="left" w:pos="993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Учебные столы.</w:t>
      </w:r>
    </w:p>
    <w:p w:rsidR="00594673" w:rsidRDefault="00DB0DBE">
      <w:pPr>
        <w:tabs>
          <w:tab w:val="left" w:pos="993"/>
        </w:tabs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Доска большая универсальная (с возможностью магнитного крепления).</w:t>
      </w:r>
    </w:p>
    <w:p w:rsidR="00594673" w:rsidRDefault="00DB0DBE">
      <w:pPr>
        <w:tabs>
          <w:tab w:val="left" w:pos="993"/>
        </w:tabs>
        <w:autoSpaceDE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Шаблоны, трафареты, альбомы, краски, карандаши, восковые мелки, кисточки, пластилин, мольберт и др.</w:t>
      </w:r>
      <w:proofErr w:type="gramEnd"/>
    </w:p>
    <w:p w:rsidR="00594673" w:rsidRDefault="00DB0DBE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Календарно-тематический план по предмету «Изобразительная деятельность» 5 </w:t>
      </w:r>
      <w:r>
        <w:rPr>
          <w:rFonts w:eastAsia="Times New Roman"/>
          <w:b/>
          <w:bCs/>
          <w:sz w:val="28"/>
          <w:szCs w:val="28"/>
          <w:lang w:eastAsia="ru-RU"/>
        </w:rPr>
        <w:t>класс</w:t>
      </w:r>
    </w:p>
    <w:tbl>
      <w:tblPr>
        <w:tblpPr w:leftFromText="180" w:rightFromText="180" w:vertAnchor="text" w:tblpY="1"/>
        <w:tblOverlap w:val="never"/>
        <w:tblW w:w="53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7814"/>
        <w:gridCol w:w="1130"/>
        <w:gridCol w:w="2541"/>
        <w:gridCol w:w="1171"/>
        <w:gridCol w:w="1175"/>
        <w:gridCol w:w="1171"/>
      </w:tblGrid>
      <w:tr w:rsidR="00594673">
        <w:trPr>
          <w:gridAfter w:val="1"/>
          <w:wAfter w:w="367" w:type="pct"/>
        </w:trPr>
        <w:tc>
          <w:tcPr>
            <w:tcW w:w="300" w:type="pct"/>
            <w:vMerge w:val="restar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№</w:t>
            </w:r>
          </w:p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урока</w:t>
            </w:r>
          </w:p>
        </w:tc>
        <w:tc>
          <w:tcPr>
            <w:tcW w:w="2448" w:type="pct"/>
            <w:vMerge w:val="restar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Разделы предмета,  темы уроков</w:t>
            </w:r>
          </w:p>
        </w:tc>
        <w:tc>
          <w:tcPr>
            <w:tcW w:w="354" w:type="pct"/>
            <w:vMerge w:val="restart"/>
          </w:tcPr>
          <w:p w:rsidR="00594673" w:rsidRDefault="00DB0DBE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Кол-во часов</w:t>
            </w:r>
          </w:p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  <w:vMerge w:val="restar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Домашнее задание </w:t>
            </w:r>
          </w:p>
        </w:tc>
        <w:tc>
          <w:tcPr>
            <w:tcW w:w="735" w:type="pct"/>
            <w:gridSpan w:val="2"/>
          </w:tcPr>
          <w:p w:rsidR="00594673" w:rsidRDefault="00DB0DBE">
            <w:pPr>
              <w:tabs>
                <w:tab w:val="left" w:pos="3735"/>
              </w:tabs>
              <w:ind w:right="-228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Дата</w:t>
            </w: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  <w:vMerge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vMerge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  <w:vMerge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  <w:vMerge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368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факт</w:t>
            </w: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 четверть – 24 часа</w:t>
            </w:r>
          </w:p>
        </w:tc>
        <w:tc>
          <w:tcPr>
            <w:tcW w:w="354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Повторение.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Рисование. Продолжить знакомство с учебными принадлежностями. Правила безопасной работы.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картинку.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Лепка. Продолжить знакомство с учебными принадлежностями. Правила безопасной работы.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картинку.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8" w:type="pct"/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Аппликация. Продолжить знакомство с учебными принадлежностями. Правила безопасной работы.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картинку.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Рисование.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«Все оттенки зеленого», рисование акварельными красками.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«Радуга», рисование красками.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«Времена года», гуашь.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«Рисуем осень», рисование ватными палочками.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«Рисуем фрукты», рисование ребром ладони, пальцами.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 жесткой кистью «Кот».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«Собираем урожай фруктов», рисование масляной пастелью.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Дорисуй ладошку. Рисование цветными карандашами.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«Рисуем цветы», рисование ладонью, пальцами.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Лепка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Веселая гусеница.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овощи.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Лепим цветы пластилина.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фрукты.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Корзина с фруктами.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грибы.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Божья коровка.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буквы.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Аппликация. Работа с бумагой.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Оригинальный букет. 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Резать бумагу ножницами.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«Ананас».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«Слон».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rPr>
                <w:rFonts w:eastAsiaTheme="minorEastAsia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«Укрась салфетку».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Вырезать из бумаги фигуры.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Работа с ножницами «Улитка» из кругов.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Вырезать из бумаги фигуры.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Лепка.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«Ветка рябины».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из теста.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«Осенние листья».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rPr>
                <w:rFonts w:eastAsiaTheme="minorEastAsia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из теста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  <w:trHeight w:val="364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Лепим овощи.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Лепить из теста.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594673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2-я четверть- 24 часа</w:t>
            </w:r>
          </w:p>
        </w:tc>
        <w:tc>
          <w:tcPr>
            <w:tcW w:w="354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Рисование.</w:t>
            </w:r>
          </w:p>
        </w:tc>
        <w:tc>
          <w:tcPr>
            <w:tcW w:w="354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</w:tcPr>
          <w:p w:rsidR="00594673" w:rsidRDefault="00594673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 отпечатками «Компот».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 жесткой кистью «Кактус».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Рисование вилкой «Ёжик и елочки».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«Закончи рисунок» цветными карандашами.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«Рассвет» гуашь, рисование широкой кистью.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  <w:r>
              <w:rPr>
                <w:rFonts w:eastAsia="Calibri"/>
                <w:b/>
                <w:sz w:val="28"/>
                <w:szCs w:val="28"/>
                <w:lang w:eastAsia="ru-RU"/>
              </w:rPr>
              <w:t>Лепка.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Идем в зоопарк «Жираф, зебра».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Идем в цирк </w:t>
            </w:r>
            <w:r>
              <w:rPr>
                <w:rFonts w:eastAsia="Calibri"/>
                <w:sz w:val="28"/>
                <w:szCs w:val="28"/>
                <w:lang w:eastAsia="ru-RU"/>
              </w:rPr>
              <w:t>«Воздушные шары для клоуна».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Урожай «Фрукты».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Урожай «Овощи».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шары.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«Зонтик».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из теста</w:t>
            </w:r>
          </w:p>
        </w:tc>
        <w:tc>
          <w:tcPr>
            <w:tcW w:w="367" w:type="pct"/>
          </w:tcPr>
          <w:p w:rsidR="00594673" w:rsidRDefault="00594673">
            <w:pPr>
              <w:rPr>
                <w:rFonts w:eastAsiaTheme="minorEastAsia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  <w:r>
              <w:rPr>
                <w:rFonts w:eastAsia="Calibri"/>
                <w:b/>
                <w:sz w:val="28"/>
                <w:szCs w:val="28"/>
                <w:lang w:eastAsia="ru-RU"/>
              </w:rPr>
              <w:t>Аппликация.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«Город», аппликация из квадратов и треугольников.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«Совушка», аппликация из ладони.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«Рыбки», аппликация.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Аппликация «Бумажный слоник».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и резать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Аппликация «Ворона».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и резать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  <w:r>
              <w:rPr>
                <w:rFonts w:eastAsia="Calibri"/>
                <w:b/>
                <w:sz w:val="28"/>
                <w:szCs w:val="28"/>
                <w:lang w:eastAsia="ru-RU"/>
              </w:rPr>
              <w:t>Рисование.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6" w:type="pct"/>
          </w:tcPr>
          <w:p w:rsidR="00594673" w:rsidRDefault="00594673">
            <w:pPr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«Мышка», рисование с помощью овалов.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и резать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«Слон», рисование с помощью кругов.</w:t>
            </w:r>
          </w:p>
        </w:tc>
        <w:tc>
          <w:tcPr>
            <w:tcW w:w="354" w:type="pct"/>
          </w:tcPr>
          <w:p w:rsidR="00594673" w:rsidRDefault="00DB0DBE">
            <w:pPr>
              <w:jc w:val="center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«Веселый страус», рисование восковыми мелками.</w:t>
            </w:r>
          </w:p>
        </w:tc>
        <w:tc>
          <w:tcPr>
            <w:tcW w:w="354" w:type="pct"/>
          </w:tcPr>
          <w:p w:rsidR="00594673" w:rsidRDefault="00DB0DBE">
            <w:pPr>
              <w:jc w:val="center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Рисование жесткой кистью </w:t>
            </w:r>
            <w:r>
              <w:rPr>
                <w:rFonts w:eastAsia="Calibri"/>
                <w:sz w:val="28"/>
                <w:szCs w:val="28"/>
                <w:lang w:eastAsia="ru-RU"/>
              </w:rPr>
              <w:t>«Лисичка-сестричка».</w:t>
            </w:r>
          </w:p>
        </w:tc>
        <w:tc>
          <w:tcPr>
            <w:tcW w:w="354" w:type="pct"/>
          </w:tcPr>
          <w:p w:rsidR="00594673" w:rsidRDefault="00DB0DBE">
            <w:pPr>
              <w:jc w:val="center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Рисование «Зимний лес».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b/>
                <w:sz w:val="28"/>
                <w:szCs w:val="28"/>
                <w:lang w:eastAsia="ru-RU"/>
              </w:rPr>
            </w:pPr>
            <w:r>
              <w:rPr>
                <w:rFonts w:eastAsia="Calibri"/>
                <w:b/>
                <w:sz w:val="28"/>
                <w:szCs w:val="28"/>
                <w:lang w:eastAsia="ru-RU"/>
              </w:rPr>
              <w:t xml:space="preserve">Лепка.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Лепка «Зимнее дерево».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«Звезда на елку».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Аппликация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 xml:space="preserve">Новогодняя </w:t>
            </w:r>
            <w:r>
              <w:rPr>
                <w:rFonts w:eastAsia="Calibri"/>
                <w:sz w:val="28"/>
                <w:szCs w:val="28"/>
                <w:lang w:eastAsia="ru-RU"/>
              </w:rPr>
              <w:t>игрушка на елку.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Резать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Новогодняя открытка для родителей.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  <w:trHeight w:val="149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3 четверть – 30 часов.</w:t>
            </w:r>
          </w:p>
        </w:tc>
        <w:tc>
          <w:tcPr>
            <w:tcW w:w="354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  <w:trHeight w:val="149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Лепка.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  <w:trHeight w:val="149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49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Зимняя одежда «Украшаем свитер».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Зимняя одежда «Варежки и валенки».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Лепить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животных.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  <w:trHeight w:val="237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Зимующие птицы «Снегирь».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Лепить животных.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  <w:trHeight w:val="237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Аппликация.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из ладошки «Осьминоги».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Игрушка «Милые котики».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из кругов «Чебурашка».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Резать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из готовых деталей «По морям, по волнам».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«Домашние животные».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«Животные моря».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Продолжить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Рисование.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Снегири (техника «сухая щетинная кисть»).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Продолжить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Раскрашивание сюжетного изображения «Колобок».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Продолжить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Раскрашивание сюжетного изображения «Теремок».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Продолжить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Раскрашивание сюжетного изображения «Репка».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Продолжить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«Гжельская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тарелка», раскрашивание карандашами.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«Золотая хохлома», раскрашивание фломастерами.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Продолжить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 xml:space="preserve">Лепка.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Лепка «Золотая рыбка».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композиции «Неваляшки водят хоровод».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Аппликация.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Открытка папе «С23 февраля!».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Сюжетные аппликации из эпизодов сказок: "Три поросенка",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Сюжетные аппликации из эпизодов сказок: "Гуси лебеди"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Открытка маме «С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8 марта!».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Открытка бабушке «С 8 марта!».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Лепка.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приемом раскатывания: «Забор возле дома».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приемом раскатывания: «Мостик через речку»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73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Лепка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объемная «Пингвин».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объемная «Тигренок».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Рисование.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75</w:t>
            </w:r>
          </w:p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Цветы (техника «витраж»), рисование фломастерами.</w:t>
            </w:r>
          </w:p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 «</w:t>
            </w:r>
            <w:proofErr w:type="gramStart"/>
            <w:r>
              <w:rPr>
                <w:rFonts w:eastAsiaTheme="minorEastAsia"/>
                <w:sz w:val="28"/>
                <w:szCs w:val="28"/>
                <w:lang w:eastAsia="ru-RU"/>
              </w:rPr>
              <w:t>Весна-красна</w:t>
            </w:r>
            <w:proofErr w:type="gramEnd"/>
            <w:r>
              <w:rPr>
                <w:rFonts w:eastAsiaTheme="minorEastAsia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узор.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673" w:rsidRDefault="00DB0DBE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Аппликация из семян в </w:t>
            </w:r>
            <w:r>
              <w:rPr>
                <w:rFonts w:ascii="Times New Roman" w:hAnsi="Times New Roman"/>
                <w:sz w:val="28"/>
                <w:szCs w:val="28"/>
              </w:rPr>
              <w:t>рамке.</w:t>
            </w:r>
          </w:p>
          <w:p w:rsidR="00594673" w:rsidRDefault="00594673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673" w:rsidRDefault="00DB0DBE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 из листьев «Белочка и ежик».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4-я четверть – 24 часов</w:t>
            </w:r>
          </w:p>
        </w:tc>
        <w:tc>
          <w:tcPr>
            <w:tcW w:w="354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Лепка.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«Матрешка».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Лепка. Дымковская игрушка «Олень».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Лепка «Веселый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кораблик».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Лепка композиций "Подснежники».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Лепка фигур.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Аппликация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Аппликация «Ракеты в космосе»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ru-RU"/>
              </w:rPr>
              <w:t>набрызг</w:t>
            </w:r>
            <w:proofErr w:type="spellEnd"/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 «звездное небо».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Сюжетная аппликация «Птицы у скворечника».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Сюжетная аппликация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«Машины на улице города» работа с ножницами.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Сюжетная аппликация «Весенний пейзаж».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Сгибать бумагу.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Calibri"/>
                <w:sz w:val="28"/>
                <w:szCs w:val="28"/>
                <w:lang w:eastAsia="ru-RU"/>
              </w:rPr>
              <w:t>Аппликация «Пасхальная корзина».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Вырезать фигуры.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"Ручейки".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"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Гнездо с птенцами на ветке" работа с ножницами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Аппликация "Весенний букет».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Сгибать бумагу.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Рисование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96" w:type="pct"/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«Цветущая веточка сирени» (рисование ватными палочками двумя руками).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Открытка «С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t>днем Победы!»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рисунок.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«Забавные </w:t>
            </w:r>
            <w:proofErr w:type="gramStart"/>
            <w:r>
              <w:rPr>
                <w:rFonts w:eastAsiaTheme="minorEastAsia"/>
                <w:sz w:val="28"/>
                <w:szCs w:val="28"/>
                <w:lang w:eastAsia="ru-RU"/>
              </w:rPr>
              <w:t>зверюшки</w:t>
            </w:r>
            <w:proofErr w:type="gramEnd"/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» (рисование пальчиком;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ru-RU"/>
              </w:rPr>
              <w:t>дорисовывание</w:t>
            </w:r>
            <w:proofErr w:type="spellEnd"/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Theme="minorEastAsia"/>
                <w:sz w:val="28"/>
                <w:szCs w:val="28"/>
                <w:lang w:eastAsia="ru-RU"/>
              </w:rPr>
              <w:lastRenderedPageBreak/>
              <w:t xml:space="preserve">деталей).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 xml:space="preserve">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lastRenderedPageBreak/>
              <w:t>94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«Бабочки» (оттиск поролоном, 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ru-RU"/>
              </w:rPr>
              <w:t>дорисовывание</w:t>
            </w:r>
            <w:proofErr w:type="spellEnd"/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 деталей).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Коллективная картина на ватмане</w:t>
            </w:r>
            <w:proofErr w:type="gramStart"/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«Закладка для книги» (рисование фломастерами).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97</w:t>
            </w:r>
          </w:p>
          <w:p w:rsidR="00594673" w:rsidRDefault="00594673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2448" w:type="pct"/>
          </w:tcPr>
          <w:p w:rsidR="00594673" w:rsidRDefault="00DB0DBE">
            <w:pPr>
              <w:contextualSpacing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 и конструирование  «</w:t>
            </w:r>
            <w:proofErr w:type="spellStart"/>
            <w:r>
              <w:rPr>
                <w:rFonts w:eastAsiaTheme="minorEastAsia"/>
                <w:sz w:val="28"/>
                <w:szCs w:val="28"/>
                <w:lang w:eastAsia="ru-RU"/>
              </w:rPr>
              <w:t>Карандашница</w:t>
            </w:r>
            <w:proofErr w:type="spellEnd"/>
            <w:r>
              <w:rPr>
                <w:rFonts w:eastAsiaTheme="minorEastAsia"/>
                <w:sz w:val="28"/>
                <w:szCs w:val="28"/>
                <w:lang w:eastAsia="ru-RU"/>
              </w:rPr>
              <w:t>.»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Рисование. Украшения на женской шляпе. 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 и раскрашивание платья для бала.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Раскрасить рисунок. 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</w:rPr>
              <w:t>Оригами «Рыбки в аквариуме».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рисунок.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Рисование. Летние цветы.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рисунок.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594673">
        <w:trPr>
          <w:gridAfter w:val="1"/>
          <w:wAfter w:w="367" w:type="pct"/>
        </w:trPr>
        <w:tc>
          <w:tcPr>
            <w:tcW w:w="300" w:type="pct"/>
          </w:tcPr>
          <w:p w:rsidR="00594673" w:rsidRDefault="00DB0DBE">
            <w:pPr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102</w:t>
            </w:r>
          </w:p>
        </w:tc>
        <w:tc>
          <w:tcPr>
            <w:tcW w:w="2448" w:type="pct"/>
          </w:tcPr>
          <w:p w:rsidR="00594673" w:rsidRDefault="00DB0DBE">
            <w:pPr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b/>
                <w:sz w:val="28"/>
                <w:szCs w:val="28"/>
                <w:lang w:eastAsia="ru-RU"/>
              </w:rPr>
              <w:t>Посещение выставки картин в музее.</w:t>
            </w:r>
          </w:p>
        </w:tc>
        <w:tc>
          <w:tcPr>
            <w:tcW w:w="354" w:type="pct"/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96" w:type="pct"/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Раскрасить рисунок.</w:t>
            </w:r>
          </w:p>
        </w:tc>
        <w:tc>
          <w:tcPr>
            <w:tcW w:w="367" w:type="pct"/>
          </w:tcPr>
          <w:p w:rsidR="00594673" w:rsidRDefault="00594673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</w:tbl>
    <w:p w:rsidR="00594673" w:rsidRDefault="00594673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594673" w:rsidRDefault="00DB0DBE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Календарно-тематический план по предмету «Изобразительная деятельность» 6 класс</w:t>
      </w:r>
    </w:p>
    <w:tbl>
      <w:tblPr>
        <w:tblStyle w:val="1"/>
        <w:tblW w:w="5073" w:type="pct"/>
        <w:tblLook w:val="04A0" w:firstRow="1" w:lastRow="0" w:firstColumn="1" w:lastColumn="0" w:noHBand="0" w:noVBand="1"/>
      </w:tblPr>
      <w:tblGrid>
        <w:gridCol w:w="1477"/>
        <w:gridCol w:w="5542"/>
        <w:gridCol w:w="2646"/>
        <w:gridCol w:w="2358"/>
        <w:gridCol w:w="1596"/>
        <w:gridCol w:w="1383"/>
      </w:tblGrid>
      <w:tr w:rsidR="00594673">
        <w:trPr>
          <w:trHeight w:val="371"/>
        </w:trPr>
        <w:tc>
          <w:tcPr>
            <w:tcW w:w="49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урока</w:t>
            </w:r>
          </w:p>
        </w:tc>
        <w:tc>
          <w:tcPr>
            <w:tcW w:w="184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урока</w:t>
            </w:r>
          </w:p>
        </w:tc>
        <w:tc>
          <w:tcPr>
            <w:tcW w:w="88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78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99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</w:tr>
      <w:tr w:rsidR="00594673">
        <w:trPr>
          <w:trHeight w:val="399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4673" w:rsidRDefault="00594673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4673" w:rsidRDefault="00594673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4673" w:rsidRDefault="00594673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4673" w:rsidRDefault="00594673">
            <w:pPr>
              <w:rPr>
                <w:b/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</w:t>
            </w: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четверть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Повторение. Диагностика.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Рисование. Учебные принадлежности. Правила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безопасной работы.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Лепка.  Учебные принадлежности. Правила безопасной работы.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Аппликация.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Учебные принадлежности. Правила безопасной работы.</w:t>
            </w:r>
          </w:p>
          <w:p w:rsidR="00594673" w:rsidRDefault="00594673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Theme="minorEastAsia"/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9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Рисование красками: «Осенний лист».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Рисование красками: «Радуга».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Рисование гуашью: «Осенний ковёр».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Рисование красками: «Фруктовая тарелка»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423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Рисование в технике витраж: «Лист дуба, клена, березы, рябины».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423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Рисование цветными карандашами:  «Ладошка».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ватными палочками: «Осень».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tabs>
                <w:tab w:val="left" w:pos="993"/>
              </w:tabs>
              <w:autoSpaceDE w:val="0"/>
              <w:jc w:val="center"/>
              <w:rPr>
                <w:b/>
                <w:sz w:val="28"/>
                <w:szCs w:val="28"/>
              </w:rPr>
            </w:pPr>
          </w:p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Рисование отпечатками листьев. «Букет осени».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красками: «Солнце в осеннюю пору».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 xml:space="preserve">Лепка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7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Лепка: «Сонная муха».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Лепка: «Последние осенние цветы».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«Овощи».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«Осеннее дерево».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«Ветка рябины».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из пластилина: «Осенние листья».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пластилином. «Зонтик».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Аппликация. Работа с бумагой.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Аппликация. «Корзина с овощами».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из природных материалов. «Бабочка».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Аппликация из </w:t>
            </w:r>
            <w:r>
              <w:rPr>
                <w:sz w:val="28"/>
                <w:szCs w:val="28"/>
              </w:rPr>
              <w:t>гербария. «Закладка для книги».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из геометрических фигур. «Корабль»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25.10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 четверть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красками: заготовки на зиму (банки с компотом, вареньем и т.д.).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Рисование вилкой: «Ёжик и елочки».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Рисование гуашью, широкой кистью: «Рассвет».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жесткой кистью: «Кот».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Аппликация.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6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Аппликация из салфеток: «Мухомор».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Аппликация: «Рыбки».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Аппликация: «Осенний ковёр».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«Цветы для мамы».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Аппликация: «Звери </w:t>
            </w:r>
            <w:r>
              <w:rPr>
                <w:sz w:val="28"/>
                <w:szCs w:val="28"/>
              </w:rPr>
              <w:t>впадают в спячку».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Аппликация: «Первые снежинки».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Лепка.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«Лесной зверек».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Лепка. « Первый снеговик»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4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пластилином: «Дымковская игрушка».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красками: «Зимний лес».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карандашами: «Предметы зимних забав».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Рисование: «Мышкин домик».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Закончить </w:t>
            </w:r>
            <w:r>
              <w:rPr>
                <w:rFonts w:eastAsia="Times New Roman"/>
                <w:sz w:val="28"/>
                <w:szCs w:val="28"/>
              </w:rPr>
              <w:t>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Лепка.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пластилином: «Новогодняя игрушка».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Лепка. «Гномики».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«Зимнее дерево».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Аппликация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Аппликация: «Зимний город».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Аппликация: «Ёлочная игрушка».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Аппликация: «Новогодняя елка».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Новогодняя открытка.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rFonts w:eastAsia="Malgun Gothic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 четверть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красками, узор в технике гжель: «Кувшинчик, чашка, тарелка»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Рисование: «Снегири».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жёсткой кистью: «</w:t>
            </w:r>
            <w:proofErr w:type="spellStart"/>
            <w:r>
              <w:rPr>
                <w:sz w:val="28"/>
                <w:szCs w:val="28"/>
              </w:rPr>
              <w:t>Лисичкина</w:t>
            </w:r>
            <w:proofErr w:type="spellEnd"/>
            <w:r>
              <w:rPr>
                <w:sz w:val="28"/>
                <w:szCs w:val="28"/>
              </w:rPr>
              <w:t xml:space="preserve"> семейка».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«Зимний лес».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Лепка.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Раскрашивание пластилином:  «Украшаем свитер».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«Варежки, да валенки».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«Пряничный человечек».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Аппликация из </w:t>
            </w:r>
            <w:r>
              <w:rPr>
                <w:sz w:val="28"/>
                <w:szCs w:val="28"/>
              </w:rPr>
              <w:t>пластилина: «Морозные узоры на окне».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Лепка: «Шапка».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31.01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Аппликация.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Аппликация из кусочков «Варежка».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из геометрических фигур: «Домашние животные».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ножницами: «Змея» (вырезание спиралью) 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Раскрашивание сюжетного изображения «Зимовье зверей».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Раскрашивание сюжетного изображения «</w:t>
            </w:r>
            <w:proofErr w:type="spellStart"/>
            <w:r>
              <w:rPr>
                <w:sz w:val="28"/>
                <w:szCs w:val="28"/>
              </w:rPr>
              <w:t>Заюшкина</w:t>
            </w:r>
            <w:proofErr w:type="spellEnd"/>
            <w:r>
              <w:rPr>
                <w:sz w:val="28"/>
                <w:szCs w:val="28"/>
              </w:rPr>
              <w:t xml:space="preserve"> избушка».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Раскрашивание сюжетного изображения </w:t>
            </w:r>
            <w:r>
              <w:rPr>
                <w:sz w:val="28"/>
                <w:szCs w:val="28"/>
              </w:rPr>
              <w:lastRenderedPageBreak/>
              <w:t>«Гадкий утенок».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Раскрашивание фломастерами: «Золотая хохлома».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28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красками: «Матрёшка».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Аппликация.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«С  Днем защитника Отечества!».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из ладошки:  «Осьминоги».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из геометрических фигур: «Чебурашка».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28.02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Аппликация: «Морские обитатели».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маме «С 8 марта»!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Открытка бабушке «С 8 марта»!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Сюжетные аппликации из эпизодов сказок: "Маша и Медведь".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Закончить </w:t>
            </w:r>
            <w:r>
              <w:rPr>
                <w:rFonts w:eastAsia="Times New Roman"/>
                <w:sz w:val="28"/>
                <w:szCs w:val="28"/>
              </w:rPr>
              <w:t>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Лепка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Лепка: «Аквариум с рыбками».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Лепка: «Подснежники».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b"/>
              <w:shd w:val="clear" w:color="auto" w:fill="FFFFFF"/>
              <w:spacing w:before="0" w:beforeAutospacing="0" w:after="0" w:afterAutospacing="0" w:line="0" w:lineRule="atLeast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Лепка: «Домик моей мечты с забором».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Лепка: «Кто проснулся весной».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Закончить </w:t>
            </w:r>
            <w:r>
              <w:rPr>
                <w:rFonts w:eastAsia="Times New Roman"/>
                <w:sz w:val="28"/>
                <w:szCs w:val="28"/>
              </w:rPr>
              <w:t>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четверть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Рисование весенних цветов в технике «витраж».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Рисование красками: «Пришла весна».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 xml:space="preserve">Рисование пальчиками, ладошками: «Весёлые </w:t>
            </w:r>
            <w:proofErr w:type="gramStart"/>
            <w:r>
              <w:rPr>
                <w:rFonts w:ascii="Times New Roman" w:hAnsi="Times New Roman"/>
                <w:color w:val="000009"/>
                <w:sz w:val="28"/>
                <w:szCs w:val="28"/>
              </w:rPr>
              <w:t>зверюшки</w:t>
            </w:r>
            <w:proofErr w:type="gramEnd"/>
            <w:r>
              <w:rPr>
                <w:rFonts w:ascii="Times New Roman" w:hAnsi="Times New Roman"/>
                <w:color w:val="000009"/>
                <w:sz w:val="28"/>
                <w:szCs w:val="28"/>
              </w:rPr>
              <w:t>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Рисование гуашью:  «Космическое пространство</w:t>
            </w:r>
            <w:proofErr w:type="gramStart"/>
            <w:r>
              <w:rPr>
                <w:rFonts w:ascii="Times New Roman" w:hAnsi="Times New Roman"/>
                <w:color w:val="000009"/>
                <w:sz w:val="28"/>
                <w:szCs w:val="28"/>
              </w:rPr>
              <w:t>. ».</w:t>
            </w:r>
            <w:proofErr w:type="gramEnd"/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Рисование: «Выход в космос».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</w:rPr>
              <w:t>Аппликация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Аппликация «Ракета в космосе».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Сюжетная 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аппликация «Птицы у скворечника».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Аппликация: «Пасхальная корзинка».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Аппликация из ладошек «Бабочки».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Аппликация: «Закладка для книг».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Аппликация: «Насекомые  под лупой».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Аппликация: «Погода».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Объёмная аппликация: «Букет одуванчиков».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30.04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Аппликация: «Маковое поле».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Рисование.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 xml:space="preserve">Рисование фломастерами: </w:t>
            </w:r>
            <w:proofErr w:type="spellStart"/>
            <w:r>
              <w:rPr>
                <w:rFonts w:ascii="Times New Roman" w:hAnsi="Times New Roman"/>
                <w:color w:val="000009"/>
                <w:sz w:val="28"/>
                <w:szCs w:val="28"/>
              </w:rPr>
              <w:t>Филимоновкая</w:t>
            </w:r>
            <w:proofErr w:type="spellEnd"/>
            <w:r>
              <w:rPr>
                <w:rFonts w:ascii="Times New Roman" w:hAnsi="Times New Roman"/>
                <w:color w:val="000009"/>
                <w:sz w:val="28"/>
                <w:szCs w:val="28"/>
              </w:rPr>
              <w:t xml:space="preserve"> игрушка.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Открытка: «С днем Победы!»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Рисование ватными палочками: «Цветущая веточка сирени».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9"/>
                <w:sz w:val="28"/>
                <w:szCs w:val="28"/>
              </w:rPr>
              <w:t>Лепка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«Кораблик». Лепка.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Аппликация из пластилина: «Матрёшка».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</w:rPr>
              <w:t>Лепка: «От гусеницы до бабочки».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161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9"/>
                <w:sz w:val="28"/>
                <w:szCs w:val="28"/>
              </w:rPr>
            </w:pPr>
            <w:r>
              <w:rPr>
                <w:rFonts w:ascii="Times New Roman" w:hAnsi="Times New Roman"/>
                <w:color w:val="000009"/>
                <w:sz w:val="28"/>
                <w:szCs w:val="28"/>
              </w:rPr>
              <w:t>Лепка: «От яйца до курицы».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8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</w:rPr>
              <w:t xml:space="preserve">Лепка: «От </w:t>
            </w:r>
            <w:r>
              <w:rPr>
                <w:rFonts w:ascii="Times New Roman" w:hAnsi="Times New Roman"/>
                <w:color w:val="00000A"/>
                <w:sz w:val="28"/>
                <w:szCs w:val="28"/>
              </w:rPr>
              <w:t>икринки до лягушки».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Закончить работу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DB0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</w:t>
            </w:r>
          </w:p>
        </w:tc>
        <w:tc>
          <w:tcPr>
            <w:tcW w:w="4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73" w:rsidRDefault="00594673">
            <w:pPr>
              <w:rPr>
                <w:sz w:val="28"/>
                <w:szCs w:val="28"/>
              </w:rPr>
            </w:pPr>
          </w:p>
        </w:tc>
      </w:tr>
    </w:tbl>
    <w:p w:rsidR="00594673" w:rsidRDefault="00594673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594673" w:rsidRDefault="00DB0DBE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Календарно-тематический план по предмету «Изобразительная деятельность» 7 класс</w:t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959"/>
        <w:gridCol w:w="7514"/>
        <w:gridCol w:w="1416"/>
        <w:gridCol w:w="2670"/>
        <w:gridCol w:w="1088"/>
        <w:gridCol w:w="1139"/>
      </w:tblGrid>
      <w:tr w:rsidR="00594673">
        <w:trPr>
          <w:trHeight w:val="371"/>
        </w:trPr>
        <w:tc>
          <w:tcPr>
            <w:tcW w:w="324" w:type="pct"/>
            <w:vMerge w:val="restart"/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№ урока</w:t>
            </w:r>
          </w:p>
        </w:tc>
        <w:tc>
          <w:tcPr>
            <w:tcW w:w="2541" w:type="pct"/>
            <w:vMerge w:val="restart"/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Тема урока</w:t>
            </w:r>
          </w:p>
        </w:tc>
        <w:tc>
          <w:tcPr>
            <w:tcW w:w="479" w:type="pct"/>
            <w:vMerge w:val="restar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Количество часов</w:t>
            </w:r>
          </w:p>
        </w:tc>
        <w:tc>
          <w:tcPr>
            <w:tcW w:w="903" w:type="pct"/>
            <w:vMerge w:val="restart"/>
            <w:tcBorders>
              <w:lef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Домашнее задание</w:t>
            </w:r>
          </w:p>
        </w:tc>
        <w:tc>
          <w:tcPr>
            <w:tcW w:w="753" w:type="pct"/>
            <w:gridSpan w:val="2"/>
            <w:tcBorders>
              <w:bottom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Дата</w:t>
            </w:r>
          </w:p>
        </w:tc>
      </w:tr>
      <w:tr w:rsidR="00594673">
        <w:trPr>
          <w:trHeight w:val="399"/>
        </w:trPr>
        <w:tc>
          <w:tcPr>
            <w:tcW w:w="324" w:type="pct"/>
            <w:vMerge/>
          </w:tcPr>
          <w:p w:rsidR="00594673" w:rsidRDefault="00594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  <w:vMerge/>
          </w:tcPr>
          <w:p w:rsidR="00594673" w:rsidRDefault="00594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79" w:type="pct"/>
            <w:vMerge/>
            <w:tcBorders>
              <w:right w:val="single" w:sz="4" w:space="0" w:color="auto"/>
            </w:tcBorders>
          </w:tcPr>
          <w:p w:rsidR="00594673" w:rsidRDefault="00594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</w:tcBorders>
          </w:tcPr>
          <w:p w:rsidR="00594673" w:rsidRDefault="00594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top w:val="single" w:sz="4" w:space="0" w:color="auto"/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План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Факт</w:t>
            </w: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 четверть – 24 часа.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59467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Повторение. Диагностика.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41" w:type="pct"/>
          </w:tcPr>
          <w:p w:rsidR="00594673" w:rsidRDefault="00DB0DBE">
            <w:pPr>
              <w:tabs>
                <w:tab w:val="left" w:pos="3735"/>
              </w:tabs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Рисование. Учебные принадлежности. Правила безопасной работы.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41" w:type="pct"/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Лепка.  Учебные принадлежности. Правила безопасной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работы.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рисунок</w:t>
            </w:r>
            <w:proofErr w:type="gramStart"/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3</w:t>
            </w:r>
          </w:p>
        </w:tc>
        <w:tc>
          <w:tcPr>
            <w:tcW w:w="2541" w:type="pct"/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Theme="minorHAnsi" w:hAnsiTheme="minorHAnsi"/>
                <w:color w:val="000000" w:themeColor="text1"/>
                <w:sz w:val="28"/>
                <w:szCs w:val="28"/>
              </w:rPr>
              <w:t xml:space="preserve">Аппликация. </w:t>
            </w:r>
            <w:r>
              <w:rPr>
                <w:rFonts w:asciiTheme="minorHAnsi" w:hAnsiTheme="minorHAnsi"/>
                <w:color w:val="000000" w:themeColor="text1"/>
                <w:sz w:val="28"/>
                <w:szCs w:val="28"/>
                <w:shd w:val="clear" w:color="auto" w:fill="FFFFFF"/>
              </w:rPr>
              <w:t xml:space="preserve"> Учебные принадлежности. Правила безопасной работы.</w:t>
            </w:r>
          </w:p>
          <w:p w:rsidR="00594673" w:rsidRDefault="00594673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pStyle w:val="western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/>
                <w:color w:val="000000" w:themeColor="text1"/>
                <w:sz w:val="28"/>
                <w:szCs w:val="28"/>
              </w:rPr>
            </w:pPr>
            <w:r>
              <w:rPr>
                <w:rFonts w:asciiTheme="minorHAnsi" w:eastAsiaTheme="minorEastAsia" w:hAnsiTheme="minorHAnsi"/>
                <w:b/>
                <w:color w:val="000000" w:themeColor="text1"/>
                <w:sz w:val="28"/>
                <w:szCs w:val="28"/>
              </w:rPr>
              <w:t>Рисование.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tabs>
                <w:tab w:val="left" w:pos="3735"/>
              </w:tabs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Составление и закрашивание растительного узора в полосе с помощью трафарета.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Рисование геометрического узора по образцу.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«Африканский орнамент». Рисование </w:t>
            </w: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гуашевыми красками.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Рисование листьев с помощью шаблона.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423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«Опавшие листья на воде». Рисование акварельными красками.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423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Лепка «Осенний лист».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лист.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Пластилиновый </w:t>
            </w: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граттаж</w:t>
            </w:r>
            <w:proofErr w:type="spellEnd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 «Букет в вазе».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Аппликация из пластилина «Ветка рябины».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ягоды.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Лепка «Грибы».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грибы.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Рисование пластилином «Овощи»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594673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овощи.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Аппликация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Аппликация из природного </w:t>
            </w: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материала «Осенний лес»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из бумаги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Аппликация из геометрических фигур. «Корабль»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из бумаги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Аппликация из полосок бумаги «Осеннее дерево»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из бумаги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Аппликация из салфеток «Мухомор»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Сгибать бумагу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Аппликация из салфеток «Мухомор»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Сминать бумагу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Рисование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«Осенние листья» в технике </w:t>
            </w: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набрызг</w:t>
            </w:r>
            <w:proofErr w:type="spellEnd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«Фрукты». Рисование пальцами и ладонью.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«Дорисуй ладошку». Рисование </w:t>
            </w: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графическими материалами: </w:t>
            </w: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lastRenderedPageBreak/>
              <w:t>фломастеры, карандаши.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22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Кот в технике «Поп-арт». Рисование гуашью.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Граттаж</w:t>
            </w:r>
            <w:proofErr w:type="spellEnd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 «Рыбка золотая».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Граттаж</w:t>
            </w:r>
            <w:proofErr w:type="spellEnd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 «Рыбка золотая».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 xml:space="preserve"> 2  четверть – 24 часа.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594673">
            <w:pPr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Русский самовар. Объёмная лепка из пластилина.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посуду.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«Золотая хохлома. Сахарница». </w:t>
            </w: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Пластилинография</w:t>
            </w:r>
            <w:proofErr w:type="spellEnd"/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Аппликация из пластилина с использованием трафарета. «Растительный узор»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Лепка. Кошка.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Московский кремль. </w:t>
            </w: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Квиллинг</w:t>
            </w:r>
            <w:proofErr w:type="spellEnd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 из пластилина.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колбаски.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Московский кремль. </w:t>
            </w:r>
            <w:proofErr w:type="spellStart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Квиллинг</w:t>
            </w:r>
            <w:proofErr w:type="spellEnd"/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 xml:space="preserve"> из пластилина.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колбаски.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Аппликация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Открытка для мамы.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Объемный букет для мамы из бумаги.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Объемный букет для мамы из бумаги.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 w:themeColor="text1"/>
                <w:sz w:val="28"/>
                <w:szCs w:val="28"/>
              </w:rPr>
              <w:t>Аппликация из природного материала «Поле».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Вырезание снежинок из бумаги.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снежинки.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Рисование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Рисование  на  тему  «Зимушка-зима». Композиционное  построение  рисунка.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Рисование  узора по мотивам народного декоративн</w:t>
            </w:r>
            <w:proofErr w:type="gramStart"/>
            <w:r>
              <w:rPr>
                <w:rFonts w:eastAsia="Times New Roman"/>
                <w:color w:val="000000" w:themeColor="text1"/>
                <w:sz w:val="28"/>
                <w:szCs w:val="28"/>
              </w:rPr>
              <w:t>о-</w:t>
            </w:r>
            <w:proofErr w:type="gramEnd"/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прикладного искусства (полотенце).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Рисование  узора по мотивам 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>народного декоративн</w:t>
            </w:r>
            <w:proofErr w:type="gramStart"/>
            <w:r>
              <w:rPr>
                <w:rFonts w:eastAsia="Times New Roman"/>
                <w:color w:val="000000" w:themeColor="text1"/>
                <w:sz w:val="28"/>
                <w:szCs w:val="28"/>
              </w:rPr>
              <w:t>о-</w:t>
            </w:r>
            <w:proofErr w:type="gramEnd"/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прикладного искусства (головной убор или  косынка).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Хохломская  роспись. Рисование  чашки.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Жолтовская  роспись. Рисование  подноса прямоугольной  формы.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Городецкая  роспись. Узор для тарелки.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Работы  гжельских  мастеров. Роспись  чашки.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lastRenderedPageBreak/>
              <w:t>43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Дымковская игрушка. Рисование свистульки.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Раскрасить рисунок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Новогодние игрушки. Лепка из </w:t>
            </w:r>
            <w:r>
              <w:rPr>
                <w:rFonts w:eastAsia="Times New Roman"/>
                <w:color w:val="000000" w:themeColor="text1"/>
                <w:sz w:val="28"/>
                <w:szCs w:val="28"/>
              </w:rPr>
              <w:t>солёного теста.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Лепить геометрические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Рисование пластилином. «Новогодняя игрушка»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новогоднюю игрушку.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Аппликация.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Новогодний маскарад. Изготовление </w:t>
            </w:r>
            <w:proofErr w:type="spellStart"/>
            <w:r>
              <w:rPr>
                <w:rFonts w:eastAsia="Times New Roman"/>
                <w:color w:val="000000" w:themeColor="text1"/>
                <w:sz w:val="28"/>
                <w:szCs w:val="28"/>
              </w:rPr>
              <w:t>масоок</w:t>
            </w:r>
            <w:proofErr w:type="spellEnd"/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из </w:t>
            </w:r>
            <w:proofErr w:type="spellStart"/>
            <w:r>
              <w:rPr>
                <w:rFonts w:eastAsia="Times New Roman"/>
                <w:color w:val="000000" w:themeColor="text1"/>
                <w:sz w:val="28"/>
                <w:szCs w:val="28"/>
              </w:rPr>
              <w:t>бумааги</w:t>
            </w:r>
            <w:proofErr w:type="spellEnd"/>
            <w:r>
              <w:rPr>
                <w:rFonts w:eastAsia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rFonts w:eastAsia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«Ёлочная игрушка». </w:t>
            </w:r>
            <w:r>
              <w:rPr>
                <w:color w:val="000000" w:themeColor="text1"/>
                <w:sz w:val="28"/>
                <w:szCs w:val="28"/>
              </w:rPr>
              <w:t>Объемная аппликация.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«Новогодняя открытка»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rFonts w:eastAsia="Malgun Gothic"/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3 четверть - </w:t>
            </w:r>
            <w:r>
              <w:rPr>
                <w:rFonts w:eastAsia="Malgun Gothic"/>
                <w:b/>
                <w:color w:val="000000" w:themeColor="text1"/>
                <w:sz w:val="28"/>
                <w:szCs w:val="28"/>
              </w:rPr>
              <w:t>30 часов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59467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Аппликация.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«Варежки и валенки». Орнамент.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Продолжить узор.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Игрушка. «Милые котики».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Работа с </w:t>
            </w:r>
            <w:r>
              <w:rPr>
                <w:color w:val="000000" w:themeColor="text1"/>
                <w:sz w:val="28"/>
                <w:szCs w:val="28"/>
              </w:rPr>
              <w:t>ножницами «Змея» из спирали.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b/>
                <w:color w:val="000000" w:themeColor="text1"/>
                <w:sz w:val="28"/>
                <w:szCs w:val="28"/>
              </w:rPr>
              <w:t>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Зимняя одежда.  «Украшаем свитер».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Продолжить узор.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«Снегирь». 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Абашевская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игрушка. Лепка из глины.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Абашевская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игрушка. </w:t>
            </w:r>
            <w:r>
              <w:rPr>
                <w:color w:val="000000" w:themeColor="text1"/>
                <w:sz w:val="28"/>
                <w:szCs w:val="28"/>
              </w:rPr>
              <w:t>Лепка из глины.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«Золотая рыбка». 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рыбок.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</w:rPr>
              <w:t>Рисование.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</w:rPr>
              <w:t>Рисоовние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графическими материалами. «Мой питомец»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«Снегири». Рисование красками.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«Пушистый </w:t>
            </w:r>
            <w:r>
              <w:rPr>
                <w:color w:val="000000" w:themeColor="text1"/>
                <w:sz w:val="28"/>
                <w:szCs w:val="28"/>
              </w:rPr>
              <w:t>кот». Рисование жёсткой кистью.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Зимний лес. Рисование красками.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«Яркое настроение». Рисование с использованием мыльных пузырей.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Раскрашивание сюжетного изображения по </w:t>
            </w:r>
            <w:r>
              <w:rPr>
                <w:color w:val="000000" w:themeColor="text1"/>
                <w:sz w:val="28"/>
                <w:szCs w:val="28"/>
              </w:rPr>
              <w:t xml:space="preserve">мотивам сказки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Заюшкина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избушка».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63</w:t>
            </w: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«Дерево на склоне». Рисование в технике монотипия.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«Матрёшка». Рисование красками.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Аппликация.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Объёмная игрушка </w:t>
            </w:r>
            <w:r>
              <w:rPr>
                <w:color w:val="000000" w:themeColor="text1"/>
                <w:sz w:val="28"/>
                <w:szCs w:val="28"/>
              </w:rPr>
              <w:t>«Кошки-матрёшки».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Сгибать бумагу.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Открытка папе «С23 февраля!».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Аппликация из геометрических фигур «Весёлый клоун».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Сюжетная аппликация «Эпизод из сказки Гуси-лебеди».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69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Аппликация из ниток «Солнце ясное».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541" w:type="pct"/>
          </w:tcPr>
          <w:p w:rsidR="00594673" w:rsidRDefault="00DB0DBE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Игрушка-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дергунчик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из картона.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71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Открытка маме «С 8 марта»!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28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72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Открытка бабушке «С 8 марта»!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Лепка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73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«Подснежники».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74</w:t>
            </w:r>
          </w:p>
        </w:tc>
        <w:tc>
          <w:tcPr>
            <w:tcW w:w="2541" w:type="pct"/>
          </w:tcPr>
          <w:p w:rsidR="00594673" w:rsidRDefault="00DB0DBE">
            <w:pPr>
              <w:pStyle w:val="ab"/>
              <w:shd w:val="clear" w:color="auto" w:fill="FFFFFF"/>
              <w:spacing w:before="0" w:beforeAutospacing="0" w:after="0" w:afterAutospacing="0" w:line="0" w:lineRule="atLeast"/>
              <w:jc w:val="both"/>
              <w:rPr>
                <w:rFonts w:asciiTheme="minorHAnsi" w:hAnsiTheme="minorHAnsi"/>
                <w:color w:val="000000" w:themeColor="text1"/>
                <w:sz w:val="28"/>
                <w:szCs w:val="28"/>
              </w:rPr>
            </w:pPr>
            <w:r>
              <w:rPr>
                <w:rFonts w:asciiTheme="minorHAnsi" w:eastAsiaTheme="minorEastAsia" w:hAnsiTheme="minorHAnsi"/>
                <w:color w:val="000000" w:themeColor="text1"/>
                <w:sz w:val="28"/>
                <w:szCs w:val="28"/>
              </w:rPr>
              <w:t>Лепка приемом раскатывания: «Забор возле дома».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«Парусник».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76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tabs>
                <w:tab w:val="left" w:pos="1530"/>
              </w:tabs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«Корзина с цветами».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Аппликация из пластилина.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77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«Африканский слон». Витраж из пластилина.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животных.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78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«Грач». Лепка из пластилина.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птиц.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 четверть - 21 час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59467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8"/>
                <w:szCs w:val="28"/>
              </w:rPr>
              <w:t>Рисование.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137"/>
        </w:trPr>
        <w:tc>
          <w:tcPr>
            <w:tcW w:w="324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79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Весна-красна</w:t>
            </w:r>
            <w:proofErr w:type="gramEnd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». Рисование красками.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80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«Цветы». Рисование нитками.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81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Жароптицево</w:t>
            </w:r>
            <w:proofErr w:type="spellEnd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 xml:space="preserve"> перо» в технике витраж. 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82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«Весёлые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зверюшки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». Рисование пальчиками, ладошками.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83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«Космическое пространство». Рисование гуашью.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color w:val="000000" w:themeColor="text1"/>
                <w:sz w:val="28"/>
                <w:szCs w:val="28"/>
              </w:rPr>
              <w:t>Аппликация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84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Объемная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поделка «Космическая ракета».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85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Сюжетная аппликация «Птицы у скворечника».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Аппликация "Ручейки".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"Весенний букет». Объёмная аппликация.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88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Объемная аппликация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«Пасхальная корзинка».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89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«Закладка для книг». Аппликация с орнаментом.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90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Сюжетная аппликация «Весенний пейзаж».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44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«Радуга». Аппликация из салфеток.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44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92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«Гнездо с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птенцами». Аппликация.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Вырезать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Лепка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«Вечный огонь». Лепка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фигуры.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94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«Поле одуванчиков». Рисование пластилином.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2541" w:type="pct"/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«Божья коровка». 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Лепить гусеницу.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96</w:t>
            </w:r>
          </w:p>
        </w:tc>
        <w:tc>
          <w:tcPr>
            <w:tcW w:w="2541" w:type="pct"/>
          </w:tcPr>
          <w:p w:rsidR="00594673" w:rsidRDefault="00DB0DBE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«Колокольчики». Лепка.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Лепить </w:t>
            </w:r>
            <w:r>
              <w:rPr>
                <w:color w:val="000000" w:themeColor="text1"/>
                <w:sz w:val="28"/>
                <w:szCs w:val="28"/>
              </w:rPr>
              <w:t>цветы.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Рисование.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97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Рисование насекомых пальчиками.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«Бабочка». Рисование в технике монотипия.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594673">
        <w:trPr>
          <w:trHeight w:val="255"/>
        </w:trPr>
        <w:tc>
          <w:tcPr>
            <w:tcW w:w="324" w:type="pct"/>
            <w:tcBorders>
              <w:left w:val="single" w:sz="4" w:space="0" w:color="auto"/>
            </w:tcBorders>
          </w:tcPr>
          <w:p w:rsidR="00594673" w:rsidRDefault="00DB0DBE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99</w:t>
            </w:r>
          </w:p>
        </w:tc>
        <w:tc>
          <w:tcPr>
            <w:tcW w:w="2541" w:type="pct"/>
          </w:tcPr>
          <w:p w:rsidR="00594673" w:rsidRDefault="00DB0DBE">
            <w:pPr>
              <w:pStyle w:val="ae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  <w:t>«Цветущая веточка сирени». Рисование ватными палочками.</w:t>
            </w:r>
          </w:p>
        </w:tc>
        <w:tc>
          <w:tcPr>
            <w:tcW w:w="479" w:type="pct"/>
            <w:tcBorders>
              <w:right w:val="single" w:sz="4" w:space="0" w:color="auto"/>
            </w:tcBorders>
          </w:tcPr>
          <w:p w:rsidR="00594673" w:rsidRDefault="00DB0DBE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3" w:type="pct"/>
            <w:tcBorders>
              <w:left w:val="single" w:sz="4" w:space="0" w:color="auto"/>
            </w:tcBorders>
          </w:tcPr>
          <w:p w:rsidR="00594673" w:rsidRDefault="00DB0DBE">
            <w:pPr>
              <w:tabs>
                <w:tab w:val="left" w:pos="3735"/>
              </w:tabs>
              <w:jc w:val="both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Раскрасить рисунок. </w:t>
            </w:r>
          </w:p>
        </w:tc>
        <w:tc>
          <w:tcPr>
            <w:tcW w:w="368" w:type="pct"/>
            <w:tcBorders>
              <w:righ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</w:tcPr>
          <w:p w:rsidR="00594673" w:rsidRDefault="00594673">
            <w:pPr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594673" w:rsidRDefault="00594673"/>
    <w:p w:rsidR="00594673" w:rsidRDefault="00594673">
      <w:pPr>
        <w:jc w:val="center"/>
      </w:pPr>
    </w:p>
    <w:sectPr w:rsidR="00594673">
      <w:pgSz w:w="16838" w:h="11906" w:orient="landscape"/>
      <w:pgMar w:top="5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673" w:rsidRDefault="00DB0DBE">
      <w:r>
        <w:separator/>
      </w:r>
    </w:p>
  </w:endnote>
  <w:endnote w:type="continuationSeparator" w:id="0">
    <w:p w:rsidR="00594673" w:rsidRDefault="00DB0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  <w:font w:name="NewBaskervilleExpOdC">
    <w:altName w:val="Gabriola"/>
    <w:charset w:val="00"/>
    <w:family w:val="decorative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MT">
    <w:altName w:val="MingLiU-ExtB"/>
    <w:charset w:val="88"/>
    <w:family w:val="auto"/>
    <w:pitch w:val="default"/>
    <w:sig w:usb0="00000000" w:usb1="00000000" w:usb2="00000010" w:usb3="00000000" w:csb0="001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673" w:rsidRDefault="00DB0DBE">
      <w:r>
        <w:separator/>
      </w:r>
    </w:p>
  </w:footnote>
  <w:footnote w:type="continuationSeparator" w:id="0">
    <w:p w:rsidR="00594673" w:rsidRDefault="00DB0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03F44"/>
    <w:multiLevelType w:val="multilevel"/>
    <w:tmpl w:val="62103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ECD"/>
    <w:rsid w:val="00031ACD"/>
    <w:rsid w:val="00031ACE"/>
    <w:rsid w:val="00065C68"/>
    <w:rsid w:val="00091CA2"/>
    <w:rsid w:val="000B7209"/>
    <w:rsid w:val="000E7853"/>
    <w:rsid w:val="000F1BAA"/>
    <w:rsid w:val="00166695"/>
    <w:rsid w:val="001B64B7"/>
    <w:rsid w:val="001D0B3A"/>
    <w:rsid w:val="002B5713"/>
    <w:rsid w:val="002F2722"/>
    <w:rsid w:val="002F5380"/>
    <w:rsid w:val="00304CBA"/>
    <w:rsid w:val="00307797"/>
    <w:rsid w:val="0031497B"/>
    <w:rsid w:val="00331E31"/>
    <w:rsid w:val="00337FF3"/>
    <w:rsid w:val="00342C6D"/>
    <w:rsid w:val="0035007F"/>
    <w:rsid w:val="00350AC3"/>
    <w:rsid w:val="003A4FA4"/>
    <w:rsid w:val="003A6348"/>
    <w:rsid w:val="003E59D0"/>
    <w:rsid w:val="00430C41"/>
    <w:rsid w:val="00456ECD"/>
    <w:rsid w:val="00462C95"/>
    <w:rsid w:val="00470E03"/>
    <w:rsid w:val="004C675D"/>
    <w:rsid w:val="00554F41"/>
    <w:rsid w:val="00577033"/>
    <w:rsid w:val="00594673"/>
    <w:rsid w:val="005A106C"/>
    <w:rsid w:val="005F657B"/>
    <w:rsid w:val="00615BE0"/>
    <w:rsid w:val="00621931"/>
    <w:rsid w:val="00671DB1"/>
    <w:rsid w:val="007643A7"/>
    <w:rsid w:val="007C2D54"/>
    <w:rsid w:val="007D0BE1"/>
    <w:rsid w:val="008164CE"/>
    <w:rsid w:val="00847263"/>
    <w:rsid w:val="00862FE3"/>
    <w:rsid w:val="00960EB5"/>
    <w:rsid w:val="009C5A47"/>
    <w:rsid w:val="009F11E5"/>
    <w:rsid w:val="009F6B56"/>
    <w:rsid w:val="009F7F5F"/>
    <w:rsid w:val="00A63454"/>
    <w:rsid w:val="00A72517"/>
    <w:rsid w:val="00AA1039"/>
    <w:rsid w:val="00AA79BC"/>
    <w:rsid w:val="00AB1D2B"/>
    <w:rsid w:val="00AC38CF"/>
    <w:rsid w:val="00B26EF1"/>
    <w:rsid w:val="00B65012"/>
    <w:rsid w:val="00B93214"/>
    <w:rsid w:val="00C34869"/>
    <w:rsid w:val="00CE6D96"/>
    <w:rsid w:val="00CF4B32"/>
    <w:rsid w:val="00D14505"/>
    <w:rsid w:val="00D93CB6"/>
    <w:rsid w:val="00DB0DBE"/>
    <w:rsid w:val="00DF4F3C"/>
    <w:rsid w:val="00DF596B"/>
    <w:rsid w:val="00F00344"/>
    <w:rsid w:val="00F16309"/>
    <w:rsid w:val="00F54257"/>
    <w:rsid w:val="00F819C6"/>
    <w:rsid w:val="00FB51CA"/>
    <w:rsid w:val="00FD4546"/>
    <w:rsid w:val="7B0A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Batang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qFormat/>
    <w:pPr>
      <w:spacing w:after="120"/>
    </w:pPr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/>
      <w:lang w:eastAsia="ru-RU"/>
    </w:rPr>
  </w:style>
  <w:style w:type="table" w:styleId="ac">
    <w:name w:val="Table Grid"/>
    <w:basedOn w:val="a1"/>
    <w:uiPriority w:val="39"/>
    <w:qFormat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Batang" w:hAnsi="Segoe UI" w:cs="Segoe UI"/>
      <w:sz w:val="18"/>
      <w:szCs w:val="18"/>
      <w:lang w:eastAsia="ko-KR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eastAsia="Batang" w:cs="Times New Roman"/>
      <w:szCs w:val="24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rPr>
      <w:rFonts w:eastAsia="Batang" w:cs="Times New Roman"/>
      <w:szCs w:val="24"/>
      <w:lang w:eastAsia="ko-KR"/>
    </w:rPr>
  </w:style>
  <w:style w:type="paragraph" w:styleId="a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programbody">
    <w:name w:val="program body"/>
    <w:uiPriority w:val="99"/>
    <w:pPr>
      <w:suppressAutoHyphens/>
      <w:autoSpaceDE w:val="0"/>
      <w:spacing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eastAsia="Times New Roman" w:cs="Times New Roman"/>
      <w:szCs w:val="24"/>
      <w:lang w:eastAsia="ru-RU"/>
    </w:rPr>
  </w:style>
  <w:style w:type="paragraph" w:styleId="ae">
    <w:name w:val="No Spacing"/>
    <w:link w:val="af"/>
    <w:qFormat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af0">
    <w:name w:val="Основной текст_"/>
    <w:link w:val="3"/>
    <w:locked/>
    <w:rPr>
      <w:rFonts w:ascii="Arial" w:hAnsi="Arial"/>
      <w:spacing w:val="-10"/>
      <w:shd w:val="clear" w:color="auto" w:fill="FFFFFF"/>
    </w:rPr>
  </w:style>
  <w:style w:type="paragraph" w:customStyle="1" w:styleId="3">
    <w:name w:val="Основной текст3"/>
    <w:basedOn w:val="a"/>
    <w:link w:val="af0"/>
    <w:qFormat/>
    <w:pPr>
      <w:shd w:val="clear" w:color="auto" w:fill="FFFFFF"/>
      <w:spacing w:before="240" w:after="240" w:line="259" w:lineRule="exact"/>
      <w:jc w:val="both"/>
    </w:pPr>
    <w:rPr>
      <w:rFonts w:ascii="Arial" w:eastAsiaTheme="minorHAnsi" w:hAnsi="Arial" w:cstheme="minorBidi"/>
      <w:spacing w:val="-10"/>
      <w:szCs w:val="22"/>
      <w:shd w:val="clear" w:color="auto" w:fill="FFFFFF"/>
      <w:lang w:eastAsia="en-US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  <w:lang w:eastAsia="en-US"/>
    </w:rPr>
  </w:style>
  <w:style w:type="table" w:customStyle="1" w:styleId="1">
    <w:name w:val="Сетка таблицы1"/>
    <w:basedOn w:val="a1"/>
    <w:uiPriority w:val="59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Без интервала Знак"/>
    <w:link w:val="ae"/>
    <w:qFormat/>
    <w:locked/>
    <w:rPr>
      <w:rFonts w:ascii="Calibri" w:eastAsia="Times New Roman" w:hAnsi="Calibri" w:cs="Times New Roman"/>
      <w:sz w:val="22"/>
      <w:lang w:eastAsia="ar-SA"/>
    </w:rPr>
  </w:style>
  <w:style w:type="paragraph" w:customStyle="1" w:styleId="10">
    <w:name w:val="Абзац списка1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">
    <w:name w:val="Абзац списка2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NoSpacingChar">
    <w:name w:val="No Spacing Char"/>
    <w:basedOn w:val="a0"/>
    <w:link w:val="11"/>
    <w:locked/>
    <w:rPr>
      <w:rFonts w:ascii="Calibri" w:eastAsia="Times New Roman" w:hAnsi="Calibri" w:cs="Times New Roman"/>
      <w:sz w:val="22"/>
    </w:rPr>
  </w:style>
  <w:style w:type="character" w:customStyle="1" w:styleId="c1">
    <w:name w:val="c1"/>
    <w:basedOn w:val="a0"/>
    <w:qFormat/>
  </w:style>
  <w:style w:type="paragraph" w:customStyle="1" w:styleId="c21">
    <w:name w:val="c21"/>
    <w:basedOn w:val="a"/>
    <w:uiPriority w:val="99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western">
    <w:name w:val="western"/>
    <w:basedOn w:val="a"/>
    <w:qFormat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Batang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qFormat/>
    <w:pPr>
      <w:spacing w:after="120"/>
    </w:pPr>
    <w:rPr>
      <w:rFonts w:eastAsia="Times New Roman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eastAsia="Times New Roman"/>
      <w:lang w:eastAsia="ru-RU"/>
    </w:rPr>
  </w:style>
  <w:style w:type="table" w:styleId="ac">
    <w:name w:val="Table Grid"/>
    <w:basedOn w:val="a1"/>
    <w:uiPriority w:val="39"/>
    <w:qFormat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Batang" w:hAnsi="Segoe UI" w:cs="Segoe UI"/>
      <w:sz w:val="18"/>
      <w:szCs w:val="18"/>
      <w:lang w:eastAsia="ko-KR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eastAsia="Batang" w:cs="Times New Roman"/>
      <w:szCs w:val="24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rPr>
      <w:rFonts w:eastAsia="Batang" w:cs="Times New Roman"/>
      <w:szCs w:val="24"/>
      <w:lang w:eastAsia="ko-KR"/>
    </w:rPr>
  </w:style>
  <w:style w:type="paragraph" w:styleId="a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programbody">
    <w:name w:val="program body"/>
    <w:uiPriority w:val="99"/>
    <w:pPr>
      <w:suppressAutoHyphens/>
      <w:autoSpaceDE w:val="0"/>
      <w:spacing w:line="260" w:lineRule="atLeast"/>
      <w:ind w:firstLine="567"/>
      <w:jc w:val="both"/>
    </w:pPr>
    <w:rPr>
      <w:rFonts w:ascii="NewBaskervilleExpOdC" w:eastAsia="Times New Roman" w:hAnsi="NewBaskervilleExpOdC" w:cs="NewBaskervilleExpOdC"/>
      <w:color w:val="000000"/>
      <w:kern w:val="1"/>
      <w:sz w:val="21"/>
      <w:szCs w:val="21"/>
      <w:lang w:eastAsia="ar-SA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eastAsia="Times New Roman" w:cs="Times New Roman"/>
      <w:szCs w:val="24"/>
      <w:lang w:eastAsia="ru-RU"/>
    </w:rPr>
  </w:style>
  <w:style w:type="paragraph" w:styleId="ae">
    <w:name w:val="No Spacing"/>
    <w:link w:val="af"/>
    <w:qFormat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af0">
    <w:name w:val="Основной текст_"/>
    <w:link w:val="3"/>
    <w:locked/>
    <w:rPr>
      <w:rFonts w:ascii="Arial" w:hAnsi="Arial"/>
      <w:spacing w:val="-10"/>
      <w:shd w:val="clear" w:color="auto" w:fill="FFFFFF"/>
    </w:rPr>
  </w:style>
  <w:style w:type="paragraph" w:customStyle="1" w:styleId="3">
    <w:name w:val="Основной текст3"/>
    <w:basedOn w:val="a"/>
    <w:link w:val="af0"/>
    <w:qFormat/>
    <w:pPr>
      <w:shd w:val="clear" w:color="auto" w:fill="FFFFFF"/>
      <w:spacing w:before="240" w:after="240" w:line="259" w:lineRule="exact"/>
      <w:jc w:val="both"/>
    </w:pPr>
    <w:rPr>
      <w:rFonts w:ascii="Arial" w:eastAsiaTheme="minorHAnsi" w:hAnsi="Arial" w:cstheme="minorBidi"/>
      <w:spacing w:val="-10"/>
      <w:szCs w:val="22"/>
      <w:shd w:val="clear" w:color="auto" w:fill="FFFFFF"/>
      <w:lang w:eastAsia="en-US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 w:cs="Times New Roman"/>
      <w:color w:val="000000"/>
      <w:sz w:val="24"/>
      <w:szCs w:val="24"/>
      <w:lang w:eastAsia="en-US"/>
    </w:rPr>
  </w:style>
  <w:style w:type="table" w:customStyle="1" w:styleId="1">
    <w:name w:val="Сетка таблицы1"/>
    <w:basedOn w:val="a1"/>
    <w:uiPriority w:val="59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Без интервала Знак"/>
    <w:link w:val="ae"/>
    <w:qFormat/>
    <w:locked/>
    <w:rPr>
      <w:rFonts w:ascii="Calibri" w:eastAsia="Times New Roman" w:hAnsi="Calibri" w:cs="Times New Roman"/>
      <w:sz w:val="22"/>
      <w:lang w:eastAsia="ar-SA"/>
    </w:rPr>
  </w:style>
  <w:style w:type="paragraph" w:customStyle="1" w:styleId="10">
    <w:name w:val="Абзац списка1"/>
    <w:basedOn w:val="a"/>
    <w:uiPriority w:val="99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">
    <w:name w:val="Абзац списка2"/>
    <w:basedOn w:val="a"/>
    <w:uiPriority w:val="99"/>
    <w:qFormat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NoSpacingChar">
    <w:name w:val="No Spacing Char"/>
    <w:basedOn w:val="a0"/>
    <w:link w:val="11"/>
    <w:locked/>
    <w:rPr>
      <w:rFonts w:ascii="Calibri" w:eastAsia="Times New Roman" w:hAnsi="Calibri" w:cs="Times New Roman"/>
      <w:sz w:val="22"/>
    </w:rPr>
  </w:style>
  <w:style w:type="character" w:customStyle="1" w:styleId="c1">
    <w:name w:val="c1"/>
    <w:basedOn w:val="a0"/>
    <w:qFormat/>
  </w:style>
  <w:style w:type="paragraph" w:customStyle="1" w:styleId="c21">
    <w:name w:val="c21"/>
    <w:basedOn w:val="a"/>
    <w:uiPriority w:val="99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western">
    <w:name w:val="western"/>
    <w:basedOn w:val="a"/>
    <w:qFormat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4393</Words>
  <Characters>30043</Characters>
  <Application>Microsoft Office Word</Application>
  <DocSecurity>0</DocSecurity>
  <Lines>250</Lines>
  <Paragraphs>68</Paragraphs>
  <ScaleCrop>false</ScaleCrop>
  <Company/>
  <LinksUpToDate>false</LinksUpToDate>
  <CharactersWithSpaces>34368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Тамара Зиновьева</cp:lastModifiedBy>
  <cp:revision>41</cp:revision>
  <cp:lastPrinted>2023-11-02T14:45:00Z</cp:lastPrinted>
  <dcterms:created xsi:type="dcterms:W3CDTF">2023-11-02T07:17:00Z</dcterms:created>
  <dcterms:modified xsi:type="dcterms:W3CDTF">2026-09-06T00:06:00Z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940D970517D64196B6C2C2B6C5225B99_12</vt:lpwstr>
  </property>
</Properties>
</file>