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71" w:rsidRDefault="000A139B" w:rsidP="00FD2771">
      <w:r>
        <w:rPr>
          <w:noProof/>
        </w:rPr>
        <w:drawing>
          <wp:inline distT="0" distB="0" distL="0" distR="0">
            <wp:extent cx="5943600" cy="8846820"/>
            <wp:effectExtent l="0" t="0" r="0" b="0"/>
            <wp:docPr id="1" name="Рисунок 1" descr="D:\2024-2025\Рабочие программы 2024-2025\Рабочие программы 24-25 Мосолова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img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771" w:rsidRDefault="00FD2771" w:rsidP="00FD2771"/>
    <w:p w:rsidR="00FD2771" w:rsidRDefault="00FD2771" w:rsidP="00FD2771">
      <w:pPr>
        <w:ind w:left="1416"/>
      </w:pPr>
    </w:p>
    <w:p w:rsidR="00FD2771" w:rsidRDefault="00FD2771" w:rsidP="00FD2771">
      <w:pPr>
        <w:ind w:left="1416"/>
      </w:pPr>
    </w:p>
    <w:p w:rsidR="00FD2771" w:rsidRDefault="00FD2771" w:rsidP="00FD2771">
      <w:pPr>
        <w:ind w:left="1416"/>
      </w:pPr>
    </w:p>
    <w:p w:rsidR="00FD2771" w:rsidRDefault="00FD2771" w:rsidP="00FD2771">
      <w:pPr>
        <w:ind w:left="1416"/>
      </w:pPr>
    </w:p>
    <w:p w:rsidR="00FD2771" w:rsidRDefault="00FD2771" w:rsidP="00FD2771">
      <w:pPr>
        <w:autoSpaceDE w:val="0"/>
        <w:autoSpaceDN w:val="0"/>
        <w:spacing w:line="230" w:lineRule="auto"/>
        <w:rPr>
          <w:b/>
          <w:color w:val="000000"/>
        </w:rPr>
      </w:pPr>
    </w:p>
    <w:p w:rsidR="00FD2771" w:rsidRDefault="00FD2771" w:rsidP="00FD2771">
      <w:pPr>
        <w:autoSpaceDE w:val="0"/>
        <w:autoSpaceDN w:val="0"/>
        <w:spacing w:line="230" w:lineRule="auto"/>
        <w:rPr>
          <w:b/>
          <w:color w:val="000000"/>
        </w:rPr>
      </w:pPr>
    </w:p>
    <w:p w:rsidR="00FD2771" w:rsidRDefault="00FD2771" w:rsidP="00FD2771">
      <w:pPr>
        <w:autoSpaceDE w:val="0"/>
        <w:autoSpaceDN w:val="0"/>
        <w:spacing w:line="230" w:lineRule="auto"/>
        <w:rPr>
          <w:b/>
          <w:color w:val="000000"/>
        </w:rPr>
      </w:pPr>
    </w:p>
    <w:p w:rsidR="00FD2771" w:rsidRDefault="00FD2771" w:rsidP="00FD2771">
      <w:pPr>
        <w:autoSpaceDE w:val="0"/>
        <w:autoSpaceDN w:val="0"/>
        <w:spacing w:line="230" w:lineRule="auto"/>
        <w:rPr>
          <w:b/>
          <w:color w:val="000000"/>
        </w:rPr>
      </w:pPr>
    </w:p>
    <w:p w:rsidR="00FD2771" w:rsidRDefault="00FD2771" w:rsidP="00FD2771">
      <w:pPr>
        <w:autoSpaceDE w:val="0"/>
        <w:autoSpaceDN w:val="0"/>
        <w:spacing w:line="230" w:lineRule="auto"/>
        <w:rPr>
          <w:b/>
          <w:color w:val="000000"/>
        </w:rPr>
      </w:pPr>
    </w:p>
    <w:p w:rsidR="00FD2771" w:rsidRDefault="00FD2771" w:rsidP="009F43CF">
      <w:pPr>
        <w:autoSpaceDE w:val="0"/>
        <w:autoSpaceDN w:val="0"/>
        <w:spacing w:line="230" w:lineRule="auto"/>
        <w:rPr>
          <w:b/>
          <w:color w:val="000000"/>
        </w:rPr>
      </w:pPr>
    </w:p>
    <w:p w:rsidR="00FD2771" w:rsidRDefault="00FD2771" w:rsidP="009F43CF">
      <w:pPr>
        <w:autoSpaceDE w:val="0"/>
        <w:autoSpaceDN w:val="0"/>
        <w:spacing w:line="230" w:lineRule="auto"/>
      </w:pPr>
      <w:r>
        <w:rPr>
          <w:b/>
          <w:color w:val="000000"/>
        </w:rPr>
        <w:t>ПОЯСНИТЕЛЬНАЯ ЗАПИСКА</w:t>
      </w:r>
    </w:p>
    <w:p w:rsidR="00FD2771" w:rsidRDefault="00FD2771" w:rsidP="009F43CF">
      <w:pPr>
        <w:autoSpaceDE w:val="0"/>
        <w:autoSpaceDN w:val="0"/>
        <w:spacing w:line="281" w:lineRule="auto"/>
        <w:ind w:firstLine="180"/>
        <w:jc w:val="both"/>
      </w:pPr>
      <w:r>
        <w:rPr>
          <w:color w:val="000000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b/>
          <w:color w:val="000000"/>
        </w:rPr>
        <w:t>ОБЩАЯ ХАРАКТЕРИСТИКА УЧЕБНОГО ПРЕДМЕТА «МУЗЫКА»</w:t>
      </w:r>
    </w:p>
    <w:p w:rsidR="00FD2771" w:rsidRDefault="00FD2771" w:rsidP="009F43CF">
      <w:pPr>
        <w:autoSpaceDE w:val="0"/>
        <w:autoSpaceDN w:val="0"/>
        <w:spacing w:line="286" w:lineRule="auto"/>
        <w:ind w:right="288" w:firstLine="180"/>
        <w:jc w:val="both"/>
      </w:pPr>
      <w:r>
        <w:rPr>
          <w:color w:val="000000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rPr>
          <w:color w:val="000000"/>
        </w:rPr>
        <w:t>вовлечённости</w:t>
      </w:r>
      <w:proofErr w:type="spellEnd"/>
      <w:r>
        <w:rPr>
          <w:color w:val="000000"/>
        </w:rPr>
        <w:t xml:space="preserve"> личности. Эта особенность открывает уникальный потенциал для развития внутреннего мира человека, </w:t>
      </w:r>
      <w:r>
        <w:br/>
      </w:r>
      <w:r>
        <w:rPr>
          <w:color w:val="000000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FD2771" w:rsidRDefault="00FD2771" w:rsidP="009F43CF">
      <w:pPr>
        <w:autoSpaceDE w:val="0"/>
        <w:autoSpaceDN w:val="0"/>
        <w:spacing w:line="281" w:lineRule="auto"/>
        <w:ind w:right="288" w:firstLine="180"/>
        <w:jc w:val="both"/>
      </w:pPr>
      <w:r>
        <w:rPr>
          <w:color w:val="000000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D2771" w:rsidRDefault="00FD2771" w:rsidP="009F43CF">
      <w:pPr>
        <w:autoSpaceDE w:val="0"/>
        <w:autoSpaceDN w:val="0"/>
        <w:spacing w:line="286" w:lineRule="auto"/>
        <w:ind w:firstLine="180"/>
        <w:jc w:val="both"/>
      </w:pPr>
      <w:r>
        <w:rPr>
          <w:color w:val="000000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color w:val="000000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>
        <w:br/>
      </w:r>
      <w:r>
        <w:rPr>
          <w:color w:val="000000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FD2771" w:rsidRDefault="00FD2771" w:rsidP="009F43CF">
      <w:pPr>
        <w:autoSpaceDE w:val="0"/>
        <w:autoSpaceDN w:val="0"/>
        <w:ind w:right="144" w:firstLine="180"/>
        <w:jc w:val="both"/>
      </w:pPr>
      <w:r>
        <w:rPr>
          <w:color w:val="000000"/>
        </w:rPr>
        <w:t xml:space="preserve">Музыка — </w:t>
      </w:r>
      <w:proofErr w:type="spellStart"/>
      <w:r>
        <w:rPr>
          <w:color w:val="000000"/>
        </w:rPr>
        <w:t>временнóе</w:t>
      </w:r>
      <w:proofErr w:type="spellEnd"/>
      <w:r>
        <w:rPr>
          <w:color w:val="000000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>
        <w:rPr>
          <w:color w:val="000000"/>
        </w:rPr>
        <w:t>обогощать</w:t>
      </w:r>
      <w:proofErr w:type="spellEnd"/>
      <w:r>
        <w:rPr>
          <w:color w:val="000000"/>
        </w:rPr>
        <w:t xml:space="preserve"> </w:t>
      </w:r>
      <w:r>
        <w:br/>
      </w:r>
      <w:r>
        <w:rPr>
          <w:color w:val="000000"/>
        </w:rPr>
        <w:t>индивидуальный опыт в предвидении будущего и его сравнении с прошлым.</w:t>
      </w:r>
    </w:p>
    <w:p w:rsidR="00FD2771" w:rsidRDefault="00FD2771" w:rsidP="009F43CF">
      <w:pPr>
        <w:autoSpaceDE w:val="0"/>
        <w:autoSpaceDN w:val="0"/>
        <w:spacing w:line="281" w:lineRule="auto"/>
        <w:ind w:firstLine="180"/>
        <w:jc w:val="both"/>
      </w:pPr>
      <w:r>
        <w:rPr>
          <w:color w:val="000000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>
        <w:br/>
      </w:r>
      <w:r>
        <w:rPr>
          <w:color w:val="000000"/>
        </w:rPr>
        <w:t xml:space="preserve">эмоционального интеллекта, способствует самореализации и </w:t>
      </w:r>
      <w:proofErr w:type="spellStart"/>
      <w:r>
        <w:rPr>
          <w:color w:val="000000"/>
        </w:rPr>
        <w:t>самопринятию</w:t>
      </w:r>
      <w:proofErr w:type="spellEnd"/>
      <w:r>
        <w:rPr>
          <w:color w:val="000000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FD2771" w:rsidRDefault="00FD2771" w:rsidP="009F43CF">
      <w:pPr>
        <w:autoSpaceDE w:val="0"/>
        <w:autoSpaceDN w:val="0"/>
        <w:spacing w:line="230" w:lineRule="auto"/>
        <w:ind w:left="180"/>
        <w:jc w:val="both"/>
      </w:pPr>
      <w:r>
        <w:rPr>
          <w:color w:val="000000"/>
        </w:rPr>
        <w:t>Рабочая программа позволит учителю:</w:t>
      </w:r>
    </w:p>
    <w:p w:rsidR="00FD2771" w:rsidRDefault="00FD2771" w:rsidP="009F43CF">
      <w:pPr>
        <w:autoSpaceDE w:val="0"/>
        <w:autoSpaceDN w:val="0"/>
        <w:spacing w:line="271" w:lineRule="auto"/>
        <w:ind w:left="420" w:right="720"/>
        <w:jc w:val="both"/>
      </w:pPr>
      <w:r>
        <w:rPr>
          <w:color w:val="000000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FD2771" w:rsidRDefault="00FD2771" w:rsidP="009F43CF">
      <w:pPr>
        <w:autoSpaceDE w:val="0"/>
        <w:autoSpaceDN w:val="0"/>
        <w:spacing w:line="262" w:lineRule="auto"/>
        <w:ind w:left="420" w:right="432"/>
        <w:jc w:val="both"/>
      </w:pPr>
      <w:r>
        <w:rPr>
          <w:color w:val="000000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FD2771" w:rsidRDefault="00FD2771" w:rsidP="009F43CF">
      <w:pPr>
        <w:jc w:val="both"/>
        <w:sectPr w:rsidR="00FD2771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autoSpaceDE w:val="0"/>
        <w:autoSpaceDN w:val="0"/>
        <w:spacing w:line="281" w:lineRule="auto"/>
        <w:ind w:left="420"/>
        <w:jc w:val="both"/>
      </w:pPr>
      <w:r>
        <w:rPr>
          <w:color w:val="000000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color w:val="000000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FD2771" w:rsidRDefault="00FD2771" w:rsidP="009F43CF">
      <w:pPr>
        <w:autoSpaceDE w:val="0"/>
        <w:autoSpaceDN w:val="0"/>
        <w:ind w:left="420"/>
        <w:jc w:val="both"/>
      </w:pPr>
      <w:r>
        <w:rPr>
          <w:color w:val="000000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b/>
          <w:color w:val="000000"/>
        </w:rPr>
        <w:t>ЦЕЛИ И ЗАДАЧИ ИЗУЧЕНИЯ УЧЕБНОГО ПРЕДМЕТА «МУЗЫКА»</w:t>
      </w:r>
    </w:p>
    <w:p w:rsidR="00FD2771" w:rsidRDefault="00FD2771" w:rsidP="009F43CF">
      <w:pPr>
        <w:autoSpaceDE w:val="0"/>
        <w:autoSpaceDN w:val="0"/>
        <w:ind w:right="144" w:firstLine="180"/>
      </w:pPr>
      <w:r>
        <w:rPr>
          <w:color w:val="000000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>
        <w:br/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FD2771" w:rsidRDefault="00FD2771" w:rsidP="009F43CF">
      <w:pPr>
        <w:autoSpaceDE w:val="0"/>
        <w:autoSpaceDN w:val="0"/>
        <w:spacing w:line="281" w:lineRule="auto"/>
        <w:ind w:right="144" w:firstLine="180"/>
      </w:pPr>
      <w:r>
        <w:rPr>
          <w:color w:val="000000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</w:pPr>
      <w:r>
        <w:tab/>
      </w:r>
      <w:r>
        <w:rPr>
          <w:color w:val="000000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color w:val="000000"/>
        </w:rPr>
        <w:t xml:space="preserve">направлениям: </w:t>
      </w:r>
      <w:r>
        <w:br/>
      </w:r>
      <w:r>
        <w:tab/>
      </w:r>
      <w:r>
        <w:rPr>
          <w:color w:val="000000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>
        <w:br/>
      </w:r>
      <w:r>
        <w:tab/>
      </w:r>
      <w:r>
        <w:rPr>
          <w:color w:val="000000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color w:val="000000"/>
        </w:rPr>
        <w:t>автокоммуникации</w:t>
      </w:r>
      <w:proofErr w:type="spellEnd"/>
      <w:r>
        <w:rPr>
          <w:color w:val="000000"/>
        </w:rPr>
        <w:t xml:space="preserve">; </w:t>
      </w:r>
      <w:r>
        <w:br/>
      </w:r>
      <w:r>
        <w:tab/>
      </w:r>
      <w:r>
        <w:rPr>
          <w:color w:val="000000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color w:val="000000"/>
        </w:rPr>
        <w:t>интонационно-содержательной деятельности.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71" w:lineRule="auto"/>
        <w:ind w:right="288"/>
      </w:pPr>
      <w:r>
        <w:tab/>
      </w:r>
      <w:r>
        <w:rPr>
          <w:color w:val="000000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color w:val="000000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FD2771" w:rsidRDefault="00FD2771" w:rsidP="009F43CF">
      <w:pPr>
        <w:autoSpaceDE w:val="0"/>
        <w:autoSpaceDN w:val="0"/>
        <w:spacing w:line="271" w:lineRule="auto"/>
        <w:ind w:right="288" w:firstLine="180"/>
      </w:pPr>
      <w:r>
        <w:rPr>
          <w:color w:val="000000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FD2771" w:rsidRDefault="00FD2771" w:rsidP="009F43CF">
      <w:pPr>
        <w:autoSpaceDE w:val="0"/>
        <w:autoSpaceDN w:val="0"/>
        <w:spacing w:line="271" w:lineRule="auto"/>
        <w:ind w:firstLine="180"/>
      </w:pPr>
      <w:r>
        <w:rPr>
          <w:color w:val="000000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FD2771" w:rsidRDefault="00FD2771" w:rsidP="009F43CF">
      <w:pPr>
        <w:autoSpaceDE w:val="0"/>
        <w:autoSpaceDN w:val="0"/>
        <w:spacing w:line="271" w:lineRule="auto"/>
        <w:ind w:right="288" w:firstLine="180"/>
      </w:pPr>
      <w:r>
        <w:rPr>
          <w:color w:val="000000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71" w:lineRule="auto"/>
        <w:ind w:right="144"/>
      </w:pPr>
      <w:r>
        <w:tab/>
      </w:r>
      <w:r>
        <w:rPr>
          <w:color w:val="000000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>
        <w:br/>
      </w:r>
      <w:r>
        <w:tab/>
      </w:r>
      <w:r>
        <w:rPr>
          <w:color w:val="000000"/>
        </w:rPr>
        <w:t>а) слушание (расширение приёмов и навыков вдумчивого, осмысленного восприятия музыки;</w:t>
      </w:r>
    </w:p>
    <w:p w:rsidR="00FD2771" w:rsidRDefault="00FD2771" w:rsidP="009F43CF">
      <w:pPr>
        <w:sectPr w:rsidR="00FD2771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</w:pP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</w:pPr>
      <w:r>
        <w:rPr>
          <w:color w:val="000000"/>
        </w:rPr>
        <w:t xml:space="preserve">аналитической, оценочной, рефлексивной деятельности в связи с прослушанным музыкальным произведением); </w:t>
      </w:r>
      <w:r>
        <w:br/>
      </w:r>
      <w:r>
        <w:tab/>
      </w:r>
      <w:r>
        <w:rPr>
          <w:color w:val="000000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>
        <w:br/>
      </w:r>
      <w:r>
        <w:tab/>
      </w:r>
      <w:r>
        <w:rPr>
          <w:color w:val="000000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>
        <w:br/>
      </w:r>
      <w:r>
        <w:tab/>
      </w:r>
      <w:r>
        <w:rPr>
          <w:color w:val="000000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>
        <w:br/>
      </w:r>
      <w:r>
        <w:tab/>
      </w:r>
      <w:r>
        <w:rPr>
          <w:color w:val="000000"/>
        </w:rPr>
        <w:t xml:space="preserve">д) творческие проекты, музыкально-театральная деятельность (концерты, фестивали, </w:t>
      </w:r>
      <w:r>
        <w:br/>
      </w:r>
      <w:r>
        <w:rPr>
          <w:color w:val="000000"/>
        </w:rPr>
        <w:t xml:space="preserve">представления); </w:t>
      </w:r>
      <w:r>
        <w:br/>
      </w:r>
      <w:r>
        <w:tab/>
      </w:r>
      <w:r>
        <w:rPr>
          <w:color w:val="000000"/>
        </w:rPr>
        <w:t>е) исследовательская деятельность на материале музыкального искусства.</w:t>
      </w:r>
    </w:p>
    <w:p w:rsidR="00FD2771" w:rsidRDefault="00FD2771" w:rsidP="009F43CF">
      <w:pPr>
        <w:autoSpaceDE w:val="0"/>
        <w:autoSpaceDN w:val="0"/>
        <w:ind w:firstLine="180"/>
      </w:pPr>
      <w:r>
        <w:rPr>
          <w:color w:val="000000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FD2771" w:rsidRDefault="00FD2771" w:rsidP="009F43CF">
      <w:pPr>
        <w:autoSpaceDE w:val="0"/>
        <w:autoSpaceDN w:val="0"/>
        <w:spacing w:line="271" w:lineRule="auto"/>
        <w:ind w:firstLine="180"/>
      </w:pPr>
      <w:r>
        <w:rPr>
          <w:color w:val="000000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ind w:right="576"/>
      </w:pPr>
      <w:r>
        <w:tab/>
      </w:r>
      <w:r>
        <w:rPr>
          <w:color w:val="000000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>
        <w:br/>
      </w:r>
      <w:r>
        <w:tab/>
      </w:r>
      <w:r>
        <w:rPr>
          <w:color w:val="000000"/>
        </w:rPr>
        <w:t xml:space="preserve">модуль № 1 «Музыка моего края»; </w:t>
      </w:r>
      <w:r>
        <w:br/>
      </w:r>
      <w:r>
        <w:tab/>
      </w:r>
      <w:r>
        <w:rPr>
          <w:color w:val="000000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color w:val="000000"/>
        </w:rPr>
        <w:t xml:space="preserve">модуль № 3 «Музыка народов мира»; </w:t>
      </w:r>
      <w:r>
        <w:br/>
      </w:r>
      <w:r>
        <w:tab/>
      </w:r>
      <w:r>
        <w:rPr>
          <w:color w:val="000000"/>
        </w:rPr>
        <w:t xml:space="preserve">модуль № 4 «Европейская классическая музыка»; </w:t>
      </w:r>
      <w:r>
        <w:br/>
      </w:r>
      <w:r>
        <w:tab/>
      </w:r>
      <w:r>
        <w:rPr>
          <w:color w:val="000000"/>
        </w:rPr>
        <w:t xml:space="preserve">модуль № 5 «Русская классическая музыка»; </w:t>
      </w:r>
      <w:r>
        <w:br/>
      </w:r>
      <w:r>
        <w:tab/>
      </w:r>
      <w:r>
        <w:rPr>
          <w:color w:val="000000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color w:val="000000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color w:val="000000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color w:val="000000"/>
        </w:rPr>
        <w:t>модуль № 9 «Жанры музыкального искусства».</w:t>
      </w:r>
    </w:p>
    <w:p w:rsidR="00FD2771" w:rsidRDefault="00FD2771" w:rsidP="009F43CF">
      <w:pPr>
        <w:autoSpaceDE w:val="0"/>
        <w:autoSpaceDN w:val="0"/>
        <w:spacing w:line="230" w:lineRule="auto"/>
      </w:pPr>
      <w:r>
        <w:rPr>
          <w:b/>
          <w:color w:val="000000"/>
        </w:rPr>
        <w:t>МЕСТО УЧЕБНОГО ПРЕДМЕТА «МУЗЫКА» В УЧЕБНОМ ПЛАНЕ</w:t>
      </w:r>
    </w:p>
    <w:p w:rsidR="00FD2771" w:rsidRDefault="00FD2771" w:rsidP="009F43CF">
      <w:pPr>
        <w:autoSpaceDE w:val="0"/>
        <w:autoSpaceDN w:val="0"/>
        <w:spacing w:line="271" w:lineRule="auto"/>
        <w:ind w:right="144" w:firstLine="180"/>
        <w:jc w:val="both"/>
      </w:pPr>
      <w:r>
        <w:rPr>
          <w:color w:val="000000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FD2771" w:rsidRDefault="00FD2771" w:rsidP="009F43CF">
      <w:pPr>
        <w:autoSpaceDE w:val="0"/>
        <w:autoSpaceDN w:val="0"/>
        <w:spacing w:line="281" w:lineRule="auto"/>
        <w:ind w:right="144" w:firstLine="180"/>
        <w:jc w:val="both"/>
      </w:pPr>
      <w:r>
        <w:rPr>
          <w:color w:val="000000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color w:val="000000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FD2771" w:rsidRDefault="00FD2771" w:rsidP="009F43CF">
      <w:pPr>
        <w:sectPr w:rsidR="00FD2771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</w:pPr>
    </w:p>
    <w:p w:rsidR="00FD2771" w:rsidRDefault="00FD2771" w:rsidP="009F43CF">
      <w:pPr>
        <w:autoSpaceDE w:val="0"/>
        <w:autoSpaceDN w:val="0"/>
        <w:spacing w:line="230" w:lineRule="auto"/>
      </w:pPr>
      <w:r>
        <w:rPr>
          <w:b/>
          <w:color w:val="000000"/>
        </w:rPr>
        <w:t xml:space="preserve">СОДЕРЖАНИЕ УЧЕБНОГО ПРЕДМЕТА </w:t>
      </w:r>
    </w:p>
    <w:p w:rsidR="00FD2771" w:rsidRDefault="00FD2771" w:rsidP="009F43CF">
      <w:pPr>
        <w:tabs>
          <w:tab w:val="left" w:pos="180"/>
        </w:tabs>
        <w:autoSpaceDE w:val="0"/>
        <w:autoSpaceDN w:val="0"/>
        <w:ind w:right="288"/>
        <w:jc w:val="both"/>
      </w:pPr>
      <w:r>
        <w:tab/>
      </w:r>
      <w:r>
        <w:rPr>
          <w:b/>
          <w:color w:val="000000"/>
        </w:rPr>
        <w:t>Модуль «МУЗЫКА МОЕГО КРАЯ»</w:t>
      </w:r>
      <w:r>
        <w:br/>
      </w:r>
      <w:r>
        <w:tab/>
      </w:r>
      <w:r>
        <w:rPr>
          <w:i/>
          <w:color w:val="000000"/>
        </w:rPr>
        <w:t xml:space="preserve">Фольклор — народное творчество </w:t>
      </w:r>
      <w:r>
        <w:br/>
      </w:r>
      <w:r>
        <w:tab/>
      </w:r>
      <w:r>
        <w:rPr>
          <w:color w:val="000000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71" w:lineRule="auto"/>
        <w:jc w:val="both"/>
      </w:pPr>
      <w:r>
        <w:tab/>
      </w:r>
      <w:r>
        <w:rPr>
          <w:i/>
          <w:color w:val="000000"/>
        </w:rPr>
        <w:t xml:space="preserve">Календарный фольклор </w:t>
      </w:r>
      <w:r>
        <w:br/>
      </w:r>
      <w:r>
        <w:tab/>
      </w:r>
      <w:r>
        <w:rPr>
          <w:color w:val="000000"/>
        </w:rPr>
        <w:t>Календарные обряды, традиционные для данной местности (осенние, зимние, весенние — на выбор учителя).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1" w:lineRule="auto"/>
        <w:ind w:right="432"/>
        <w:jc w:val="both"/>
      </w:pPr>
      <w:r>
        <w:tab/>
      </w:r>
      <w:proofErr w:type="spellStart"/>
      <w:r>
        <w:rPr>
          <w:b/>
          <w:color w:val="000000"/>
        </w:rPr>
        <w:t>Mодуль</w:t>
      </w:r>
      <w:proofErr w:type="spellEnd"/>
      <w:r>
        <w:rPr>
          <w:b/>
          <w:color w:val="000000"/>
        </w:rPr>
        <w:t xml:space="preserve"> «ЕВРОПЕЙСКАЯ КЛАССИЧЕСКАЯ МУЗЫКА»</w:t>
      </w:r>
      <w:r>
        <w:br/>
      </w:r>
      <w:r>
        <w:tab/>
      </w:r>
      <w:r>
        <w:rPr>
          <w:i/>
          <w:color w:val="000000"/>
        </w:rPr>
        <w:t xml:space="preserve">Национальные истоки классической музыки </w:t>
      </w:r>
      <w:r>
        <w:br/>
      </w:r>
      <w:r>
        <w:tab/>
      </w:r>
      <w:r>
        <w:rPr>
          <w:color w:val="000000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FD2771" w:rsidRDefault="00FD2771" w:rsidP="009F43CF">
      <w:pPr>
        <w:autoSpaceDE w:val="0"/>
        <w:autoSpaceDN w:val="0"/>
        <w:spacing w:line="262" w:lineRule="auto"/>
        <w:ind w:left="180" w:right="1440"/>
        <w:jc w:val="both"/>
      </w:pPr>
      <w:r>
        <w:rPr>
          <w:i/>
          <w:color w:val="000000"/>
        </w:rPr>
        <w:t xml:space="preserve">Музыкант и публика </w:t>
      </w:r>
      <w:r>
        <w:br/>
      </w:r>
      <w:r>
        <w:rPr>
          <w:color w:val="000000"/>
        </w:rPr>
        <w:t>Кумиры публики (на примере творчества В. А. Моцарта, Н. Паганини, Ф. Листа и др.).</w:t>
      </w:r>
    </w:p>
    <w:p w:rsidR="00FD2771" w:rsidRDefault="00FD2771" w:rsidP="009F43CF">
      <w:pPr>
        <w:autoSpaceDE w:val="0"/>
        <w:autoSpaceDN w:val="0"/>
        <w:spacing w:line="262" w:lineRule="auto"/>
        <w:ind w:right="720"/>
        <w:jc w:val="both"/>
      </w:pPr>
      <w:r>
        <w:rPr>
          <w:color w:val="000000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1" w:lineRule="auto"/>
        <w:jc w:val="both"/>
      </w:pPr>
      <w:r>
        <w:tab/>
      </w:r>
      <w:r>
        <w:rPr>
          <w:b/>
          <w:color w:val="000000"/>
        </w:rPr>
        <w:t xml:space="preserve">Модуль </w:t>
      </w:r>
      <w:r>
        <w:rPr>
          <w:color w:val="000000"/>
        </w:rPr>
        <w:t>«</w:t>
      </w:r>
      <w:r>
        <w:rPr>
          <w:b/>
          <w:color w:val="000000"/>
        </w:rPr>
        <w:t>РУССКАЯ КЛАССИЧЕСКАЯ МУЗЫКА</w:t>
      </w:r>
      <w:r>
        <w:rPr>
          <w:color w:val="000000"/>
        </w:rPr>
        <w:t>»</w:t>
      </w:r>
      <w:r>
        <w:br/>
      </w:r>
      <w:r>
        <w:tab/>
      </w:r>
      <w:r>
        <w:rPr>
          <w:i/>
          <w:color w:val="000000"/>
        </w:rPr>
        <w:t xml:space="preserve">Образы родной земли </w:t>
      </w:r>
      <w:r>
        <w:br/>
      </w:r>
      <w:r>
        <w:tab/>
      </w:r>
      <w:r>
        <w:rPr>
          <w:color w:val="000000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71" w:lineRule="auto"/>
        <w:ind w:right="144"/>
        <w:jc w:val="both"/>
      </w:pPr>
      <w:r>
        <w:tab/>
      </w:r>
      <w:r>
        <w:rPr>
          <w:i/>
          <w:color w:val="000000"/>
        </w:rPr>
        <w:t xml:space="preserve">Русская исполнительская школа </w:t>
      </w:r>
      <w:r>
        <w:br/>
      </w:r>
      <w:r>
        <w:tab/>
      </w:r>
      <w:r>
        <w:rPr>
          <w:color w:val="000000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color w:val="000000"/>
        </w:rPr>
        <w:t>И. Чайковского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3" w:lineRule="auto"/>
        <w:ind w:right="144"/>
        <w:jc w:val="both"/>
      </w:pPr>
      <w:r>
        <w:tab/>
      </w:r>
      <w:r>
        <w:rPr>
          <w:b/>
          <w:color w:val="000000"/>
        </w:rPr>
        <w:t xml:space="preserve">Модуль </w:t>
      </w:r>
      <w:r>
        <w:rPr>
          <w:color w:val="000000"/>
        </w:rPr>
        <w:t>«</w:t>
      </w:r>
      <w:r>
        <w:rPr>
          <w:b/>
          <w:color w:val="000000"/>
        </w:rPr>
        <w:t>СВЯЗЬ МУЗЫКИ С ДРУГИМИ ВИДАМИ ИСКУССТВА</w:t>
      </w:r>
      <w:r>
        <w:rPr>
          <w:color w:val="000000"/>
        </w:rPr>
        <w:t>»</w:t>
      </w:r>
      <w:r>
        <w:br/>
      </w:r>
      <w:r>
        <w:tab/>
      </w:r>
      <w:r>
        <w:rPr>
          <w:i/>
          <w:color w:val="000000"/>
        </w:rPr>
        <w:t xml:space="preserve">Музыка и литература </w:t>
      </w:r>
      <w:r>
        <w:br/>
      </w:r>
      <w:r>
        <w:tab/>
      </w:r>
      <w:r>
        <w:rPr>
          <w:color w:val="000000"/>
        </w:rPr>
        <w:t xml:space="preserve">Колокола. Колокольные звоны (благовест, трезвон и др.). Звонарские приговорки. </w:t>
      </w:r>
      <w:proofErr w:type="spellStart"/>
      <w:r>
        <w:rPr>
          <w:color w:val="000000"/>
        </w:rPr>
        <w:t>Колокольность</w:t>
      </w:r>
      <w:proofErr w:type="spellEnd"/>
      <w:r>
        <w:rPr>
          <w:color w:val="000000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jc w:val="both"/>
      </w:pPr>
      <w:r>
        <w:tab/>
      </w:r>
      <w:r>
        <w:rPr>
          <w:i/>
          <w:color w:val="000000"/>
        </w:rPr>
        <w:t xml:space="preserve">Музыка и живопись </w:t>
      </w:r>
      <w:r>
        <w:br/>
      </w:r>
      <w:r>
        <w:tab/>
      </w:r>
      <w:r>
        <w:rPr>
          <w:color w:val="000000"/>
        </w:rPr>
        <w:t>Молитва, хорал, песнопение, духовный стих. Образы духовной музыки в творчестве композиторов-</w:t>
      </w:r>
      <w:proofErr w:type="spellStart"/>
      <w:r>
        <w:rPr>
          <w:color w:val="000000"/>
        </w:rPr>
        <w:t>классиковВыразительные</w:t>
      </w:r>
      <w:proofErr w:type="spellEnd"/>
      <w:r>
        <w:rPr>
          <w:color w:val="000000"/>
        </w:rPr>
        <w:t xml:space="preserve">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>
        <w:rPr>
          <w:color w:val="000000"/>
        </w:rPr>
        <w:t>светлотность</w:t>
      </w:r>
      <w:proofErr w:type="spellEnd"/>
      <w:r>
        <w:rPr>
          <w:color w:val="000000"/>
        </w:rPr>
        <w:t xml:space="preserve"> — динамика и т. д.</w:t>
      </w:r>
    </w:p>
    <w:p w:rsidR="00FD2771" w:rsidRDefault="00FD2771" w:rsidP="009F43CF">
      <w:pPr>
        <w:autoSpaceDE w:val="0"/>
        <w:autoSpaceDN w:val="0"/>
        <w:spacing w:line="262" w:lineRule="auto"/>
        <w:ind w:right="1008"/>
        <w:jc w:val="both"/>
      </w:pPr>
      <w:r>
        <w:rPr>
          <w:color w:val="000000"/>
        </w:rPr>
        <w:t xml:space="preserve">Программная музыка. Импрессионизм (на примере творчества французских </w:t>
      </w:r>
      <w:proofErr w:type="spellStart"/>
      <w:r>
        <w:rPr>
          <w:color w:val="000000"/>
        </w:rPr>
        <w:t>клавесинистов</w:t>
      </w:r>
      <w:proofErr w:type="spellEnd"/>
      <w:r>
        <w:rPr>
          <w:color w:val="000000"/>
        </w:rPr>
        <w:t xml:space="preserve">, К. Дебюсси, А.К. </w:t>
      </w:r>
      <w:proofErr w:type="spellStart"/>
      <w:r>
        <w:rPr>
          <w:color w:val="000000"/>
        </w:rPr>
        <w:t>Лядова</w:t>
      </w:r>
      <w:proofErr w:type="spellEnd"/>
      <w:r>
        <w:rPr>
          <w:color w:val="000000"/>
        </w:rPr>
        <w:t xml:space="preserve"> и др.).</w:t>
      </w:r>
    </w:p>
    <w:p w:rsidR="00FD2771" w:rsidRDefault="00FD2771" w:rsidP="009F43CF">
      <w:pPr>
        <w:jc w:val="both"/>
        <w:sectPr w:rsidR="00FD277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b/>
          <w:color w:val="000000"/>
        </w:rPr>
        <w:t>ПЛАНИРУЕМЫЕ ОБРАЗОВАТЕЛЬНЫЕ РЕЗУЛЬТАТЫ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62" w:lineRule="auto"/>
        <w:ind w:right="288"/>
        <w:jc w:val="both"/>
      </w:pPr>
      <w:r>
        <w:tab/>
      </w:r>
      <w:r>
        <w:rPr>
          <w:color w:val="000000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предметных.</w:t>
      </w: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b/>
          <w:color w:val="000000"/>
        </w:rPr>
        <w:t>ЛИЧНОСТНЫЕ РЕЗУЛЬТАТЫ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ind w:right="432"/>
        <w:jc w:val="both"/>
      </w:pPr>
      <w:r>
        <w:tab/>
      </w:r>
      <w:r>
        <w:rPr>
          <w:color w:val="000000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br/>
      </w:r>
      <w:r>
        <w:tab/>
      </w:r>
      <w:r>
        <w:rPr>
          <w:b/>
          <w:i/>
          <w:color w:val="000000"/>
        </w:rPr>
        <w:t xml:space="preserve">Патриотического воспитания: </w:t>
      </w:r>
      <w:r>
        <w:br/>
      </w:r>
      <w:r>
        <w:tab/>
      </w:r>
      <w:r>
        <w:rPr>
          <w:color w:val="000000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jc w:val="both"/>
      </w:pPr>
      <w:r>
        <w:tab/>
      </w:r>
      <w:r>
        <w:rPr>
          <w:b/>
          <w:i/>
          <w:color w:val="000000"/>
        </w:rPr>
        <w:t xml:space="preserve">Гражданского воспитания: </w:t>
      </w:r>
      <w:r>
        <w:br/>
      </w:r>
      <w:r>
        <w:tab/>
      </w:r>
      <w:r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3" w:lineRule="auto"/>
        <w:ind w:right="288"/>
        <w:jc w:val="both"/>
      </w:pPr>
      <w:r>
        <w:tab/>
      </w:r>
      <w:r>
        <w:rPr>
          <w:b/>
          <w:i/>
          <w:color w:val="000000"/>
        </w:rPr>
        <w:t xml:space="preserve">Духовно-нравственного воспитания: </w:t>
      </w:r>
      <w:r>
        <w:br/>
      </w:r>
      <w:r>
        <w:tab/>
      </w:r>
      <w:r>
        <w:rPr>
          <w:color w:val="000000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>
        <w:br/>
      </w:r>
      <w:r>
        <w:rPr>
          <w:color w:val="000000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3" w:lineRule="auto"/>
        <w:ind w:right="288"/>
        <w:jc w:val="both"/>
      </w:pPr>
      <w:r>
        <w:tab/>
      </w:r>
      <w:r>
        <w:rPr>
          <w:b/>
          <w:i/>
          <w:color w:val="000000"/>
        </w:rPr>
        <w:t xml:space="preserve">Эстетического воспитания: </w:t>
      </w:r>
      <w:r>
        <w:br/>
      </w:r>
      <w:r>
        <w:tab/>
      </w:r>
      <w:r>
        <w:rPr>
          <w:color w:val="000000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3" w:lineRule="auto"/>
        <w:ind w:right="144"/>
        <w:jc w:val="both"/>
      </w:pPr>
      <w:r>
        <w:tab/>
      </w:r>
      <w:r>
        <w:rPr>
          <w:b/>
          <w:i/>
          <w:color w:val="000000"/>
        </w:rPr>
        <w:t xml:space="preserve">Ценности научного познания: </w:t>
      </w:r>
      <w:r>
        <w:br/>
      </w:r>
      <w:r>
        <w:tab/>
      </w:r>
      <w:r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FD2771" w:rsidRDefault="00FD2771" w:rsidP="009F43CF">
      <w:pPr>
        <w:jc w:val="both"/>
        <w:sectPr w:rsidR="00FD277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color w:val="000000"/>
        </w:rPr>
        <w:t>доступного объёма специальной терминологии.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jc w:val="both"/>
      </w:pPr>
      <w:r>
        <w:tab/>
      </w:r>
      <w:r>
        <w:rPr>
          <w:b/>
          <w:i/>
          <w:color w:val="000000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color w:val="000000"/>
        </w:rPr>
        <w:t xml:space="preserve">осознание ценности жизни с опорой на собственный жизненный опыт и опыт восприятия </w:t>
      </w:r>
      <w:r>
        <w:br/>
      </w:r>
      <w:r>
        <w:rPr>
          <w:color w:val="000000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>
        <w:br/>
      </w:r>
      <w:r>
        <w:rPr>
          <w:color w:val="000000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навыков рефлексии, признание своего права на ошибку и такого же права другого человека.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78" w:lineRule="auto"/>
        <w:ind w:right="288"/>
        <w:jc w:val="both"/>
      </w:pPr>
      <w:r>
        <w:tab/>
      </w:r>
      <w:r>
        <w:rPr>
          <w:b/>
          <w:i/>
          <w:color w:val="000000"/>
        </w:rPr>
        <w:t xml:space="preserve">Трудового воспитания: </w:t>
      </w:r>
      <w:r>
        <w:br/>
      </w:r>
      <w:r>
        <w:tab/>
      </w:r>
      <w:r>
        <w:rPr>
          <w:color w:val="00000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ind w:right="720"/>
        <w:jc w:val="both"/>
      </w:pPr>
      <w:r>
        <w:tab/>
      </w:r>
      <w:r>
        <w:rPr>
          <w:b/>
          <w:i/>
          <w:color w:val="000000"/>
        </w:rPr>
        <w:t xml:space="preserve">Экологического воспитания: </w:t>
      </w:r>
      <w:r>
        <w:br/>
      </w:r>
      <w:r>
        <w:tab/>
      </w:r>
      <w:r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color w:val="000000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br/>
      </w:r>
      <w:r>
        <w:tab/>
      </w:r>
      <w:r>
        <w:rPr>
          <w:color w:val="000000"/>
        </w:rPr>
        <w:t xml:space="preserve">освоение обучающимися социального опыта, основных социальных ролей, норм и правил </w:t>
      </w:r>
      <w:r>
        <w:br/>
      </w:r>
      <w:r>
        <w:rPr>
          <w:color w:val="000000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>
        <w:br/>
      </w:r>
      <w:r>
        <w:tab/>
      </w:r>
      <w:r>
        <w:rPr>
          <w:color w:val="000000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>
        <w:br/>
      </w:r>
      <w:r>
        <w:rPr>
          <w:color w:val="000000"/>
        </w:rPr>
        <w:t xml:space="preserve">музыкального и других видов искусства; </w:t>
      </w:r>
      <w:r>
        <w:br/>
      </w:r>
      <w:r>
        <w:tab/>
      </w:r>
      <w:r>
        <w:rPr>
          <w:color w:val="000000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>
        <w:br/>
      </w:r>
      <w:r>
        <w:tab/>
      </w:r>
      <w:r>
        <w:rPr>
          <w:color w:val="000000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color w:val="000000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>
        <w:rPr>
          <w:color w:val="000000"/>
        </w:rPr>
        <w:t>психо</w:t>
      </w:r>
      <w:proofErr w:type="spellEnd"/>
      <w:r>
        <w:rPr>
          <w:color w:val="000000"/>
        </w:rPr>
        <w:t>-эмоциональными ресурсами в стрессовой ситуации, воля к победе.</w:t>
      </w: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b/>
          <w:color w:val="000000"/>
        </w:rPr>
        <w:t>МЕТАПРЕДМЕТНЫЕ РЕЗУЛЬТАТЫ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ind w:right="144"/>
        <w:jc w:val="both"/>
      </w:pPr>
      <w:r>
        <w:tab/>
      </w:r>
      <w:r>
        <w:rPr>
          <w:b/>
          <w:color w:val="000000"/>
        </w:rPr>
        <w:t xml:space="preserve">1. Овладение универсальными познавательными действиями </w:t>
      </w:r>
      <w:r>
        <w:br/>
      </w:r>
      <w:r>
        <w:tab/>
      </w:r>
      <w:r>
        <w:rPr>
          <w:i/>
          <w:color w:val="000000"/>
        </w:rPr>
        <w:t xml:space="preserve">Базовые логические действия: </w:t>
      </w:r>
      <w:r>
        <w:br/>
      </w:r>
      <w:r>
        <w:tab/>
      </w:r>
      <w:r>
        <w:rPr>
          <w:color w:val="000000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>
        <w:br/>
      </w:r>
      <w:r>
        <w:tab/>
      </w:r>
      <w:r>
        <w:rPr>
          <w:color w:val="000000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>
        <w:br/>
      </w:r>
      <w:r>
        <w:tab/>
      </w:r>
      <w:r>
        <w:rPr>
          <w:color w:val="000000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>
        <w:br/>
      </w:r>
      <w:r>
        <w:tab/>
      </w:r>
      <w:r>
        <w:rPr>
          <w:color w:val="000000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>
        <w:tab/>
      </w:r>
      <w:r>
        <w:rPr>
          <w:color w:val="000000"/>
        </w:rPr>
        <w:t xml:space="preserve">выявлять и характеризовать существенные признаки конкретного музыкального звучания; </w:t>
      </w:r>
      <w:r>
        <w:tab/>
      </w:r>
      <w:r>
        <w:rPr>
          <w:color w:val="000000"/>
        </w:rPr>
        <w:t>самостоятельно обобщать и формулировать выводы по результатам проведённого слухового</w:t>
      </w:r>
    </w:p>
    <w:p w:rsidR="00FD2771" w:rsidRDefault="00FD2771" w:rsidP="009F43CF">
      <w:pPr>
        <w:jc w:val="both"/>
        <w:sectPr w:rsidR="00FD2771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color w:val="000000"/>
        </w:rPr>
        <w:t>наблюдения-исследования.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i/>
          <w:color w:val="000000"/>
        </w:rPr>
        <w:t xml:space="preserve">Базовые исследовательские действия: </w:t>
      </w:r>
      <w:r>
        <w:br/>
      </w:r>
      <w:r>
        <w:tab/>
      </w:r>
      <w:r>
        <w:rPr>
          <w:color w:val="000000"/>
        </w:rPr>
        <w:t xml:space="preserve">следовать внутренним слухом за развитием музыкального процесса, «наблюдать» звучание музыки; </w:t>
      </w:r>
      <w:r>
        <w:tab/>
      </w:r>
      <w:r>
        <w:rPr>
          <w:color w:val="000000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color w:val="000000"/>
        </w:rPr>
        <w:t xml:space="preserve">формулировать собственные вопросы, фиксирующие несоответствие между реальным и </w:t>
      </w:r>
      <w:r>
        <w:br/>
      </w:r>
      <w:r>
        <w:rPr>
          <w:color w:val="000000"/>
        </w:rPr>
        <w:t xml:space="preserve">желательным состоянием учебной ситуации, восприятия, исполнения музыки; </w:t>
      </w:r>
      <w:r>
        <w:br/>
      </w:r>
      <w:r>
        <w:tab/>
      </w:r>
      <w:r>
        <w:rPr>
          <w:color w:val="000000"/>
        </w:rPr>
        <w:t xml:space="preserve">составлять алгоритм действий и использовать его для решения учебных, в том числе </w:t>
      </w:r>
      <w:r>
        <w:br/>
      </w:r>
      <w:r>
        <w:rPr>
          <w:color w:val="000000"/>
        </w:rPr>
        <w:t xml:space="preserve">исполнительских и творческих задач; </w:t>
      </w:r>
      <w:r>
        <w:br/>
      </w:r>
      <w:r>
        <w:tab/>
      </w:r>
      <w:r>
        <w:rPr>
          <w:color w:val="000000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>
        <w:br/>
      </w:r>
      <w:r>
        <w:tab/>
      </w:r>
      <w:r>
        <w:rPr>
          <w:color w:val="000000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i/>
          <w:color w:val="000000"/>
        </w:rPr>
        <w:t xml:space="preserve">Работа с информацией: </w:t>
      </w:r>
      <w:r>
        <w:br/>
      </w:r>
      <w:r>
        <w:tab/>
      </w:r>
      <w:r>
        <w:rPr>
          <w:color w:val="000000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>
        <w:br/>
      </w:r>
      <w:r>
        <w:tab/>
      </w:r>
      <w:r>
        <w:rPr>
          <w:color w:val="000000"/>
        </w:rPr>
        <w:t xml:space="preserve">понимать специфику работы с аудиоинформацией, музыкальными записями; </w:t>
      </w:r>
      <w:r>
        <w:br/>
      </w:r>
      <w:r>
        <w:tab/>
      </w:r>
      <w:r>
        <w:rPr>
          <w:color w:val="000000"/>
        </w:rPr>
        <w:t xml:space="preserve">использовать интонирование для запоминания звуковой информации, музыкальных произведений; </w:t>
      </w:r>
      <w:r>
        <w:tab/>
      </w:r>
      <w:r>
        <w:rPr>
          <w:color w:val="000000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rPr>
          <w:color w:val="000000"/>
        </w:rPr>
        <w:t>видеоформатах</w:t>
      </w:r>
      <w:proofErr w:type="spellEnd"/>
      <w:r>
        <w:rPr>
          <w:color w:val="000000"/>
        </w:rPr>
        <w:t xml:space="preserve">, текстах, таблицах, схемах; </w:t>
      </w:r>
      <w:r>
        <w:br/>
      </w:r>
      <w:r>
        <w:tab/>
      </w:r>
      <w:r>
        <w:rPr>
          <w:color w:val="000000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>
        <w:br/>
      </w:r>
      <w:r>
        <w:tab/>
      </w:r>
      <w:r>
        <w:rPr>
          <w:color w:val="000000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>
        <w:br/>
      </w:r>
      <w:r>
        <w:tab/>
      </w:r>
      <w:r>
        <w:rPr>
          <w:color w:val="000000"/>
        </w:rPr>
        <w:t xml:space="preserve">различать тексты информационного и художественного содержания, трансформировать, </w:t>
      </w:r>
      <w:r>
        <w:br/>
      </w:r>
      <w:r>
        <w:rPr>
          <w:color w:val="000000"/>
        </w:rPr>
        <w:t xml:space="preserve">интерпретировать их в соответствии с учебной задачей; </w:t>
      </w:r>
      <w:r>
        <w:br/>
      </w:r>
      <w:r>
        <w:tab/>
      </w:r>
      <w:r>
        <w:rPr>
          <w:color w:val="000000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FD2771" w:rsidRDefault="00FD2771" w:rsidP="009F43CF">
      <w:pPr>
        <w:autoSpaceDE w:val="0"/>
        <w:autoSpaceDN w:val="0"/>
        <w:spacing w:line="271" w:lineRule="auto"/>
        <w:ind w:right="288" w:firstLine="180"/>
        <w:jc w:val="both"/>
      </w:pPr>
      <w:r>
        <w:rPr>
          <w:color w:val="000000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b/>
          <w:color w:val="000000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i/>
          <w:color w:val="000000"/>
        </w:rPr>
        <w:t xml:space="preserve">Невербальная коммуникация: </w:t>
      </w:r>
      <w:r>
        <w:br/>
      </w:r>
      <w:r>
        <w:tab/>
      </w:r>
      <w:r>
        <w:rPr>
          <w:color w:val="000000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>
        <w:br/>
      </w:r>
      <w:r>
        <w:tab/>
      </w:r>
      <w:r>
        <w:rPr>
          <w:color w:val="000000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>
        <w:br/>
      </w:r>
      <w:r>
        <w:tab/>
      </w:r>
      <w:r>
        <w:rPr>
          <w:color w:val="000000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>
        <w:br/>
      </w:r>
      <w:r>
        <w:tab/>
      </w:r>
      <w:r>
        <w:rPr>
          <w:color w:val="000000"/>
        </w:rPr>
        <w:t xml:space="preserve">эффективно использовать интонационно-выразительные возможности в ситуации публичного выступления; </w:t>
      </w:r>
      <w:r>
        <w:br/>
      </w:r>
      <w:r>
        <w:tab/>
      </w:r>
      <w:r>
        <w:rPr>
          <w:color w:val="000000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D2771" w:rsidRDefault="00FD2771" w:rsidP="009F43CF">
      <w:pPr>
        <w:autoSpaceDE w:val="0"/>
        <w:autoSpaceDN w:val="0"/>
        <w:spacing w:line="262" w:lineRule="auto"/>
        <w:ind w:left="180" w:right="144"/>
        <w:jc w:val="both"/>
      </w:pPr>
      <w:r>
        <w:rPr>
          <w:i/>
          <w:color w:val="000000"/>
        </w:rPr>
        <w:t xml:space="preserve">Вербальное общение: </w:t>
      </w:r>
      <w:r>
        <w:br/>
      </w:r>
      <w:r>
        <w:rPr>
          <w:color w:val="000000"/>
        </w:rPr>
        <w:t>воспринимать и формулировать суждения, выражать эмоции в соответствии с условиями и целями</w:t>
      </w:r>
    </w:p>
    <w:p w:rsidR="00FD2771" w:rsidRDefault="00FD2771" w:rsidP="009F43CF">
      <w:pPr>
        <w:jc w:val="both"/>
        <w:sectPr w:rsidR="00FD2771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jc w:val="both"/>
      </w:pPr>
      <w:r>
        <w:rPr>
          <w:color w:val="000000"/>
        </w:rPr>
        <w:t xml:space="preserve">общения; </w:t>
      </w:r>
      <w:r>
        <w:br/>
      </w:r>
      <w:r>
        <w:tab/>
      </w:r>
      <w:r>
        <w:rPr>
          <w:color w:val="000000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>
        <w:br/>
      </w:r>
      <w:r>
        <w:tab/>
      </w:r>
      <w:r>
        <w:rPr>
          <w:color w:val="000000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br/>
      </w:r>
      <w:r>
        <w:tab/>
      </w:r>
      <w:r>
        <w:rPr>
          <w:color w:val="000000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>
        <w:br/>
      </w:r>
      <w:r>
        <w:tab/>
      </w:r>
      <w:r>
        <w:rPr>
          <w:color w:val="000000"/>
        </w:rPr>
        <w:t>публично представлять результаты учебной и творческой деятельности.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i/>
          <w:color w:val="000000"/>
        </w:rPr>
        <w:t xml:space="preserve">Совместная деятельность (сотрудничество): </w:t>
      </w:r>
      <w:r>
        <w:br/>
      </w:r>
      <w:r>
        <w:tab/>
      </w:r>
      <w:r>
        <w:rPr>
          <w:color w:val="000000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>
        <w:br/>
      </w:r>
      <w:r>
        <w:tab/>
      </w:r>
      <w:r>
        <w:rPr>
          <w:color w:val="000000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>
        <w:br/>
      </w:r>
      <w:r>
        <w:tab/>
      </w:r>
      <w:r>
        <w:rPr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>
        <w:br/>
      </w:r>
      <w:r>
        <w:tab/>
      </w:r>
      <w:r>
        <w:rPr>
          <w:color w:val="000000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color w:val="000000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b/>
          <w:color w:val="000000"/>
        </w:rPr>
        <w:t xml:space="preserve">3. Овладение универсальными регулятивными действиями </w:t>
      </w:r>
      <w:r>
        <w:br/>
      </w:r>
      <w:r>
        <w:tab/>
      </w:r>
      <w:r>
        <w:rPr>
          <w:i/>
          <w:color w:val="000000"/>
        </w:rPr>
        <w:t>Самоорганизация</w:t>
      </w:r>
      <w:r>
        <w:rPr>
          <w:color w:val="000000"/>
        </w:rPr>
        <w:t xml:space="preserve">: </w:t>
      </w:r>
      <w:r>
        <w:br/>
      </w:r>
      <w:r>
        <w:tab/>
      </w:r>
      <w:r>
        <w:rPr>
          <w:color w:val="000000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>
        <w:br/>
      </w:r>
      <w:r>
        <w:rPr>
          <w:color w:val="000000"/>
        </w:rPr>
        <w:t xml:space="preserve">поставленной цели; </w:t>
      </w:r>
      <w:r>
        <w:br/>
      </w:r>
      <w:r>
        <w:tab/>
      </w:r>
      <w:r>
        <w:rPr>
          <w:color w:val="000000"/>
        </w:rPr>
        <w:t xml:space="preserve">планировать достижение целей через решение ряда последовательных задач частного характера; </w:t>
      </w:r>
      <w:r>
        <w:tab/>
      </w:r>
      <w:r>
        <w:rPr>
          <w:color w:val="000000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color w:val="000000"/>
        </w:rPr>
        <w:t xml:space="preserve">выявлять наиболее важные проблемы для решения в учебных и жизненных ситуациях; </w:t>
      </w:r>
      <w:r>
        <w:br/>
      </w:r>
      <w:r>
        <w:tab/>
      </w:r>
      <w:r>
        <w:rPr>
          <w:color w:val="00000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br/>
      </w:r>
      <w:r>
        <w:tab/>
      </w:r>
      <w:r>
        <w:rPr>
          <w:color w:val="000000"/>
        </w:rPr>
        <w:t>делать выбор и брать за него ответственность на себя.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ind w:right="432"/>
        <w:jc w:val="both"/>
      </w:pPr>
      <w:r>
        <w:tab/>
      </w:r>
      <w:r>
        <w:rPr>
          <w:i/>
          <w:color w:val="000000"/>
        </w:rPr>
        <w:t xml:space="preserve">Самоконтроль (рефлексия): </w:t>
      </w:r>
      <w:r>
        <w:br/>
      </w:r>
      <w:r>
        <w:tab/>
      </w:r>
      <w:r>
        <w:rPr>
          <w:color w:val="000000"/>
        </w:rPr>
        <w:t xml:space="preserve">владеть способами самоконтроля, </w:t>
      </w:r>
      <w:proofErr w:type="spellStart"/>
      <w:r>
        <w:rPr>
          <w:color w:val="000000"/>
        </w:rPr>
        <w:t>самомотивации</w:t>
      </w:r>
      <w:proofErr w:type="spellEnd"/>
      <w:r>
        <w:rPr>
          <w:color w:val="000000"/>
        </w:rPr>
        <w:t xml:space="preserve"> и рефлексии; </w:t>
      </w:r>
      <w:r>
        <w:br/>
      </w:r>
      <w:r>
        <w:tab/>
      </w:r>
      <w:r>
        <w:rPr>
          <w:color w:val="000000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color w:val="000000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>
        <w:br/>
      </w:r>
      <w:r>
        <w:tab/>
      </w:r>
      <w:r>
        <w:rPr>
          <w:color w:val="000000"/>
        </w:rPr>
        <w:t>объяснять причины достижения (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>
        <w:br/>
      </w:r>
      <w:r>
        <w:tab/>
      </w:r>
      <w:r>
        <w:rPr>
          <w:color w:val="000000"/>
        </w:rPr>
        <w:t xml:space="preserve">использовать музыку для улучшения самочувствия, сознательного управления своим </w:t>
      </w:r>
      <w:r>
        <w:br/>
      </w:r>
      <w:r>
        <w:rPr>
          <w:color w:val="000000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FD2771" w:rsidRDefault="00FD2771" w:rsidP="009F43CF">
      <w:pPr>
        <w:autoSpaceDE w:val="0"/>
        <w:autoSpaceDN w:val="0"/>
        <w:spacing w:line="230" w:lineRule="auto"/>
        <w:ind w:left="180"/>
        <w:jc w:val="both"/>
      </w:pPr>
      <w:r>
        <w:rPr>
          <w:i/>
          <w:color w:val="000000"/>
        </w:rPr>
        <w:t>Эмоциональный интеллект:</w:t>
      </w:r>
    </w:p>
    <w:p w:rsidR="00FD2771" w:rsidRDefault="00FD2771" w:rsidP="009F43CF">
      <w:pPr>
        <w:jc w:val="both"/>
        <w:sectPr w:rsidR="00FD2771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3" w:lineRule="auto"/>
        <w:ind w:right="144"/>
        <w:jc w:val="both"/>
      </w:pPr>
      <w:r>
        <w:tab/>
      </w:r>
      <w:r>
        <w:rPr>
          <w:color w:val="000000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>
        <w:tab/>
      </w:r>
      <w:r>
        <w:rPr>
          <w:color w:val="000000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>
        <w:br/>
      </w:r>
      <w:r>
        <w:tab/>
      </w:r>
      <w:r>
        <w:rPr>
          <w:color w:val="000000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>
        <w:br/>
      </w:r>
      <w:r>
        <w:rPr>
          <w:color w:val="000000"/>
        </w:rPr>
        <w:t>собственных эмоций.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ind w:right="576"/>
        <w:jc w:val="both"/>
      </w:pPr>
      <w:r>
        <w:tab/>
      </w:r>
      <w:r>
        <w:rPr>
          <w:i/>
          <w:color w:val="000000"/>
        </w:rPr>
        <w:t xml:space="preserve">Принятие себя и других: </w:t>
      </w:r>
      <w:r>
        <w:br/>
      </w:r>
      <w:r>
        <w:tab/>
      </w:r>
      <w:r>
        <w:rPr>
          <w:color w:val="000000"/>
        </w:rPr>
        <w:t xml:space="preserve">уважительно и осознанно относиться к другому человеку и его мнению, эстетическим предпочтениям и вкусам; </w:t>
      </w:r>
      <w:r>
        <w:br/>
      </w:r>
      <w:r>
        <w:tab/>
      </w:r>
      <w:r>
        <w:rPr>
          <w:color w:val="000000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>
        <w:br/>
      </w:r>
      <w:r>
        <w:tab/>
      </w:r>
      <w:r>
        <w:rPr>
          <w:color w:val="000000"/>
        </w:rPr>
        <w:t xml:space="preserve">принимать себя и других, не осуждая; </w:t>
      </w:r>
      <w:r>
        <w:br/>
      </w:r>
      <w:r>
        <w:tab/>
      </w:r>
      <w:r>
        <w:rPr>
          <w:color w:val="000000"/>
        </w:rPr>
        <w:t xml:space="preserve">проявлять открытость; </w:t>
      </w:r>
      <w:r>
        <w:br/>
      </w:r>
      <w:r>
        <w:tab/>
      </w:r>
      <w:r>
        <w:rPr>
          <w:color w:val="000000"/>
        </w:rPr>
        <w:t>осознавать невозможность контролировать всё вокруг.</w:t>
      </w:r>
    </w:p>
    <w:p w:rsidR="00FD2771" w:rsidRDefault="00FD2771" w:rsidP="009F43CF">
      <w:pPr>
        <w:autoSpaceDE w:val="0"/>
        <w:autoSpaceDN w:val="0"/>
        <w:ind w:firstLine="180"/>
        <w:jc w:val="both"/>
      </w:pPr>
      <w:r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FD2771" w:rsidRDefault="00FD2771" w:rsidP="009F43CF">
      <w:pPr>
        <w:autoSpaceDE w:val="0"/>
        <w:autoSpaceDN w:val="0"/>
        <w:spacing w:line="230" w:lineRule="auto"/>
        <w:jc w:val="both"/>
      </w:pPr>
      <w:r>
        <w:rPr>
          <w:b/>
          <w:color w:val="000000"/>
        </w:rPr>
        <w:t>ПРЕДМЕТНЫЕ РЕЗУЛЬТАТЫ</w:t>
      </w:r>
    </w:p>
    <w:p w:rsidR="00FD2771" w:rsidRDefault="00FD2771" w:rsidP="009F43CF">
      <w:pPr>
        <w:autoSpaceDE w:val="0"/>
        <w:autoSpaceDN w:val="0"/>
        <w:ind w:right="288" w:firstLine="180"/>
        <w:jc w:val="both"/>
      </w:pPr>
      <w:r>
        <w:rPr>
          <w:color w:val="000000"/>
        </w:rPr>
        <w:t xml:space="preserve">Предметные результаты характеризуют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D2771" w:rsidRDefault="00FD2771" w:rsidP="009F43CF">
      <w:pPr>
        <w:autoSpaceDE w:val="0"/>
        <w:autoSpaceDN w:val="0"/>
        <w:spacing w:line="230" w:lineRule="auto"/>
        <w:ind w:left="180"/>
        <w:jc w:val="both"/>
      </w:pPr>
      <w:r>
        <w:rPr>
          <w:color w:val="000000"/>
        </w:rPr>
        <w:t>Обучающиеся, освоившие основную образовательную программу по предмету «Музыка»: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8" w:lineRule="auto"/>
        <w:jc w:val="both"/>
      </w:pPr>
      <w:r>
        <w:tab/>
      </w:r>
      <w:r>
        <w:rPr>
          <w:color w:val="000000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>
        <w:br/>
      </w:r>
      <w:r>
        <w:tab/>
      </w:r>
      <w:r>
        <w:rPr>
          <w:color w:val="000000"/>
        </w:rPr>
        <w:t xml:space="preserve">—  воспринимают российскую музыкальную культуру как целостное и самобытное </w:t>
      </w:r>
      <w:r>
        <w:br/>
      </w:r>
      <w:r>
        <w:rPr>
          <w:color w:val="000000"/>
        </w:rPr>
        <w:t>цивилизационное явление; знают достижения отечественных мастеров музыкальной культуры, испытывают гордость за них;</w:t>
      </w:r>
      <w:r>
        <w:br/>
      </w:r>
      <w:r>
        <w:tab/>
      </w:r>
      <w:r>
        <w:rPr>
          <w:color w:val="000000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>
        <w:br/>
      </w:r>
      <w:r>
        <w:rPr>
          <w:color w:val="000000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>
        <w:br/>
      </w:r>
      <w:r>
        <w:tab/>
      </w:r>
      <w:r>
        <w:rPr>
          <w:color w:val="000000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62" w:lineRule="auto"/>
        <w:ind w:right="432"/>
        <w:jc w:val="both"/>
      </w:pPr>
      <w:r>
        <w:tab/>
      </w:r>
      <w:r>
        <w:rPr>
          <w:color w:val="000000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ind w:right="288"/>
        <w:jc w:val="both"/>
      </w:pPr>
      <w:r>
        <w:tab/>
      </w:r>
      <w:r>
        <w:rPr>
          <w:b/>
          <w:color w:val="000000"/>
        </w:rPr>
        <w:t xml:space="preserve">Модуль «Музыка моего края»: </w:t>
      </w:r>
      <w:r>
        <w:br/>
      </w:r>
      <w:r>
        <w:tab/>
      </w:r>
      <w:r>
        <w:rPr>
          <w:color w:val="000000"/>
        </w:rPr>
        <w:t xml:space="preserve">знать музыкальные традиции своей республики, края, народа; </w:t>
      </w:r>
      <w:r>
        <w:br/>
      </w:r>
      <w:r>
        <w:tab/>
      </w:r>
      <w:r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D2771" w:rsidRDefault="00FD2771" w:rsidP="009F43CF">
      <w:pPr>
        <w:jc w:val="both"/>
        <w:sectPr w:rsidR="00FD2771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771" w:rsidRDefault="00FD2771" w:rsidP="009F43CF">
      <w:pPr>
        <w:autoSpaceDE w:val="0"/>
        <w:autoSpaceDN w:val="0"/>
        <w:spacing w:line="220" w:lineRule="exact"/>
        <w:jc w:val="both"/>
      </w:pPr>
    </w:p>
    <w:p w:rsidR="00FD2771" w:rsidRDefault="00FD2771" w:rsidP="009F43CF">
      <w:pPr>
        <w:tabs>
          <w:tab w:val="left" w:pos="180"/>
        </w:tabs>
        <w:autoSpaceDE w:val="0"/>
        <w:autoSpaceDN w:val="0"/>
        <w:spacing w:line="262" w:lineRule="auto"/>
        <w:ind w:left="-851"/>
        <w:jc w:val="both"/>
      </w:pPr>
      <w:r>
        <w:rPr>
          <w:color w:val="000000"/>
        </w:rPr>
        <w:t>исполнять и оценивать образцы музыкального фольклора и сочинения композиторов своей малой родины.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ind w:left="-851"/>
        <w:jc w:val="both"/>
      </w:pPr>
      <w:r>
        <w:rPr>
          <w:b/>
          <w:color w:val="000000"/>
        </w:rPr>
        <w:t xml:space="preserve">Модуль «Европейская классическая музыка»: </w:t>
      </w:r>
      <w:r>
        <w:br/>
      </w:r>
      <w:r>
        <w:rPr>
          <w:color w:val="000000"/>
        </w:rPr>
        <w:t xml:space="preserve">различать на слух произведения европейских композиторов-классиков, называть автора, </w:t>
      </w:r>
      <w:r>
        <w:br/>
      </w:r>
      <w:r>
        <w:rPr>
          <w:color w:val="000000"/>
        </w:rPr>
        <w:t xml:space="preserve">произведение, исполнительский состав; </w:t>
      </w:r>
      <w:r w:rsidR="007E5E82">
        <w:br/>
      </w:r>
      <w:r>
        <w:rPr>
          <w:color w:val="000000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="007E5E82">
        <w:br/>
      </w:r>
      <w:r>
        <w:rPr>
          <w:color w:val="000000"/>
        </w:rPr>
        <w:t xml:space="preserve">исполнять (в том числе фрагментарно) сочинения композиторов-классиков; </w:t>
      </w:r>
      <w:r w:rsidR="007E5E82">
        <w:br/>
      </w:r>
      <w:r>
        <w:rPr>
          <w:color w:val="000000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br/>
      </w:r>
      <w:r>
        <w:tab/>
      </w:r>
      <w:r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ind w:left="-851"/>
        <w:jc w:val="both"/>
      </w:pPr>
      <w:r>
        <w:rPr>
          <w:b/>
          <w:color w:val="000000"/>
        </w:rPr>
        <w:t xml:space="preserve">Модуль «Русская классическая музыка»: </w:t>
      </w:r>
      <w:r>
        <w:br/>
      </w:r>
      <w:r>
        <w:tab/>
      </w:r>
      <w:r>
        <w:rPr>
          <w:color w:val="000000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>
        <w:br/>
      </w:r>
      <w:r>
        <w:tab/>
      </w:r>
      <w:r>
        <w:rPr>
          <w:color w:val="000000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br/>
      </w:r>
      <w:r>
        <w:tab/>
      </w:r>
      <w:r>
        <w:rPr>
          <w:color w:val="000000"/>
        </w:rPr>
        <w:t xml:space="preserve">исполнять (в том числе фрагментарно, отдельными темами) сочинения русских композиторов; </w:t>
      </w:r>
      <w:r>
        <w:tab/>
      </w:r>
      <w:r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D2771" w:rsidRDefault="00FD2771" w:rsidP="009F43CF">
      <w:pPr>
        <w:tabs>
          <w:tab w:val="left" w:pos="180"/>
        </w:tabs>
        <w:autoSpaceDE w:val="0"/>
        <w:autoSpaceDN w:val="0"/>
        <w:spacing w:line="286" w:lineRule="auto"/>
        <w:ind w:left="-851"/>
        <w:jc w:val="both"/>
      </w:pPr>
      <w:r>
        <w:rPr>
          <w:b/>
          <w:color w:val="000000"/>
        </w:rPr>
        <w:t xml:space="preserve">Модуль «Связь музыки с другими видами искусства»: </w:t>
      </w:r>
      <w:r>
        <w:br/>
      </w:r>
      <w:r>
        <w:tab/>
      </w:r>
      <w:r>
        <w:rPr>
          <w:color w:val="000000"/>
        </w:rPr>
        <w:t xml:space="preserve">определять стилевые и жанровые параллели между музыкой и другими видами искусств; </w:t>
      </w:r>
      <w:r>
        <w:tab/>
      </w:r>
      <w:r>
        <w:rPr>
          <w:color w:val="000000"/>
        </w:rPr>
        <w:t xml:space="preserve">различать и анализировать средства выразительности разных видов искусств; </w:t>
      </w:r>
      <w:r>
        <w:br/>
      </w:r>
      <w:r>
        <w:tab/>
      </w:r>
      <w:r>
        <w:rPr>
          <w:color w:val="000000"/>
        </w:rPr>
        <w:t xml:space="preserve">импровизировать, создавать произведения в одном виде искусства на основе восприятия </w:t>
      </w:r>
      <w:r>
        <w:br/>
      </w:r>
      <w:r>
        <w:rPr>
          <w:color w:val="000000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>
        <w:br/>
      </w:r>
      <w:r>
        <w:tab/>
      </w:r>
      <w:r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FD2771" w:rsidRDefault="00FD2771" w:rsidP="009F43CF">
      <w:pPr>
        <w:ind w:left="-851"/>
        <w:jc w:val="both"/>
      </w:pPr>
    </w:p>
    <w:p w:rsidR="00FD2771" w:rsidRDefault="00FD2771" w:rsidP="009F43CF">
      <w:pPr>
        <w:ind w:left="-851"/>
        <w:jc w:val="both"/>
      </w:pPr>
    </w:p>
    <w:p w:rsidR="0070534C" w:rsidRDefault="0070534C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9F43CF" w:rsidRDefault="009F43CF" w:rsidP="009F43CF">
      <w:pPr>
        <w:ind w:left="-851"/>
        <w:jc w:val="both"/>
      </w:pPr>
    </w:p>
    <w:p w:rsidR="009F43CF" w:rsidRDefault="009F43CF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9F43CF">
      <w:pPr>
        <w:ind w:left="-851"/>
        <w:jc w:val="both"/>
      </w:pPr>
    </w:p>
    <w:p w:rsidR="007E5E82" w:rsidRDefault="007E5E82" w:rsidP="007E5E82">
      <w:pPr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6"/>
        <w:gridCol w:w="7371"/>
        <w:gridCol w:w="852"/>
        <w:gridCol w:w="818"/>
      </w:tblGrid>
      <w:tr w:rsidR="007E5E82" w:rsidRPr="00D059C8" w:rsidTr="00D2696A">
        <w:trPr>
          <w:cantSplit/>
          <w:trHeight w:val="796"/>
        </w:trPr>
        <w:tc>
          <w:tcPr>
            <w:tcW w:w="203" w:type="pct"/>
            <w:vMerge w:val="restart"/>
            <w:textDirection w:val="btLr"/>
          </w:tcPr>
          <w:p w:rsidR="007E5E82" w:rsidRPr="00D059C8" w:rsidRDefault="007E5E82" w:rsidP="00D2696A">
            <w:pPr>
              <w:ind w:left="113" w:right="113"/>
              <w:jc w:val="center"/>
            </w:pPr>
            <w:r w:rsidRPr="00D059C8">
              <w:t>№ п/п</w:t>
            </w:r>
          </w:p>
        </w:tc>
        <w:tc>
          <w:tcPr>
            <w:tcW w:w="3925" w:type="pct"/>
            <w:gridSpan w:val="2"/>
            <w:vMerge w:val="restart"/>
            <w:vAlign w:val="center"/>
          </w:tcPr>
          <w:p w:rsidR="007E5E82" w:rsidRPr="00D059C8" w:rsidRDefault="007E5E82" w:rsidP="00D2696A">
            <w:pPr>
              <w:jc w:val="center"/>
            </w:pPr>
          </w:p>
          <w:p w:rsidR="007E5E82" w:rsidRPr="00D059C8" w:rsidRDefault="007E5E82" w:rsidP="00D2696A">
            <w:pPr>
              <w:jc w:val="center"/>
            </w:pPr>
            <w:r w:rsidRPr="00D059C8">
              <w:t xml:space="preserve">Тема урока </w:t>
            </w:r>
          </w:p>
          <w:p w:rsidR="007E5E82" w:rsidRPr="00D059C8" w:rsidRDefault="007E5E82" w:rsidP="00D2696A">
            <w:pPr>
              <w:jc w:val="center"/>
            </w:pPr>
          </w:p>
        </w:tc>
        <w:tc>
          <w:tcPr>
            <w:tcW w:w="445" w:type="pct"/>
            <w:vMerge w:val="restart"/>
          </w:tcPr>
          <w:p w:rsidR="007E5E82" w:rsidRPr="00D059C8" w:rsidRDefault="007E5E82" w:rsidP="00D2696A">
            <w:pPr>
              <w:jc w:val="center"/>
            </w:pPr>
            <w:r w:rsidRPr="00D059C8">
              <w:t>Кол-во часов</w:t>
            </w:r>
          </w:p>
        </w:tc>
        <w:tc>
          <w:tcPr>
            <w:tcW w:w="427" w:type="pct"/>
            <w:vMerge w:val="restart"/>
            <w:vAlign w:val="center"/>
          </w:tcPr>
          <w:p w:rsidR="007E5E82" w:rsidRPr="00D059C8" w:rsidRDefault="007E5E82" w:rsidP="00D2696A">
            <w:pPr>
              <w:jc w:val="center"/>
            </w:pPr>
          </w:p>
        </w:tc>
      </w:tr>
      <w:tr w:rsidR="007E5E82" w:rsidRPr="00D059C8" w:rsidTr="00D2696A">
        <w:trPr>
          <w:cantSplit/>
          <w:trHeight w:val="796"/>
        </w:trPr>
        <w:tc>
          <w:tcPr>
            <w:tcW w:w="203" w:type="pct"/>
            <w:vMerge/>
            <w:textDirection w:val="btLr"/>
          </w:tcPr>
          <w:p w:rsidR="007E5E82" w:rsidRPr="00D059C8" w:rsidRDefault="007E5E82" w:rsidP="00D2696A">
            <w:pPr>
              <w:ind w:left="113" w:right="113"/>
              <w:jc w:val="center"/>
            </w:pPr>
          </w:p>
        </w:tc>
        <w:tc>
          <w:tcPr>
            <w:tcW w:w="3925" w:type="pct"/>
            <w:gridSpan w:val="2"/>
            <w:vMerge/>
            <w:vAlign w:val="center"/>
          </w:tcPr>
          <w:p w:rsidR="007E5E82" w:rsidRPr="00D059C8" w:rsidRDefault="007E5E82" w:rsidP="00D2696A">
            <w:pPr>
              <w:jc w:val="center"/>
            </w:pPr>
          </w:p>
        </w:tc>
        <w:tc>
          <w:tcPr>
            <w:tcW w:w="445" w:type="pct"/>
            <w:vMerge/>
          </w:tcPr>
          <w:p w:rsidR="007E5E82" w:rsidRPr="00D059C8" w:rsidRDefault="007E5E82" w:rsidP="00D2696A">
            <w:pPr>
              <w:jc w:val="center"/>
            </w:pPr>
          </w:p>
        </w:tc>
        <w:tc>
          <w:tcPr>
            <w:tcW w:w="427" w:type="pct"/>
            <w:vMerge/>
            <w:vAlign w:val="center"/>
          </w:tcPr>
          <w:p w:rsidR="007E5E82" w:rsidRPr="00D059C8" w:rsidRDefault="007E5E82" w:rsidP="00D2696A">
            <w:pPr>
              <w:jc w:val="center"/>
            </w:pPr>
          </w:p>
        </w:tc>
      </w:tr>
      <w:tr w:rsidR="007E5E82" w:rsidRPr="00D059C8" w:rsidTr="00D2696A">
        <w:trPr>
          <w:cantSplit/>
          <w:trHeight w:val="496"/>
        </w:trPr>
        <w:tc>
          <w:tcPr>
            <w:tcW w:w="203" w:type="pct"/>
            <w:vMerge/>
            <w:textDirection w:val="btLr"/>
          </w:tcPr>
          <w:p w:rsidR="007E5E82" w:rsidRPr="00D059C8" w:rsidRDefault="007E5E82" w:rsidP="00D2696A">
            <w:pPr>
              <w:ind w:left="113" w:right="113"/>
              <w:jc w:val="center"/>
            </w:pPr>
          </w:p>
        </w:tc>
        <w:tc>
          <w:tcPr>
            <w:tcW w:w="3925" w:type="pct"/>
            <w:gridSpan w:val="2"/>
            <w:vMerge/>
            <w:vAlign w:val="center"/>
          </w:tcPr>
          <w:p w:rsidR="007E5E82" w:rsidRPr="00D059C8" w:rsidRDefault="007E5E82" w:rsidP="00D2696A">
            <w:pPr>
              <w:jc w:val="center"/>
            </w:pPr>
          </w:p>
        </w:tc>
        <w:tc>
          <w:tcPr>
            <w:tcW w:w="445" w:type="pct"/>
            <w:vMerge/>
            <w:textDirection w:val="btLr"/>
            <w:vAlign w:val="center"/>
          </w:tcPr>
          <w:p w:rsidR="007E5E82" w:rsidRPr="00D059C8" w:rsidRDefault="007E5E82" w:rsidP="00D2696A">
            <w:pPr>
              <w:ind w:left="113" w:right="113"/>
              <w:jc w:val="center"/>
            </w:pPr>
          </w:p>
        </w:tc>
        <w:tc>
          <w:tcPr>
            <w:tcW w:w="427" w:type="pct"/>
            <w:vMerge/>
            <w:textDirection w:val="btLr"/>
          </w:tcPr>
          <w:p w:rsidR="007E5E82" w:rsidRPr="00D059C8" w:rsidRDefault="007E5E82" w:rsidP="00D2696A">
            <w:pPr>
              <w:ind w:left="113" w:right="113"/>
            </w:pPr>
          </w:p>
        </w:tc>
      </w:tr>
      <w:tr w:rsidR="007E5E82" w:rsidRPr="00D059C8" w:rsidTr="00D2696A">
        <w:trPr>
          <w:cantSplit/>
          <w:trHeight w:val="611"/>
        </w:trPr>
        <w:tc>
          <w:tcPr>
            <w:tcW w:w="5000" w:type="pct"/>
            <w:gridSpan w:val="5"/>
          </w:tcPr>
          <w:p w:rsidR="007E5E82" w:rsidRPr="00D76C15" w:rsidRDefault="007E5E82" w:rsidP="00D2696A">
            <w:pPr>
              <w:jc w:val="center"/>
              <w:rPr>
                <w:b/>
              </w:rPr>
            </w:pPr>
            <w:r w:rsidRPr="007E5E82">
              <w:rPr>
                <w:b/>
              </w:rPr>
              <w:t>Модуль 1. Музыка моего края</w:t>
            </w:r>
          </w:p>
        </w:tc>
      </w:tr>
      <w:tr w:rsidR="007E5E82" w:rsidRPr="00D059C8" w:rsidTr="00D2696A">
        <w:trPr>
          <w:cantSplit/>
          <w:trHeight w:val="384"/>
        </w:trPr>
        <w:tc>
          <w:tcPr>
            <w:tcW w:w="279" w:type="pct"/>
            <w:gridSpan w:val="2"/>
          </w:tcPr>
          <w:p w:rsidR="007E5E82" w:rsidRPr="00D059C8" w:rsidRDefault="007E5E82" w:rsidP="00D2696A">
            <w:pPr>
              <w:jc w:val="center"/>
            </w:pPr>
            <w:r w:rsidRPr="00D059C8">
              <w:t>1</w:t>
            </w:r>
          </w:p>
        </w:tc>
        <w:tc>
          <w:tcPr>
            <w:tcW w:w="3849" w:type="pct"/>
          </w:tcPr>
          <w:p w:rsidR="007E5E82" w:rsidRPr="00D059C8" w:rsidRDefault="007E5E82" w:rsidP="00D269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E5E82">
              <w:rPr>
                <w:color w:val="000000"/>
              </w:rPr>
              <w:t>Музыка — отражение жизни народа</w:t>
            </w:r>
          </w:p>
        </w:tc>
        <w:tc>
          <w:tcPr>
            <w:tcW w:w="445" w:type="pct"/>
          </w:tcPr>
          <w:p w:rsidR="007E5E82" w:rsidRPr="00D059C8" w:rsidRDefault="007E5E82" w:rsidP="00D2696A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7E5E82" w:rsidRPr="00D059C8" w:rsidRDefault="007E5E82" w:rsidP="00D2696A"/>
        </w:tc>
      </w:tr>
      <w:tr w:rsidR="007E5E82" w:rsidRPr="00D059C8" w:rsidTr="00D2696A">
        <w:trPr>
          <w:cantSplit/>
          <w:trHeight w:val="262"/>
        </w:trPr>
        <w:tc>
          <w:tcPr>
            <w:tcW w:w="279" w:type="pct"/>
            <w:gridSpan w:val="2"/>
          </w:tcPr>
          <w:p w:rsidR="007E5E82" w:rsidRPr="00D059C8" w:rsidRDefault="007E5E82" w:rsidP="00D2696A">
            <w:pPr>
              <w:jc w:val="center"/>
            </w:pPr>
            <w:r w:rsidRPr="00D059C8">
              <w:t>2</w:t>
            </w:r>
          </w:p>
        </w:tc>
        <w:tc>
          <w:tcPr>
            <w:tcW w:w="3849" w:type="pct"/>
          </w:tcPr>
          <w:p w:rsidR="007E5E82" w:rsidRPr="00D059C8" w:rsidRDefault="007E5E82" w:rsidP="00D2696A">
            <w:r w:rsidRPr="007E5E82">
              <w:t>Богатство и разнообразие фольклорных традиций.</w:t>
            </w:r>
          </w:p>
        </w:tc>
        <w:tc>
          <w:tcPr>
            <w:tcW w:w="445" w:type="pct"/>
          </w:tcPr>
          <w:p w:rsidR="007E5E82" w:rsidRPr="00D059C8" w:rsidRDefault="007E5E82" w:rsidP="00D2696A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7E5E82" w:rsidRPr="00D059C8" w:rsidRDefault="007E5E82" w:rsidP="00D2696A"/>
        </w:tc>
      </w:tr>
      <w:tr w:rsidR="007E5E82" w:rsidRPr="00D059C8" w:rsidTr="00905FF8">
        <w:trPr>
          <w:cantSplit/>
          <w:trHeight w:val="342"/>
        </w:trPr>
        <w:tc>
          <w:tcPr>
            <w:tcW w:w="279" w:type="pct"/>
            <w:gridSpan w:val="2"/>
          </w:tcPr>
          <w:p w:rsidR="007E5E82" w:rsidRPr="00D059C8" w:rsidRDefault="007E5E82" w:rsidP="007E5E82">
            <w:pPr>
              <w:jc w:val="center"/>
            </w:pPr>
            <w:r w:rsidRPr="00D059C8">
              <w:t>3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2" w:rsidRPr="001F37E7" w:rsidRDefault="007E5E82" w:rsidP="007E5E82">
            <w:pPr>
              <w:autoSpaceDE w:val="0"/>
              <w:autoSpaceDN w:val="0"/>
              <w:spacing w:before="100" w:line="262" w:lineRule="auto"/>
              <w:ind w:left="72" w:right="144"/>
            </w:pPr>
            <w:r w:rsidRPr="001F37E7">
              <w:rPr>
                <w:color w:val="000000"/>
              </w:rPr>
              <w:t xml:space="preserve">Фольклор в музыке русских композиторов. </w:t>
            </w:r>
          </w:p>
        </w:tc>
        <w:tc>
          <w:tcPr>
            <w:tcW w:w="445" w:type="pct"/>
          </w:tcPr>
          <w:p w:rsidR="007E5E82" w:rsidRPr="00D059C8" w:rsidRDefault="007E5E82" w:rsidP="007E5E82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7E5E82" w:rsidRPr="00D059C8" w:rsidTr="00905FF8">
        <w:trPr>
          <w:cantSplit/>
          <w:trHeight w:val="252"/>
        </w:trPr>
        <w:tc>
          <w:tcPr>
            <w:tcW w:w="279" w:type="pct"/>
            <w:gridSpan w:val="2"/>
          </w:tcPr>
          <w:p w:rsidR="007E5E82" w:rsidRPr="00D059C8" w:rsidRDefault="007E5E82" w:rsidP="007E5E82">
            <w:pPr>
              <w:jc w:val="center"/>
            </w:pPr>
            <w:r w:rsidRPr="00D059C8">
              <w:t>4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2" w:rsidRPr="001F37E7" w:rsidRDefault="007E5E82" w:rsidP="007E5E82">
            <w:pPr>
              <w:autoSpaceDE w:val="0"/>
              <w:autoSpaceDN w:val="0"/>
              <w:spacing w:before="98" w:line="262" w:lineRule="auto"/>
              <w:ind w:left="72"/>
            </w:pPr>
            <w:r w:rsidRPr="001F37E7">
              <w:rPr>
                <w:color w:val="000000"/>
              </w:rPr>
              <w:t xml:space="preserve">Песня как жанр музыкально-литературного творчества. </w:t>
            </w:r>
          </w:p>
        </w:tc>
        <w:tc>
          <w:tcPr>
            <w:tcW w:w="445" w:type="pct"/>
          </w:tcPr>
          <w:p w:rsidR="007E5E82" w:rsidRPr="00D059C8" w:rsidRDefault="007E5E82" w:rsidP="007E5E82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7E5E82" w:rsidRPr="00D059C8" w:rsidTr="00905FF8">
        <w:trPr>
          <w:cantSplit/>
          <w:trHeight w:val="252"/>
        </w:trPr>
        <w:tc>
          <w:tcPr>
            <w:tcW w:w="279" w:type="pct"/>
            <w:gridSpan w:val="2"/>
          </w:tcPr>
          <w:p w:rsidR="007E5E82" w:rsidRPr="00D059C8" w:rsidRDefault="007E5E82" w:rsidP="007E5E82">
            <w:pPr>
              <w:jc w:val="center"/>
            </w:pPr>
            <w:r>
              <w:t>5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2" w:rsidRPr="001F37E7" w:rsidRDefault="007E5E82" w:rsidP="007E5E82">
            <w:pPr>
              <w:autoSpaceDE w:val="0"/>
              <w:autoSpaceDN w:val="0"/>
              <w:spacing w:before="98" w:line="262" w:lineRule="auto"/>
              <w:ind w:right="432"/>
            </w:pPr>
            <w:r w:rsidRPr="001F37E7">
              <w:rPr>
                <w:color w:val="000000"/>
              </w:rPr>
              <w:t xml:space="preserve">Как рождается народная песня. Певческие голоса. </w:t>
            </w:r>
          </w:p>
        </w:tc>
        <w:tc>
          <w:tcPr>
            <w:tcW w:w="445" w:type="pct"/>
          </w:tcPr>
          <w:p w:rsidR="007E5E82" w:rsidRPr="00D059C8" w:rsidRDefault="00E5766F" w:rsidP="007E5E82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7E5E82" w:rsidRPr="00D059C8" w:rsidTr="00905FF8">
        <w:trPr>
          <w:cantSplit/>
          <w:trHeight w:val="252"/>
        </w:trPr>
        <w:tc>
          <w:tcPr>
            <w:tcW w:w="279" w:type="pct"/>
            <w:gridSpan w:val="2"/>
          </w:tcPr>
          <w:p w:rsidR="007E5E82" w:rsidRPr="00D059C8" w:rsidRDefault="007E5E82" w:rsidP="007E5E82">
            <w:pPr>
              <w:jc w:val="center"/>
            </w:pPr>
            <w:r>
              <w:t>6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2" w:rsidRPr="001F37E7" w:rsidRDefault="007E5E82" w:rsidP="007E5E8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 xml:space="preserve">Народный хор.  </w:t>
            </w:r>
            <w:r w:rsidRPr="001F37E7">
              <w:rPr>
                <w:color w:val="000000"/>
              </w:rPr>
              <w:t xml:space="preserve">Музыкальные произведения по выбору: Н. Римский-Корсаков. </w:t>
            </w:r>
          </w:p>
        </w:tc>
        <w:tc>
          <w:tcPr>
            <w:tcW w:w="445" w:type="pct"/>
          </w:tcPr>
          <w:p w:rsidR="007E5E82" w:rsidRPr="00D059C8" w:rsidRDefault="00E5766F" w:rsidP="007E5E82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7E5E82" w:rsidRPr="00D059C8" w:rsidTr="00905FF8">
        <w:trPr>
          <w:cantSplit/>
          <w:trHeight w:val="252"/>
        </w:trPr>
        <w:tc>
          <w:tcPr>
            <w:tcW w:w="279" w:type="pct"/>
            <w:gridSpan w:val="2"/>
          </w:tcPr>
          <w:p w:rsidR="007E5E82" w:rsidRPr="00D059C8" w:rsidRDefault="007E5E82" w:rsidP="007E5E82">
            <w:pPr>
              <w:jc w:val="center"/>
            </w:pPr>
            <w:r>
              <w:t>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2" w:rsidRPr="001F37E7" w:rsidRDefault="007E5E82" w:rsidP="007E5E82">
            <w:pPr>
              <w:autoSpaceDE w:val="0"/>
              <w:autoSpaceDN w:val="0"/>
              <w:spacing w:before="98" w:line="271" w:lineRule="auto"/>
              <w:ind w:left="72" w:right="1296"/>
            </w:pPr>
            <w:r w:rsidRPr="001F37E7">
              <w:rPr>
                <w:color w:val="000000"/>
              </w:rPr>
              <w:t xml:space="preserve">Образ Родины в музыкальных произведениях. </w:t>
            </w:r>
            <w:r>
              <w:rPr>
                <w:color w:val="000000"/>
              </w:rPr>
              <w:t>КР № 1</w:t>
            </w:r>
          </w:p>
        </w:tc>
        <w:tc>
          <w:tcPr>
            <w:tcW w:w="445" w:type="pct"/>
          </w:tcPr>
          <w:p w:rsidR="007E5E82" w:rsidRPr="00D059C8" w:rsidRDefault="00E5766F" w:rsidP="007E5E82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7E5E82" w:rsidRPr="00D059C8" w:rsidTr="00905FF8">
        <w:trPr>
          <w:cantSplit/>
          <w:trHeight w:val="252"/>
        </w:trPr>
        <w:tc>
          <w:tcPr>
            <w:tcW w:w="279" w:type="pct"/>
            <w:gridSpan w:val="2"/>
          </w:tcPr>
          <w:p w:rsidR="007E5E82" w:rsidRPr="00D059C8" w:rsidRDefault="007E5E82" w:rsidP="007E5E82">
            <w:pPr>
              <w:jc w:val="center"/>
            </w:pPr>
            <w:r>
              <w:t>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2" w:rsidRPr="001308CC" w:rsidRDefault="007E5E82" w:rsidP="007E5E82">
            <w:pPr>
              <w:autoSpaceDE w:val="0"/>
              <w:autoSpaceDN w:val="0"/>
              <w:spacing w:before="98" w:line="230" w:lineRule="auto"/>
              <w:ind w:left="72"/>
            </w:pPr>
            <w:r w:rsidRPr="001308CC">
              <w:rPr>
                <w:color w:val="000000"/>
              </w:rPr>
              <w:t xml:space="preserve">Календарный фольклор. </w:t>
            </w:r>
          </w:p>
        </w:tc>
        <w:tc>
          <w:tcPr>
            <w:tcW w:w="445" w:type="pct"/>
          </w:tcPr>
          <w:p w:rsidR="007E5E82" w:rsidRPr="00D059C8" w:rsidRDefault="00E5766F" w:rsidP="007E5E82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7E5E82" w:rsidRPr="00D059C8" w:rsidTr="007E5E82">
        <w:trPr>
          <w:cantSplit/>
          <w:trHeight w:val="252"/>
        </w:trPr>
        <w:tc>
          <w:tcPr>
            <w:tcW w:w="5000" w:type="pct"/>
            <w:gridSpan w:val="5"/>
          </w:tcPr>
          <w:p w:rsidR="007E5E82" w:rsidRPr="007E5E82" w:rsidRDefault="007E5E82" w:rsidP="00E5766F">
            <w:pPr>
              <w:jc w:val="center"/>
              <w:rPr>
                <w:b/>
              </w:rPr>
            </w:pPr>
            <w:r>
              <w:rPr>
                <w:b/>
              </w:rPr>
              <w:t xml:space="preserve"> Модуль 2.</w:t>
            </w:r>
            <w:r w:rsidRPr="007E5E82">
              <w:rPr>
                <w:b/>
              </w:rPr>
              <w:t xml:space="preserve">"Русская классическая музыка" (А). </w:t>
            </w:r>
          </w:p>
        </w:tc>
      </w:tr>
      <w:tr w:rsidR="007E5E82" w:rsidRPr="00D059C8" w:rsidTr="00D2696A">
        <w:trPr>
          <w:cantSplit/>
          <w:trHeight w:val="261"/>
        </w:trPr>
        <w:tc>
          <w:tcPr>
            <w:tcW w:w="279" w:type="pct"/>
            <w:gridSpan w:val="2"/>
          </w:tcPr>
          <w:p w:rsidR="007E5E82" w:rsidRPr="00D059C8" w:rsidRDefault="00E5766F" w:rsidP="007E5E82">
            <w:pPr>
              <w:jc w:val="center"/>
            </w:pPr>
            <w:r>
              <w:t>9</w:t>
            </w:r>
          </w:p>
        </w:tc>
        <w:tc>
          <w:tcPr>
            <w:tcW w:w="3849" w:type="pct"/>
          </w:tcPr>
          <w:p w:rsidR="007E5E82" w:rsidRPr="00D059C8" w:rsidRDefault="00E5766F" w:rsidP="007E5E82">
            <w:r w:rsidRPr="00E5766F">
              <w:t xml:space="preserve">Образы родной земли. Писатели и поэты о русской музыке.  </w:t>
            </w:r>
          </w:p>
        </w:tc>
        <w:tc>
          <w:tcPr>
            <w:tcW w:w="445" w:type="pct"/>
          </w:tcPr>
          <w:p w:rsidR="007E5E82" w:rsidRPr="00D059C8" w:rsidRDefault="007E5E82" w:rsidP="007E5E82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7E5E82" w:rsidRPr="00D059C8" w:rsidRDefault="007E5E82" w:rsidP="007E5E82"/>
        </w:tc>
      </w:tr>
      <w:tr w:rsidR="00E5766F" w:rsidRPr="00D059C8" w:rsidTr="00E5766F">
        <w:trPr>
          <w:cantSplit/>
          <w:trHeight w:val="263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10</w:t>
            </w:r>
          </w:p>
        </w:tc>
        <w:tc>
          <w:tcPr>
            <w:tcW w:w="3849" w:type="pct"/>
          </w:tcPr>
          <w:p w:rsidR="00E5766F" w:rsidRPr="00D059C8" w:rsidRDefault="00E5766F" w:rsidP="00E5766F">
            <w:r w:rsidRPr="00E5766F">
              <w:t>Отвага и героизм, воспетые в искусстве.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D2696A">
        <w:trPr>
          <w:cantSplit/>
          <w:trHeight w:val="341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11</w:t>
            </w:r>
          </w:p>
        </w:tc>
        <w:tc>
          <w:tcPr>
            <w:tcW w:w="3849" w:type="pct"/>
          </w:tcPr>
          <w:p w:rsidR="00E5766F" w:rsidRPr="00D059C8" w:rsidRDefault="00E5766F" w:rsidP="00E5766F">
            <w:r w:rsidRPr="00E5766F">
              <w:t>Традиции и новаторство в творчестве русских композиторов.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E5766F">
        <w:trPr>
          <w:cantSplit/>
          <w:trHeight w:val="329"/>
        </w:trPr>
        <w:tc>
          <w:tcPr>
            <w:tcW w:w="279" w:type="pct"/>
            <w:gridSpan w:val="2"/>
          </w:tcPr>
          <w:p w:rsidR="00E5766F" w:rsidRDefault="00E5766F" w:rsidP="00E5766F">
            <w:pPr>
              <w:jc w:val="center"/>
            </w:pPr>
            <w:r>
              <w:t>12</w:t>
            </w:r>
          </w:p>
        </w:tc>
        <w:tc>
          <w:tcPr>
            <w:tcW w:w="3849" w:type="pct"/>
          </w:tcPr>
          <w:p w:rsidR="00E5766F" w:rsidRPr="00D059C8" w:rsidRDefault="00E5766F" w:rsidP="00E5766F">
            <w:proofErr w:type="spellStart"/>
            <w:r w:rsidRPr="00E5766F">
              <w:t>Колокольность</w:t>
            </w:r>
            <w:proofErr w:type="spellEnd"/>
            <w:r w:rsidRPr="00E5766F">
              <w:t>. Вариации колокольного звона.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D2696A">
        <w:trPr>
          <w:cantSplit/>
          <w:trHeight w:val="341"/>
        </w:trPr>
        <w:tc>
          <w:tcPr>
            <w:tcW w:w="279" w:type="pct"/>
            <w:gridSpan w:val="2"/>
          </w:tcPr>
          <w:p w:rsidR="00E5766F" w:rsidRDefault="00E5766F" w:rsidP="00E5766F">
            <w:pPr>
              <w:jc w:val="center"/>
            </w:pPr>
            <w:r>
              <w:t>13</w:t>
            </w:r>
          </w:p>
        </w:tc>
        <w:tc>
          <w:tcPr>
            <w:tcW w:w="3849" w:type="pct"/>
          </w:tcPr>
          <w:p w:rsidR="00E5766F" w:rsidRPr="00E5766F" w:rsidRDefault="00E5766F" w:rsidP="00E5766F">
            <w:r w:rsidRPr="00E5766F">
              <w:t xml:space="preserve">Вокальная музыка отечественных композиторов. </w:t>
            </w:r>
          </w:p>
          <w:p w:rsidR="00E5766F" w:rsidRPr="00D059C8" w:rsidRDefault="00E5766F" w:rsidP="00E5766F"/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D2696A">
        <w:trPr>
          <w:cantSplit/>
          <w:trHeight w:val="341"/>
        </w:trPr>
        <w:tc>
          <w:tcPr>
            <w:tcW w:w="279" w:type="pct"/>
            <w:gridSpan w:val="2"/>
          </w:tcPr>
          <w:p w:rsidR="00E5766F" w:rsidRDefault="00E5766F" w:rsidP="00E5766F">
            <w:pPr>
              <w:jc w:val="center"/>
            </w:pPr>
            <w:r>
              <w:t>14</w:t>
            </w:r>
          </w:p>
        </w:tc>
        <w:tc>
          <w:tcPr>
            <w:tcW w:w="3849" w:type="pct"/>
          </w:tcPr>
          <w:p w:rsidR="00E5766F" w:rsidRPr="00D059C8" w:rsidRDefault="00E5766F" w:rsidP="00E5766F">
            <w:r w:rsidRPr="00E5766F">
              <w:t>Поэтическое звучание романса.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CE232F">
        <w:trPr>
          <w:cantSplit/>
          <w:trHeight w:val="341"/>
        </w:trPr>
        <w:tc>
          <w:tcPr>
            <w:tcW w:w="279" w:type="pct"/>
            <w:gridSpan w:val="2"/>
          </w:tcPr>
          <w:p w:rsidR="00E5766F" w:rsidRDefault="00E5766F" w:rsidP="00E5766F">
            <w:pPr>
              <w:jc w:val="center"/>
            </w:pPr>
            <w:r>
              <w:t>15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033C2E" w:rsidRDefault="00E5766F" w:rsidP="00E5766F">
            <w:pPr>
              <w:autoSpaceDE w:val="0"/>
              <w:autoSpaceDN w:val="0"/>
              <w:spacing w:before="98" w:line="262" w:lineRule="auto"/>
              <w:ind w:left="72" w:right="288"/>
            </w:pPr>
            <w:r>
              <w:rPr>
                <w:color w:val="000000"/>
              </w:rPr>
              <w:t>Композитор, исполнитель, слушатель. КР № 2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D2696A">
        <w:trPr>
          <w:cantSplit/>
          <w:trHeight w:val="341"/>
        </w:trPr>
        <w:tc>
          <w:tcPr>
            <w:tcW w:w="5000" w:type="pct"/>
            <w:gridSpan w:val="5"/>
          </w:tcPr>
          <w:p w:rsidR="00E5766F" w:rsidRPr="00D76C15" w:rsidRDefault="00E5766F" w:rsidP="00E5766F">
            <w:pPr>
              <w:jc w:val="center"/>
              <w:rPr>
                <w:b/>
              </w:rPr>
            </w:pPr>
            <w:r w:rsidRPr="00E5766F">
              <w:rPr>
                <w:b/>
              </w:rPr>
              <w:t>Модуль 3. Европейская классическая музыка</w:t>
            </w:r>
          </w:p>
          <w:p w:rsidR="00E5766F" w:rsidRPr="00D059C8" w:rsidRDefault="00E5766F" w:rsidP="00E5766F"/>
        </w:tc>
      </w:tr>
      <w:tr w:rsidR="00E5766F" w:rsidRPr="00D059C8" w:rsidTr="00D2696A">
        <w:trPr>
          <w:cantSplit/>
          <w:trHeight w:val="276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16</w:t>
            </w:r>
          </w:p>
        </w:tc>
        <w:tc>
          <w:tcPr>
            <w:tcW w:w="3849" w:type="pct"/>
          </w:tcPr>
          <w:p w:rsidR="00E5766F" w:rsidRPr="00D059C8" w:rsidRDefault="00E5766F" w:rsidP="00E5766F">
            <w:r w:rsidRPr="00E5766F">
              <w:t>Национальные истоки классической музыки.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B7720E">
        <w:trPr>
          <w:cantSplit/>
          <w:trHeight w:val="365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17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100" w:line="271" w:lineRule="auto"/>
              <w:ind w:left="72" w:right="780"/>
              <w:jc w:val="both"/>
            </w:pPr>
            <w:r w:rsidRPr="001F37E7">
              <w:rPr>
                <w:color w:val="000000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B7720E">
        <w:trPr>
          <w:cantSplit/>
          <w:trHeight w:val="271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18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98" w:line="271" w:lineRule="auto"/>
              <w:ind w:left="72" w:right="864"/>
            </w:pPr>
            <w:r w:rsidRPr="001F37E7">
              <w:rPr>
                <w:color w:val="000000"/>
              </w:rPr>
              <w:t>Писате</w:t>
            </w:r>
            <w:r>
              <w:rPr>
                <w:color w:val="000000"/>
              </w:rPr>
              <w:t xml:space="preserve">ли и поэты о западноевропейской </w:t>
            </w:r>
            <w:r w:rsidRPr="001F37E7">
              <w:rPr>
                <w:color w:val="000000"/>
              </w:rPr>
              <w:t xml:space="preserve">музыке. 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B7720E">
        <w:trPr>
          <w:cantSplit/>
          <w:trHeight w:val="234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19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98" w:line="281" w:lineRule="auto"/>
              <w:ind w:left="72" w:right="144"/>
            </w:pPr>
            <w:r w:rsidRPr="001F37E7">
              <w:rPr>
                <w:color w:val="000000"/>
              </w:rPr>
              <w:t xml:space="preserve">Значение и роль композитора —основоположника </w:t>
            </w:r>
            <w:r w:rsidRPr="001F37E7">
              <w:br/>
            </w:r>
            <w:r w:rsidRPr="001F37E7">
              <w:rPr>
                <w:color w:val="000000"/>
              </w:rPr>
              <w:t>национальной классической музыки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B7720E">
        <w:trPr>
          <w:cantSplit/>
          <w:trHeight w:val="234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20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98" w:line="271" w:lineRule="auto"/>
              <w:ind w:left="72" w:right="864"/>
            </w:pPr>
            <w:r w:rsidRPr="001F37E7">
              <w:rPr>
                <w:color w:val="000000"/>
              </w:rPr>
              <w:t xml:space="preserve">Характерные жанры, образы, элементы </w:t>
            </w:r>
            <w:r>
              <w:rPr>
                <w:color w:val="000000"/>
              </w:rPr>
              <w:t xml:space="preserve">музыкального </w:t>
            </w:r>
            <w:r w:rsidRPr="001F37E7">
              <w:rPr>
                <w:color w:val="000000"/>
              </w:rPr>
              <w:t>языка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B7720E">
        <w:trPr>
          <w:cantSplit/>
          <w:trHeight w:val="234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21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E54718" w:rsidRDefault="00E5766F" w:rsidP="00E5766F">
            <w:pPr>
              <w:autoSpaceDE w:val="0"/>
              <w:autoSpaceDN w:val="0"/>
              <w:spacing w:before="98" w:line="262" w:lineRule="auto"/>
              <w:ind w:left="72" w:right="432"/>
            </w:pPr>
            <w:r w:rsidRPr="001F37E7">
              <w:rPr>
                <w:color w:val="000000"/>
              </w:rPr>
              <w:t xml:space="preserve">Кумиры публики (на примере творчества В. </w:t>
            </w:r>
            <w:proofErr w:type="spellStart"/>
            <w:r w:rsidRPr="001F37E7">
              <w:rPr>
                <w:color w:val="000000"/>
              </w:rPr>
              <w:t>А.</w:t>
            </w:r>
            <w:r w:rsidRPr="00E54718">
              <w:rPr>
                <w:color w:val="000000"/>
              </w:rPr>
              <w:t>Моцарта</w:t>
            </w:r>
            <w:proofErr w:type="spellEnd"/>
            <w:r w:rsidRPr="00E54718">
              <w:rPr>
                <w:color w:val="000000"/>
              </w:rPr>
              <w:t>)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B7720E">
        <w:trPr>
          <w:cantSplit/>
          <w:trHeight w:val="234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22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766F" w:rsidRDefault="00E5766F" w:rsidP="00E5766F">
            <w:pPr>
              <w:autoSpaceDE w:val="0"/>
              <w:autoSpaceDN w:val="0"/>
              <w:spacing w:before="98" w:line="271" w:lineRule="auto"/>
              <w:ind w:left="72" w:right="720"/>
              <w:rPr>
                <w:color w:val="000000"/>
              </w:rPr>
            </w:pPr>
            <w:r w:rsidRPr="001F37E7">
              <w:rPr>
                <w:color w:val="000000"/>
              </w:rPr>
              <w:t>Кумиры публики (на при</w:t>
            </w:r>
            <w:r>
              <w:rPr>
                <w:color w:val="000000"/>
              </w:rPr>
              <w:t>мере творчества Н. Паганини, Ф.</w:t>
            </w:r>
          </w:p>
          <w:p w:rsidR="00E5766F" w:rsidRPr="001F37E7" w:rsidRDefault="00E5766F" w:rsidP="00E5766F">
            <w:pPr>
              <w:autoSpaceDE w:val="0"/>
              <w:autoSpaceDN w:val="0"/>
              <w:spacing w:before="98" w:line="271" w:lineRule="auto"/>
              <w:ind w:left="72" w:right="720"/>
            </w:pPr>
            <w:r w:rsidRPr="001F37E7">
              <w:rPr>
                <w:color w:val="000000"/>
              </w:rPr>
              <w:t>Листа)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565489">
        <w:trPr>
          <w:cantSplit/>
          <w:trHeight w:val="286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t>23</w:t>
            </w:r>
          </w:p>
          <w:p w:rsidR="00E5766F" w:rsidRPr="00D059C8" w:rsidRDefault="00E5766F" w:rsidP="00E5766F">
            <w:pPr>
              <w:jc w:val="center"/>
            </w:pPr>
          </w:p>
        </w:tc>
        <w:tc>
          <w:tcPr>
            <w:tcW w:w="38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100" w:line="271" w:lineRule="auto"/>
              <w:ind w:left="72" w:right="144"/>
            </w:pPr>
            <w:r w:rsidRPr="001F37E7">
              <w:rPr>
                <w:color w:val="000000"/>
              </w:rPr>
              <w:t>Понятие виртуозного исполнения. Музыкальный талант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565489">
        <w:trPr>
          <w:cantSplit/>
          <w:trHeight w:val="223"/>
        </w:trPr>
        <w:tc>
          <w:tcPr>
            <w:tcW w:w="279" w:type="pct"/>
            <w:gridSpan w:val="2"/>
          </w:tcPr>
          <w:p w:rsidR="00E5766F" w:rsidRPr="00D059C8" w:rsidRDefault="00E5766F" w:rsidP="00E5766F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98" w:line="271" w:lineRule="auto"/>
              <w:ind w:left="72" w:right="576"/>
            </w:pPr>
            <w:r w:rsidRPr="001F37E7">
              <w:rPr>
                <w:color w:val="000000"/>
              </w:rPr>
              <w:t>Музыкант и публика. Миссия композитора и исполнителя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565489">
        <w:trPr>
          <w:cantSplit/>
          <w:trHeight w:val="223"/>
        </w:trPr>
        <w:tc>
          <w:tcPr>
            <w:tcW w:w="279" w:type="pct"/>
            <w:gridSpan w:val="2"/>
          </w:tcPr>
          <w:p w:rsidR="00E5766F" w:rsidRDefault="00E5766F" w:rsidP="00E5766F">
            <w:pPr>
              <w:jc w:val="center"/>
            </w:pPr>
            <w:r>
              <w:t>25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6F" w:rsidRPr="001F37E7" w:rsidRDefault="00E5766F" w:rsidP="00E5766F">
            <w:pPr>
              <w:autoSpaceDE w:val="0"/>
              <w:autoSpaceDN w:val="0"/>
              <w:spacing w:before="98" w:line="230" w:lineRule="auto"/>
              <w:ind w:left="72"/>
            </w:pPr>
            <w:r w:rsidRPr="001F37E7">
              <w:rPr>
                <w:color w:val="000000"/>
              </w:rPr>
              <w:t>Культура слушателя.</w:t>
            </w:r>
            <w:r>
              <w:rPr>
                <w:color w:val="000000"/>
              </w:rPr>
              <w:t xml:space="preserve"> КР № 3</w:t>
            </w:r>
          </w:p>
          <w:p w:rsidR="00E5766F" w:rsidRPr="001F37E7" w:rsidRDefault="00E5766F" w:rsidP="00E5766F">
            <w:pPr>
              <w:autoSpaceDE w:val="0"/>
              <w:autoSpaceDN w:val="0"/>
              <w:spacing w:before="70" w:line="262" w:lineRule="auto"/>
              <w:ind w:left="72" w:right="144"/>
            </w:pPr>
            <w:r w:rsidRPr="001F37E7">
              <w:rPr>
                <w:color w:val="000000"/>
              </w:rPr>
              <w:t>Традиции слушания музыки в прошлые века и сегодня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E5766F" w:rsidRPr="00D059C8" w:rsidTr="00D2696A">
        <w:trPr>
          <w:cantSplit/>
          <w:trHeight w:val="223"/>
        </w:trPr>
        <w:tc>
          <w:tcPr>
            <w:tcW w:w="5000" w:type="pct"/>
            <w:gridSpan w:val="5"/>
          </w:tcPr>
          <w:p w:rsidR="00E5766F" w:rsidRPr="00D76C15" w:rsidRDefault="00E5766F" w:rsidP="00E5766F">
            <w:pPr>
              <w:jc w:val="center"/>
              <w:rPr>
                <w:b/>
              </w:rPr>
            </w:pPr>
            <w:r w:rsidRPr="00E5766F">
              <w:rPr>
                <w:b/>
              </w:rPr>
              <w:t>Модуль 4. Связь музыки с другими видами искусства</w:t>
            </w:r>
          </w:p>
        </w:tc>
      </w:tr>
      <w:tr w:rsidR="00E5766F" w:rsidRPr="00D059C8" w:rsidTr="00D2696A">
        <w:trPr>
          <w:cantSplit/>
          <w:trHeight w:val="314"/>
        </w:trPr>
        <w:tc>
          <w:tcPr>
            <w:tcW w:w="279" w:type="pct"/>
            <w:gridSpan w:val="2"/>
          </w:tcPr>
          <w:p w:rsidR="00E5766F" w:rsidRPr="00D059C8" w:rsidRDefault="00197D84" w:rsidP="00E5766F">
            <w:pPr>
              <w:jc w:val="center"/>
            </w:pPr>
            <w:r>
              <w:t>26</w:t>
            </w:r>
          </w:p>
        </w:tc>
        <w:tc>
          <w:tcPr>
            <w:tcW w:w="3849" w:type="pct"/>
          </w:tcPr>
          <w:p w:rsidR="00E5766F" w:rsidRPr="00D059C8" w:rsidRDefault="00197D84" w:rsidP="00E5766F">
            <w:r w:rsidRPr="00197D84">
              <w:t>Единство слова и музыки в вокальных жанрах.</w:t>
            </w:r>
          </w:p>
        </w:tc>
        <w:tc>
          <w:tcPr>
            <w:tcW w:w="445" w:type="pct"/>
          </w:tcPr>
          <w:p w:rsidR="00E5766F" w:rsidRPr="00D059C8" w:rsidRDefault="00E5766F" w:rsidP="00E5766F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E5766F" w:rsidRPr="00D059C8" w:rsidRDefault="00E5766F" w:rsidP="00E5766F"/>
        </w:tc>
      </w:tr>
      <w:tr w:rsidR="00197D84" w:rsidRPr="00D059C8" w:rsidTr="00F82847">
        <w:trPr>
          <w:cantSplit/>
          <w:trHeight w:val="275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27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71" w:lineRule="auto"/>
              <w:ind w:left="72" w:right="288"/>
            </w:pPr>
            <w:r w:rsidRPr="001F37E7">
              <w:rPr>
                <w:color w:val="000000"/>
              </w:rPr>
              <w:t>Интонации рассказа, повествования в инструментальной музыке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549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28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62" w:lineRule="auto"/>
              <w:ind w:left="72" w:right="576"/>
            </w:pPr>
            <w:r w:rsidRPr="001F37E7">
              <w:rPr>
                <w:color w:val="000000"/>
              </w:rPr>
              <w:t xml:space="preserve">Картины исторических событий в музыке. 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190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29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/>
              <w:ind w:left="72" w:right="432"/>
            </w:pPr>
            <w:r w:rsidRPr="001F37E7">
              <w:rPr>
                <w:color w:val="000000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293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30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62" w:lineRule="auto"/>
              <w:ind w:left="72" w:right="144"/>
            </w:pPr>
            <w:r w:rsidRPr="001F37E7">
              <w:rPr>
                <w:color w:val="000000"/>
              </w:rPr>
              <w:t xml:space="preserve"> Небесное и земное в звуках и красках. 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525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31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62" w:lineRule="auto"/>
              <w:ind w:left="72"/>
            </w:pPr>
            <w:r w:rsidRPr="001F37E7">
              <w:rPr>
                <w:color w:val="000000"/>
              </w:rPr>
              <w:t xml:space="preserve">Интерпретации в музыке и изобразительном искусстве. 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364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32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71" w:lineRule="auto"/>
              <w:ind w:left="72"/>
            </w:pPr>
            <w:r w:rsidRPr="001F37E7">
              <w:rPr>
                <w:color w:val="000000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553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33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71" w:lineRule="auto"/>
              <w:ind w:left="72" w:right="432"/>
            </w:pPr>
            <w:r w:rsidRPr="001F37E7">
              <w:rPr>
                <w:color w:val="000000"/>
              </w:rPr>
              <w:t>Гармония и синтез: скульптура, архитектура, музыка.</w:t>
            </w:r>
            <w:r>
              <w:rPr>
                <w:color w:val="000000"/>
              </w:rPr>
              <w:t xml:space="preserve">  КР № 4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F82847">
        <w:trPr>
          <w:cantSplit/>
          <w:trHeight w:val="169"/>
        </w:trPr>
        <w:tc>
          <w:tcPr>
            <w:tcW w:w="279" w:type="pct"/>
            <w:gridSpan w:val="2"/>
          </w:tcPr>
          <w:p w:rsidR="00197D84" w:rsidRPr="00D059C8" w:rsidRDefault="00197D84" w:rsidP="00197D84">
            <w:pPr>
              <w:jc w:val="center"/>
            </w:pPr>
            <w:r>
              <w:t>34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84" w:rsidRPr="001F37E7" w:rsidRDefault="00197D84" w:rsidP="00197D84">
            <w:pPr>
              <w:autoSpaceDE w:val="0"/>
              <w:autoSpaceDN w:val="0"/>
              <w:spacing w:before="98" w:line="271" w:lineRule="auto"/>
              <w:ind w:left="72" w:right="144"/>
            </w:pPr>
            <w:r w:rsidRPr="001F37E7">
              <w:rPr>
                <w:color w:val="000000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445" w:type="pct"/>
          </w:tcPr>
          <w:p w:rsidR="00197D84" w:rsidRPr="00D059C8" w:rsidRDefault="00197D84" w:rsidP="00197D8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  <w:tr w:rsidR="00197D84" w:rsidRPr="00D059C8" w:rsidTr="00D2696A">
        <w:trPr>
          <w:cantSplit/>
          <w:trHeight w:val="415"/>
        </w:trPr>
        <w:tc>
          <w:tcPr>
            <w:tcW w:w="4128" w:type="pct"/>
            <w:gridSpan w:val="3"/>
          </w:tcPr>
          <w:p w:rsidR="00197D84" w:rsidRPr="00584615" w:rsidRDefault="00197D84" w:rsidP="00197D84">
            <w:pPr>
              <w:rPr>
                <w:b/>
              </w:rPr>
            </w:pPr>
            <w:r w:rsidRPr="00584615">
              <w:rPr>
                <w:b/>
              </w:rPr>
              <w:t>ИТОГО</w:t>
            </w:r>
          </w:p>
        </w:tc>
        <w:tc>
          <w:tcPr>
            <w:tcW w:w="445" w:type="pct"/>
          </w:tcPr>
          <w:p w:rsidR="00197D84" w:rsidRPr="00584615" w:rsidRDefault="00197D84" w:rsidP="00197D8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27" w:type="pct"/>
          </w:tcPr>
          <w:p w:rsidR="00197D84" w:rsidRPr="00D059C8" w:rsidRDefault="00197D84" w:rsidP="00197D84"/>
        </w:tc>
      </w:tr>
    </w:tbl>
    <w:p w:rsidR="007E5E82" w:rsidRPr="00D059C8" w:rsidRDefault="007E5E82" w:rsidP="007E5E82">
      <w:pPr>
        <w:shd w:val="clear" w:color="auto" w:fill="FFFFFF"/>
        <w:spacing w:line="210" w:lineRule="exact"/>
        <w:jc w:val="both"/>
      </w:pPr>
    </w:p>
    <w:p w:rsidR="007E5E82" w:rsidRPr="00D059C8" w:rsidRDefault="007E5E82" w:rsidP="007E5E82">
      <w:pPr>
        <w:shd w:val="clear" w:color="auto" w:fill="FFFFFF"/>
        <w:spacing w:line="210" w:lineRule="exact"/>
        <w:jc w:val="both"/>
      </w:pPr>
    </w:p>
    <w:p w:rsidR="007E5E82" w:rsidRPr="00D059C8" w:rsidRDefault="007E5E82" w:rsidP="007E5E82">
      <w:pPr>
        <w:shd w:val="clear" w:color="auto" w:fill="FFFFFF"/>
        <w:spacing w:line="210" w:lineRule="exact"/>
        <w:jc w:val="both"/>
      </w:pPr>
    </w:p>
    <w:p w:rsidR="007E5E82" w:rsidRPr="00D059C8" w:rsidRDefault="007E5E82" w:rsidP="007E5E82">
      <w:pPr>
        <w:shd w:val="clear" w:color="auto" w:fill="FFFFFF"/>
        <w:spacing w:line="210" w:lineRule="exact"/>
        <w:jc w:val="both"/>
      </w:pPr>
    </w:p>
    <w:p w:rsidR="007E5E82" w:rsidRPr="00D059C8" w:rsidRDefault="007E5E82" w:rsidP="007E5E82">
      <w:pPr>
        <w:shd w:val="clear" w:color="auto" w:fill="FFFFFF"/>
        <w:spacing w:line="210" w:lineRule="exact"/>
        <w:jc w:val="both"/>
      </w:pPr>
    </w:p>
    <w:p w:rsidR="007E5E82" w:rsidRPr="00D059C8" w:rsidRDefault="007E5E82" w:rsidP="007E5E82"/>
    <w:p w:rsidR="007E5E82" w:rsidRDefault="007E5E82" w:rsidP="007E5E82">
      <w:pPr>
        <w:jc w:val="center"/>
      </w:pPr>
    </w:p>
    <w:p w:rsidR="007E5E82" w:rsidRDefault="007E5E82" w:rsidP="007E5E82">
      <w:pPr>
        <w:jc w:val="center"/>
      </w:pPr>
    </w:p>
    <w:p w:rsidR="007E5E82" w:rsidRDefault="007E5E82" w:rsidP="007E5E82">
      <w:pPr>
        <w:jc w:val="center"/>
      </w:pPr>
    </w:p>
    <w:p w:rsidR="007E5E82" w:rsidRDefault="007E5E82" w:rsidP="007E5E82">
      <w:pPr>
        <w:jc w:val="center"/>
      </w:pPr>
    </w:p>
    <w:p w:rsidR="007E5E82" w:rsidRDefault="007E5E82" w:rsidP="007E5E82">
      <w:pPr>
        <w:jc w:val="center"/>
      </w:pPr>
    </w:p>
    <w:p w:rsidR="007E5E82" w:rsidRDefault="007E5E82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Default="00197D84" w:rsidP="00FD2771">
      <w:pPr>
        <w:ind w:left="-851"/>
        <w:jc w:val="both"/>
      </w:pPr>
    </w:p>
    <w:p w:rsidR="00197D84" w:rsidRPr="00E54718" w:rsidRDefault="00197D84" w:rsidP="00197D84">
      <w:pPr>
        <w:autoSpaceDE w:val="0"/>
        <w:autoSpaceDN w:val="0"/>
        <w:spacing w:line="230" w:lineRule="auto"/>
      </w:pPr>
      <w:r w:rsidRPr="00E54718">
        <w:rPr>
          <w:b/>
          <w:color w:val="000000"/>
        </w:rPr>
        <w:t xml:space="preserve">УЧЕБНО-МЕТОДИЧЕСКОЕ ОБЕСПЕЧЕНИЕ ОБРАЗОВАТЕЛЬНОГО ПРОЦЕССА </w:t>
      </w:r>
    </w:p>
    <w:p w:rsidR="00197D84" w:rsidRPr="00E54718" w:rsidRDefault="00197D84" w:rsidP="00197D84">
      <w:pPr>
        <w:autoSpaceDE w:val="0"/>
        <w:autoSpaceDN w:val="0"/>
        <w:spacing w:before="346" w:line="230" w:lineRule="auto"/>
      </w:pPr>
      <w:r w:rsidRPr="00E54718">
        <w:rPr>
          <w:b/>
          <w:color w:val="000000"/>
        </w:rPr>
        <w:t>ОБЯЗАТЕЛЬНЫЕ УЧЕБНЫЕ МАТЕРИАЛЫ ДЛЯ УЧЕНИКА</w:t>
      </w:r>
    </w:p>
    <w:p w:rsidR="00197D84" w:rsidRPr="00E54718" w:rsidRDefault="00197D84" w:rsidP="00197D84">
      <w:pPr>
        <w:autoSpaceDE w:val="0"/>
        <w:autoSpaceDN w:val="0"/>
        <w:spacing w:before="166" w:line="271" w:lineRule="auto"/>
        <w:ind w:right="1584"/>
        <w:rPr>
          <w:color w:val="000000"/>
        </w:rPr>
      </w:pPr>
      <w:r w:rsidRPr="001F37E7">
        <w:rPr>
          <w:color w:val="000000"/>
        </w:rPr>
        <w:t>Музыка, 5 класс /Сергеева Г.П., Критская Е.Д., Акционерное общество «Издательство</w:t>
      </w:r>
      <w:r>
        <w:rPr>
          <w:color w:val="000000"/>
        </w:rPr>
        <w:t xml:space="preserve"> </w:t>
      </w:r>
      <w:r w:rsidRPr="001F37E7">
        <w:rPr>
          <w:color w:val="000000"/>
        </w:rPr>
        <w:t xml:space="preserve">«Просвещение»; </w:t>
      </w:r>
    </w:p>
    <w:p w:rsidR="00197D84" w:rsidRPr="001F37E7" w:rsidRDefault="00197D84" w:rsidP="00197D84">
      <w:pPr>
        <w:autoSpaceDE w:val="0"/>
        <w:autoSpaceDN w:val="0"/>
        <w:spacing w:before="262" w:line="230" w:lineRule="auto"/>
      </w:pPr>
      <w:r w:rsidRPr="001F37E7">
        <w:rPr>
          <w:b/>
          <w:color w:val="000000"/>
        </w:rPr>
        <w:t>МЕТОДИЧЕСКИЕ МАТЕРИАЛЫ ДЛЯ УЧИТЕЛЯ</w:t>
      </w:r>
    </w:p>
    <w:p w:rsidR="00197D84" w:rsidRPr="001F37E7" w:rsidRDefault="00197D84" w:rsidP="00197D84">
      <w:pPr>
        <w:autoSpaceDE w:val="0"/>
        <w:autoSpaceDN w:val="0"/>
        <w:spacing w:before="166" w:line="262" w:lineRule="auto"/>
        <w:ind w:right="288"/>
      </w:pPr>
      <w:r w:rsidRPr="001F37E7">
        <w:rPr>
          <w:color w:val="000000"/>
        </w:rPr>
        <w:lastRenderedPageBreak/>
        <w:t xml:space="preserve">Поурочные разработки по музыке 5-8 классы "Уроки музыки" Г.П. Сергеева, </w:t>
      </w:r>
      <w:proofErr w:type="spellStart"/>
      <w:r w:rsidRPr="001F37E7">
        <w:rPr>
          <w:color w:val="000000"/>
        </w:rPr>
        <w:t>Е.Д.Критская</w:t>
      </w:r>
      <w:proofErr w:type="spellEnd"/>
      <w:r>
        <w:rPr>
          <w:color w:val="000000"/>
        </w:rPr>
        <w:t xml:space="preserve">. </w:t>
      </w:r>
      <w:r w:rsidRPr="001F37E7">
        <w:rPr>
          <w:color w:val="000000"/>
        </w:rPr>
        <w:t xml:space="preserve"> Москва "Просвещение" 2017 год</w:t>
      </w:r>
    </w:p>
    <w:p w:rsidR="00197D84" w:rsidRPr="001F37E7" w:rsidRDefault="00197D84" w:rsidP="00197D84">
      <w:pPr>
        <w:autoSpaceDE w:val="0"/>
        <w:autoSpaceDN w:val="0"/>
        <w:spacing w:before="264" w:line="230" w:lineRule="auto"/>
      </w:pPr>
      <w:r w:rsidRPr="001F37E7">
        <w:rPr>
          <w:b/>
          <w:color w:val="000000"/>
        </w:rPr>
        <w:t>ЦИФРОВЫЕ ОБРАЗОВАТЕЛЬНЫЕ РЕСУРСЫ И РЕСУРСЫ СЕТИ ИНТЕРНЕТ</w:t>
      </w:r>
    </w:p>
    <w:p w:rsidR="00197D84" w:rsidRPr="001F37E7" w:rsidRDefault="00197D84" w:rsidP="00197D84">
      <w:pPr>
        <w:autoSpaceDE w:val="0"/>
        <w:autoSpaceDN w:val="0"/>
        <w:spacing w:before="168" w:line="230" w:lineRule="auto"/>
      </w:pPr>
      <w:r>
        <w:rPr>
          <w:color w:val="000000"/>
        </w:rPr>
        <w:t>nsportal</w:t>
      </w:r>
      <w:r w:rsidRPr="001F37E7">
        <w:rPr>
          <w:color w:val="000000"/>
        </w:rPr>
        <w:t>.</w:t>
      </w:r>
      <w:r>
        <w:rPr>
          <w:color w:val="000000"/>
        </w:rPr>
        <w:t>ru</w:t>
      </w:r>
      <w:r w:rsidRPr="001F37E7">
        <w:rPr>
          <w:color w:val="000000"/>
        </w:rPr>
        <w:t xml:space="preserve"> </w:t>
      </w:r>
      <w:proofErr w:type="spellStart"/>
      <w:r>
        <w:rPr>
          <w:color w:val="000000"/>
        </w:rPr>
        <w:t>material</w:t>
      </w:r>
      <w:proofErr w:type="spellEnd"/>
    </w:p>
    <w:p w:rsidR="00197D84" w:rsidRDefault="00197D84" w:rsidP="00FD2771">
      <w:pPr>
        <w:ind w:left="-851"/>
        <w:jc w:val="both"/>
      </w:pPr>
    </w:p>
    <w:sectPr w:rsidR="0019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B8"/>
    <w:rsid w:val="000A139B"/>
    <w:rsid w:val="00197D84"/>
    <w:rsid w:val="001F3B30"/>
    <w:rsid w:val="00343FB8"/>
    <w:rsid w:val="00567147"/>
    <w:rsid w:val="0070534C"/>
    <w:rsid w:val="007E5E82"/>
    <w:rsid w:val="008F340E"/>
    <w:rsid w:val="009F43CF"/>
    <w:rsid w:val="00E5766F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D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576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E576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576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576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766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76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76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76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76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D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E576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576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5766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5766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5766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5766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5766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5766F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57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6">
    <w:name w:val="header"/>
    <w:basedOn w:val="a1"/>
    <w:link w:val="a7"/>
    <w:uiPriority w:val="99"/>
    <w:unhideWhenUsed/>
    <w:rsid w:val="00E5766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2"/>
    <w:link w:val="a6"/>
    <w:uiPriority w:val="99"/>
    <w:rsid w:val="00E5766F"/>
    <w:rPr>
      <w:rFonts w:eastAsiaTheme="minorEastAsia"/>
      <w:lang w:val="en-US"/>
    </w:rPr>
  </w:style>
  <w:style w:type="paragraph" w:styleId="a8">
    <w:name w:val="footer"/>
    <w:basedOn w:val="a1"/>
    <w:link w:val="a9"/>
    <w:uiPriority w:val="99"/>
    <w:unhideWhenUsed/>
    <w:rsid w:val="00E5766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2"/>
    <w:link w:val="a8"/>
    <w:uiPriority w:val="99"/>
    <w:rsid w:val="00E5766F"/>
    <w:rPr>
      <w:rFonts w:eastAsiaTheme="minorEastAsia"/>
      <w:lang w:val="en-US"/>
    </w:rPr>
  </w:style>
  <w:style w:type="paragraph" w:styleId="aa">
    <w:name w:val="No Spacing"/>
    <w:uiPriority w:val="1"/>
    <w:qFormat/>
    <w:rsid w:val="00E5766F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E5766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2"/>
    <w:link w:val="ab"/>
    <w:uiPriority w:val="10"/>
    <w:rsid w:val="00E576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E5766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e">
    <w:name w:val="Подзаголовок Знак"/>
    <w:basedOn w:val="a2"/>
    <w:link w:val="ad"/>
    <w:uiPriority w:val="11"/>
    <w:rsid w:val="00E576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E576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0">
    <w:name w:val="Body Text"/>
    <w:basedOn w:val="a1"/>
    <w:link w:val="af1"/>
    <w:uiPriority w:val="99"/>
    <w:unhideWhenUsed/>
    <w:rsid w:val="00E5766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1">
    <w:name w:val="Основной текст Знак"/>
    <w:basedOn w:val="a2"/>
    <w:link w:val="af0"/>
    <w:uiPriority w:val="99"/>
    <w:rsid w:val="00E5766F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E5766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E5766F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E5766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E5766F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E5766F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5">
    <w:name w:val="List 2"/>
    <w:basedOn w:val="a1"/>
    <w:uiPriority w:val="99"/>
    <w:unhideWhenUsed/>
    <w:rsid w:val="00E5766F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5">
    <w:name w:val="List 3"/>
    <w:basedOn w:val="a1"/>
    <w:uiPriority w:val="99"/>
    <w:unhideWhenUsed/>
    <w:rsid w:val="00E5766F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0">
    <w:name w:val="List Bullet"/>
    <w:basedOn w:val="a1"/>
    <w:uiPriority w:val="99"/>
    <w:unhideWhenUsed/>
    <w:rsid w:val="00E5766F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0">
    <w:name w:val="List Bullet 2"/>
    <w:basedOn w:val="a1"/>
    <w:uiPriority w:val="99"/>
    <w:unhideWhenUsed/>
    <w:rsid w:val="00E5766F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0">
    <w:name w:val="List Bullet 3"/>
    <w:basedOn w:val="a1"/>
    <w:uiPriority w:val="99"/>
    <w:unhideWhenUsed/>
    <w:rsid w:val="00E5766F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">
    <w:name w:val="List Number"/>
    <w:basedOn w:val="a1"/>
    <w:uiPriority w:val="99"/>
    <w:unhideWhenUsed/>
    <w:rsid w:val="00E5766F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List Number 2"/>
    <w:basedOn w:val="a1"/>
    <w:uiPriority w:val="99"/>
    <w:unhideWhenUsed/>
    <w:rsid w:val="00E5766F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">
    <w:name w:val="List Number 3"/>
    <w:basedOn w:val="a1"/>
    <w:uiPriority w:val="99"/>
    <w:unhideWhenUsed/>
    <w:rsid w:val="00E5766F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3">
    <w:name w:val="List Continue"/>
    <w:basedOn w:val="a1"/>
    <w:uiPriority w:val="99"/>
    <w:unhideWhenUsed/>
    <w:rsid w:val="00E5766F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6">
    <w:name w:val="List Continue 2"/>
    <w:basedOn w:val="a1"/>
    <w:uiPriority w:val="99"/>
    <w:unhideWhenUsed/>
    <w:rsid w:val="00E5766F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6">
    <w:name w:val="List Continue 3"/>
    <w:basedOn w:val="a1"/>
    <w:uiPriority w:val="99"/>
    <w:unhideWhenUsed/>
    <w:rsid w:val="00E5766F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4">
    <w:name w:val="macro"/>
    <w:link w:val="af5"/>
    <w:uiPriority w:val="99"/>
    <w:unhideWhenUsed/>
    <w:rsid w:val="00E576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E5766F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5766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E5766F"/>
    <w:rPr>
      <w:rFonts w:eastAsiaTheme="minorEastAsia"/>
      <w:i/>
      <w:iCs/>
      <w:color w:val="000000" w:themeColor="text1"/>
      <w:lang w:val="en-US"/>
    </w:rPr>
  </w:style>
  <w:style w:type="paragraph" w:styleId="af6">
    <w:name w:val="caption"/>
    <w:basedOn w:val="a1"/>
    <w:next w:val="a1"/>
    <w:uiPriority w:val="35"/>
    <w:semiHidden/>
    <w:unhideWhenUsed/>
    <w:qFormat/>
    <w:rsid w:val="00E5766F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character" w:styleId="af7">
    <w:name w:val="Strong"/>
    <w:basedOn w:val="a2"/>
    <w:uiPriority w:val="22"/>
    <w:qFormat/>
    <w:rsid w:val="00E5766F"/>
    <w:rPr>
      <w:b/>
      <w:bCs/>
    </w:rPr>
  </w:style>
  <w:style w:type="character" w:styleId="af8">
    <w:name w:val="Emphasis"/>
    <w:basedOn w:val="a2"/>
    <w:uiPriority w:val="20"/>
    <w:qFormat/>
    <w:rsid w:val="00E5766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E5766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afa">
    <w:name w:val="Выделенная цитата Знак"/>
    <w:basedOn w:val="a2"/>
    <w:link w:val="af9"/>
    <w:uiPriority w:val="30"/>
    <w:rsid w:val="00E5766F"/>
    <w:rPr>
      <w:rFonts w:eastAsiaTheme="minorEastAsia"/>
      <w:b/>
      <w:bCs/>
      <w:i/>
      <w:iCs/>
      <w:color w:val="5B9BD5" w:themeColor="accent1"/>
      <w:lang w:val="en-US"/>
    </w:rPr>
  </w:style>
  <w:style w:type="character" w:styleId="afb">
    <w:name w:val="Subtle Emphasis"/>
    <w:basedOn w:val="a2"/>
    <w:uiPriority w:val="19"/>
    <w:qFormat/>
    <w:rsid w:val="00E5766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E5766F"/>
    <w:rPr>
      <w:b/>
      <w:bCs/>
      <w:i/>
      <w:iCs/>
      <w:color w:val="5B9BD5" w:themeColor="accent1"/>
    </w:rPr>
  </w:style>
  <w:style w:type="character" w:styleId="afd">
    <w:name w:val="Subtle Reference"/>
    <w:basedOn w:val="a2"/>
    <w:uiPriority w:val="31"/>
    <w:qFormat/>
    <w:rsid w:val="00E5766F"/>
    <w:rPr>
      <w:smallCaps/>
      <w:color w:val="ED7D31" w:themeColor="accent2"/>
      <w:u w:val="single"/>
    </w:rPr>
  </w:style>
  <w:style w:type="character" w:styleId="afe">
    <w:name w:val="Intense Reference"/>
    <w:basedOn w:val="a2"/>
    <w:uiPriority w:val="32"/>
    <w:qFormat/>
    <w:rsid w:val="00E5766F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E5766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E5766F"/>
    <w:pPr>
      <w:outlineLvl w:val="9"/>
    </w:pPr>
  </w:style>
  <w:style w:type="table" w:styleId="aff1">
    <w:name w:val="Light Shading"/>
    <w:basedOn w:val="a3"/>
    <w:uiPriority w:val="60"/>
    <w:rsid w:val="00E5766F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5766F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E5766F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5766F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5766F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5766F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E5766F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E5766F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0A139B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0A1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D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576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E576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576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576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766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76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76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76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76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D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E576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576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5766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5766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5766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5766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5766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5766F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57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6">
    <w:name w:val="header"/>
    <w:basedOn w:val="a1"/>
    <w:link w:val="a7"/>
    <w:uiPriority w:val="99"/>
    <w:unhideWhenUsed/>
    <w:rsid w:val="00E5766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2"/>
    <w:link w:val="a6"/>
    <w:uiPriority w:val="99"/>
    <w:rsid w:val="00E5766F"/>
    <w:rPr>
      <w:rFonts w:eastAsiaTheme="minorEastAsia"/>
      <w:lang w:val="en-US"/>
    </w:rPr>
  </w:style>
  <w:style w:type="paragraph" w:styleId="a8">
    <w:name w:val="footer"/>
    <w:basedOn w:val="a1"/>
    <w:link w:val="a9"/>
    <w:uiPriority w:val="99"/>
    <w:unhideWhenUsed/>
    <w:rsid w:val="00E5766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2"/>
    <w:link w:val="a8"/>
    <w:uiPriority w:val="99"/>
    <w:rsid w:val="00E5766F"/>
    <w:rPr>
      <w:rFonts w:eastAsiaTheme="minorEastAsia"/>
      <w:lang w:val="en-US"/>
    </w:rPr>
  </w:style>
  <w:style w:type="paragraph" w:styleId="aa">
    <w:name w:val="No Spacing"/>
    <w:uiPriority w:val="1"/>
    <w:qFormat/>
    <w:rsid w:val="00E5766F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E5766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2"/>
    <w:link w:val="ab"/>
    <w:uiPriority w:val="10"/>
    <w:rsid w:val="00E576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E5766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e">
    <w:name w:val="Подзаголовок Знак"/>
    <w:basedOn w:val="a2"/>
    <w:link w:val="ad"/>
    <w:uiPriority w:val="11"/>
    <w:rsid w:val="00E576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E576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0">
    <w:name w:val="Body Text"/>
    <w:basedOn w:val="a1"/>
    <w:link w:val="af1"/>
    <w:uiPriority w:val="99"/>
    <w:unhideWhenUsed/>
    <w:rsid w:val="00E5766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1">
    <w:name w:val="Основной текст Знак"/>
    <w:basedOn w:val="a2"/>
    <w:link w:val="af0"/>
    <w:uiPriority w:val="99"/>
    <w:rsid w:val="00E5766F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E5766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E5766F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E5766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E5766F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E5766F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5">
    <w:name w:val="List 2"/>
    <w:basedOn w:val="a1"/>
    <w:uiPriority w:val="99"/>
    <w:unhideWhenUsed/>
    <w:rsid w:val="00E5766F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5">
    <w:name w:val="List 3"/>
    <w:basedOn w:val="a1"/>
    <w:uiPriority w:val="99"/>
    <w:unhideWhenUsed/>
    <w:rsid w:val="00E5766F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0">
    <w:name w:val="List Bullet"/>
    <w:basedOn w:val="a1"/>
    <w:uiPriority w:val="99"/>
    <w:unhideWhenUsed/>
    <w:rsid w:val="00E5766F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0">
    <w:name w:val="List Bullet 2"/>
    <w:basedOn w:val="a1"/>
    <w:uiPriority w:val="99"/>
    <w:unhideWhenUsed/>
    <w:rsid w:val="00E5766F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0">
    <w:name w:val="List Bullet 3"/>
    <w:basedOn w:val="a1"/>
    <w:uiPriority w:val="99"/>
    <w:unhideWhenUsed/>
    <w:rsid w:val="00E5766F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">
    <w:name w:val="List Number"/>
    <w:basedOn w:val="a1"/>
    <w:uiPriority w:val="99"/>
    <w:unhideWhenUsed/>
    <w:rsid w:val="00E5766F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List Number 2"/>
    <w:basedOn w:val="a1"/>
    <w:uiPriority w:val="99"/>
    <w:unhideWhenUsed/>
    <w:rsid w:val="00E5766F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">
    <w:name w:val="List Number 3"/>
    <w:basedOn w:val="a1"/>
    <w:uiPriority w:val="99"/>
    <w:unhideWhenUsed/>
    <w:rsid w:val="00E5766F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3">
    <w:name w:val="List Continue"/>
    <w:basedOn w:val="a1"/>
    <w:uiPriority w:val="99"/>
    <w:unhideWhenUsed/>
    <w:rsid w:val="00E5766F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6">
    <w:name w:val="List Continue 2"/>
    <w:basedOn w:val="a1"/>
    <w:uiPriority w:val="99"/>
    <w:unhideWhenUsed/>
    <w:rsid w:val="00E5766F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6">
    <w:name w:val="List Continue 3"/>
    <w:basedOn w:val="a1"/>
    <w:uiPriority w:val="99"/>
    <w:unhideWhenUsed/>
    <w:rsid w:val="00E5766F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4">
    <w:name w:val="macro"/>
    <w:link w:val="af5"/>
    <w:uiPriority w:val="99"/>
    <w:unhideWhenUsed/>
    <w:rsid w:val="00E576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E5766F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5766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E5766F"/>
    <w:rPr>
      <w:rFonts w:eastAsiaTheme="minorEastAsia"/>
      <w:i/>
      <w:iCs/>
      <w:color w:val="000000" w:themeColor="text1"/>
      <w:lang w:val="en-US"/>
    </w:rPr>
  </w:style>
  <w:style w:type="paragraph" w:styleId="af6">
    <w:name w:val="caption"/>
    <w:basedOn w:val="a1"/>
    <w:next w:val="a1"/>
    <w:uiPriority w:val="35"/>
    <w:semiHidden/>
    <w:unhideWhenUsed/>
    <w:qFormat/>
    <w:rsid w:val="00E5766F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character" w:styleId="af7">
    <w:name w:val="Strong"/>
    <w:basedOn w:val="a2"/>
    <w:uiPriority w:val="22"/>
    <w:qFormat/>
    <w:rsid w:val="00E5766F"/>
    <w:rPr>
      <w:b/>
      <w:bCs/>
    </w:rPr>
  </w:style>
  <w:style w:type="character" w:styleId="af8">
    <w:name w:val="Emphasis"/>
    <w:basedOn w:val="a2"/>
    <w:uiPriority w:val="20"/>
    <w:qFormat/>
    <w:rsid w:val="00E5766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E5766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afa">
    <w:name w:val="Выделенная цитата Знак"/>
    <w:basedOn w:val="a2"/>
    <w:link w:val="af9"/>
    <w:uiPriority w:val="30"/>
    <w:rsid w:val="00E5766F"/>
    <w:rPr>
      <w:rFonts w:eastAsiaTheme="minorEastAsia"/>
      <w:b/>
      <w:bCs/>
      <w:i/>
      <w:iCs/>
      <w:color w:val="5B9BD5" w:themeColor="accent1"/>
      <w:lang w:val="en-US"/>
    </w:rPr>
  </w:style>
  <w:style w:type="character" w:styleId="afb">
    <w:name w:val="Subtle Emphasis"/>
    <w:basedOn w:val="a2"/>
    <w:uiPriority w:val="19"/>
    <w:qFormat/>
    <w:rsid w:val="00E5766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E5766F"/>
    <w:rPr>
      <w:b/>
      <w:bCs/>
      <w:i/>
      <w:iCs/>
      <w:color w:val="5B9BD5" w:themeColor="accent1"/>
    </w:rPr>
  </w:style>
  <w:style w:type="character" w:styleId="afd">
    <w:name w:val="Subtle Reference"/>
    <w:basedOn w:val="a2"/>
    <w:uiPriority w:val="31"/>
    <w:qFormat/>
    <w:rsid w:val="00E5766F"/>
    <w:rPr>
      <w:smallCaps/>
      <w:color w:val="ED7D31" w:themeColor="accent2"/>
      <w:u w:val="single"/>
    </w:rPr>
  </w:style>
  <w:style w:type="character" w:styleId="afe">
    <w:name w:val="Intense Reference"/>
    <w:basedOn w:val="a2"/>
    <w:uiPriority w:val="32"/>
    <w:qFormat/>
    <w:rsid w:val="00E5766F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E5766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E5766F"/>
    <w:pPr>
      <w:outlineLvl w:val="9"/>
    </w:pPr>
  </w:style>
  <w:style w:type="table" w:styleId="aff1">
    <w:name w:val="Light Shading"/>
    <w:basedOn w:val="a3"/>
    <w:uiPriority w:val="60"/>
    <w:rsid w:val="00E5766F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5766F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E5766F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5766F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5766F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5766F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E5766F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576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E576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E576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E576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E5766F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0A139B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0A1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Тамара Зиновьева</cp:lastModifiedBy>
  <cp:revision>11</cp:revision>
  <dcterms:created xsi:type="dcterms:W3CDTF">2022-08-23T20:46:00Z</dcterms:created>
  <dcterms:modified xsi:type="dcterms:W3CDTF">2024-09-11T10:04:00Z</dcterms:modified>
</cp:coreProperties>
</file>