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A8" w:rsidRPr="00207641" w:rsidRDefault="005E7583" w:rsidP="009E5DA8">
      <w:pPr>
        <w:spacing w:after="0" w:line="276" w:lineRule="auto"/>
        <w:rPr>
          <w:rFonts w:ascii="Times New Roman" w:hAnsi="Times New Roman" w:cs="Times New Roman"/>
        </w:rPr>
      </w:pPr>
      <w:r w:rsidRPr="005E7583">
        <w:rPr>
          <w:rFonts w:ascii="Times New Roman" w:hAnsi="Times New Roman" w:cs="Times New Roman"/>
        </w:rPr>
        <w:drawing>
          <wp:inline distT="0" distB="0" distL="0" distR="0" wp14:anchorId="002556EA" wp14:editId="6A630097">
            <wp:extent cx="6282708" cy="81762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3252" cy="8176969"/>
                    </a:xfrm>
                    <a:prstGeom prst="rect">
                      <a:avLst/>
                    </a:prstGeom>
                  </pic:spPr>
                </pic:pic>
              </a:graphicData>
            </a:graphic>
          </wp:inline>
        </w:drawing>
      </w:r>
    </w:p>
    <w:p w:rsidR="005E7583" w:rsidRDefault="005E7583" w:rsidP="0009441E">
      <w:pPr>
        <w:spacing w:after="0" w:line="240" w:lineRule="auto"/>
        <w:ind w:firstLine="709"/>
        <w:rPr>
          <w:rFonts w:ascii="Times New Roman" w:hAnsi="Times New Roman" w:cs="Times New Roman"/>
          <w:b/>
          <w:sz w:val="28"/>
          <w:szCs w:val="28"/>
          <w:lang w:val="en-US"/>
        </w:rPr>
      </w:pPr>
    </w:p>
    <w:p w:rsidR="005E7583" w:rsidRDefault="005E7583" w:rsidP="0009441E">
      <w:pPr>
        <w:spacing w:after="0" w:line="240" w:lineRule="auto"/>
        <w:ind w:firstLine="709"/>
        <w:rPr>
          <w:rFonts w:ascii="Times New Roman" w:hAnsi="Times New Roman" w:cs="Times New Roman"/>
          <w:b/>
          <w:sz w:val="28"/>
          <w:szCs w:val="28"/>
          <w:lang w:val="en-US"/>
        </w:rPr>
      </w:pPr>
    </w:p>
    <w:p w:rsidR="005E7583" w:rsidRDefault="005E7583" w:rsidP="0009441E">
      <w:pPr>
        <w:spacing w:after="0" w:line="240" w:lineRule="auto"/>
        <w:ind w:firstLine="709"/>
        <w:rPr>
          <w:rFonts w:ascii="Times New Roman" w:hAnsi="Times New Roman" w:cs="Times New Roman"/>
          <w:b/>
          <w:sz w:val="28"/>
          <w:szCs w:val="28"/>
          <w:lang w:val="en-US"/>
        </w:rPr>
      </w:pPr>
    </w:p>
    <w:p w:rsidR="005E7583" w:rsidRDefault="005E7583" w:rsidP="0009441E">
      <w:pPr>
        <w:spacing w:after="0" w:line="240" w:lineRule="auto"/>
        <w:ind w:firstLine="709"/>
        <w:rPr>
          <w:rFonts w:ascii="Times New Roman" w:hAnsi="Times New Roman" w:cs="Times New Roman"/>
          <w:b/>
          <w:sz w:val="28"/>
          <w:szCs w:val="28"/>
          <w:lang w:val="en-US"/>
        </w:rPr>
      </w:pPr>
    </w:p>
    <w:p w:rsidR="005E7583" w:rsidRDefault="005E7583" w:rsidP="0009441E">
      <w:pPr>
        <w:spacing w:after="0" w:line="240" w:lineRule="auto"/>
        <w:ind w:firstLine="709"/>
        <w:rPr>
          <w:rFonts w:ascii="Times New Roman" w:hAnsi="Times New Roman" w:cs="Times New Roman"/>
          <w:b/>
          <w:sz w:val="28"/>
          <w:szCs w:val="28"/>
          <w:lang w:val="en-US"/>
        </w:rPr>
      </w:pPr>
    </w:p>
    <w:p w:rsidR="0009441E" w:rsidRPr="0009441E" w:rsidRDefault="0009441E" w:rsidP="0009441E">
      <w:pPr>
        <w:spacing w:after="0" w:line="240" w:lineRule="auto"/>
        <w:ind w:firstLine="709"/>
        <w:rPr>
          <w:rFonts w:ascii="Times New Roman" w:hAnsi="Times New Roman" w:cs="Times New Roman"/>
          <w:sz w:val="28"/>
          <w:szCs w:val="28"/>
        </w:rPr>
      </w:pPr>
      <w:bookmarkStart w:id="0" w:name="_GoBack"/>
      <w:bookmarkEnd w:id="0"/>
      <w:r w:rsidRPr="0009441E">
        <w:rPr>
          <w:rFonts w:ascii="Times New Roman" w:hAnsi="Times New Roman" w:cs="Times New Roman"/>
          <w:b/>
          <w:sz w:val="28"/>
          <w:szCs w:val="28"/>
        </w:rPr>
        <w:lastRenderedPageBreak/>
        <w:t>ПОЯСНИТЕЛЬНАЯ ЗАПИСКА</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09441E">
        <w:rPr>
          <w:rFonts w:ascii="Times New Roman" w:hAnsi="Times New Roman" w:cs="Times New Roman"/>
          <w:sz w:val="28"/>
          <w:szCs w:val="28"/>
        </w:rPr>
        <w:t>деятельностной</w:t>
      </w:r>
      <w:proofErr w:type="spellEnd"/>
      <w:r w:rsidRPr="0009441E">
        <w:rPr>
          <w:rFonts w:ascii="Times New Roman" w:hAnsi="Times New Roman" w:cs="Times New Roman"/>
          <w:sz w:val="28"/>
          <w:szCs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9441E">
        <w:rPr>
          <w:rFonts w:ascii="Times New Roman" w:hAnsi="Times New Roman" w:cs="Times New Roman"/>
          <w:sz w:val="28"/>
          <w:szCs w:val="28"/>
        </w:rPr>
        <w:t>метапредметным</w:t>
      </w:r>
      <w:proofErr w:type="spellEnd"/>
      <w:r w:rsidRPr="0009441E">
        <w:rPr>
          <w:rFonts w:ascii="Times New Roman" w:hAnsi="Times New Roman" w:cs="Times New Roman"/>
          <w:sz w:val="28"/>
          <w:szCs w:val="28"/>
        </w:rPr>
        <w:t xml:space="preserve"> результатам обучения, а также реализация </w:t>
      </w:r>
      <w:proofErr w:type="spellStart"/>
      <w:r w:rsidRPr="0009441E">
        <w:rPr>
          <w:rFonts w:ascii="Times New Roman" w:hAnsi="Times New Roman" w:cs="Times New Roman"/>
          <w:sz w:val="28"/>
          <w:szCs w:val="28"/>
        </w:rPr>
        <w:t>межпредметных</w:t>
      </w:r>
      <w:proofErr w:type="spellEnd"/>
      <w:r w:rsidRPr="0009441E">
        <w:rPr>
          <w:rFonts w:ascii="Times New Roman" w:hAnsi="Times New Roman" w:cs="Times New Roman"/>
          <w:sz w:val="28"/>
          <w:szCs w:val="28"/>
        </w:rPr>
        <w:t xml:space="preserve"> связей естественно-научных учебных предметов на уровне основного общего образования. </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9441E">
        <w:rPr>
          <w:rFonts w:ascii="Times New Roman" w:hAnsi="Times New Roman" w:cs="Times New Roman"/>
          <w:sz w:val="28"/>
          <w:szCs w:val="28"/>
        </w:rPr>
        <w:t>метапредметные</w:t>
      </w:r>
      <w:proofErr w:type="spellEnd"/>
      <w:r w:rsidRPr="0009441E">
        <w:rPr>
          <w:rFonts w:ascii="Times New Roman" w:hAnsi="Times New Roman" w:cs="Times New Roman"/>
          <w:sz w:val="28"/>
          <w:szCs w:val="28"/>
        </w:rPr>
        <w:t>, предметные. Предметные планируемые результаты даны для каждого года изучения биологии.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Целями изучения биологии на уровне основного общего образования являются: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Достижение целей программы по биологии обеспечивается решением следующих задач:</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приобретение обучающимися знаний о живой природе, закономерностях строения, жизнедеятельности и </w:t>
      </w:r>
      <w:proofErr w:type="spellStart"/>
      <w:r w:rsidRPr="0009441E">
        <w:rPr>
          <w:rFonts w:ascii="Times New Roman" w:hAnsi="Times New Roman" w:cs="Times New Roman"/>
          <w:sz w:val="28"/>
          <w:szCs w:val="28"/>
        </w:rPr>
        <w:t>средообразующей</w:t>
      </w:r>
      <w:proofErr w:type="spellEnd"/>
      <w:r w:rsidRPr="0009441E">
        <w:rPr>
          <w:rFonts w:ascii="Times New Roman" w:hAnsi="Times New Roman" w:cs="Times New Roman"/>
          <w:sz w:val="28"/>
          <w:szCs w:val="28"/>
        </w:rPr>
        <w:t xml:space="preserve"> роли </w:t>
      </w:r>
      <w:r w:rsidRPr="0009441E">
        <w:rPr>
          <w:rFonts w:ascii="Times New Roman" w:hAnsi="Times New Roman" w:cs="Times New Roman"/>
          <w:sz w:val="28"/>
          <w:szCs w:val="28"/>
        </w:rPr>
        <w:lastRenderedPageBreak/>
        <w:t>организмов, человеке как биосоциальном существе, о роли биологической науки в практической деятельности людей;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w:t>
      </w:r>
      <w:bookmarkStart w:id="1" w:name="3b562cd9-1b1f-4c62-99a2-3c330cdcc105"/>
      <w:r w:rsidRPr="0009441E">
        <w:rPr>
          <w:rFonts w:ascii="Times New Roman" w:hAnsi="Times New Roman" w:cs="Times New Roman"/>
          <w:sz w:val="28"/>
          <w:szCs w:val="28"/>
        </w:rPr>
        <w:t>Общее число часов, отведе</w:t>
      </w:r>
      <w:r>
        <w:rPr>
          <w:rFonts w:ascii="Times New Roman" w:hAnsi="Times New Roman" w:cs="Times New Roman"/>
          <w:sz w:val="28"/>
          <w:szCs w:val="28"/>
        </w:rPr>
        <w:t xml:space="preserve">нных для изучения биологии, </w:t>
      </w:r>
      <w:r w:rsidRPr="0009441E">
        <w:rPr>
          <w:rFonts w:ascii="Times New Roman" w:hAnsi="Times New Roman" w:cs="Times New Roman"/>
          <w:sz w:val="28"/>
          <w:szCs w:val="28"/>
        </w:rPr>
        <w:t>в 7 классе</w:t>
      </w:r>
      <w:r>
        <w:rPr>
          <w:rFonts w:ascii="Times New Roman" w:hAnsi="Times New Roman" w:cs="Times New Roman"/>
          <w:sz w:val="28"/>
          <w:szCs w:val="28"/>
        </w:rPr>
        <w:t xml:space="preserve"> составляет – 34 часа (1 час в неделю).</w:t>
      </w:r>
      <w:bookmarkEnd w:id="1"/>
    </w:p>
    <w:p w:rsidR="00246493"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 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w:t>
      </w:r>
      <w:r>
        <w:rPr>
          <w:rFonts w:ascii="Times New Roman" w:hAnsi="Times New Roman" w:cs="Times New Roman"/>
          <w:sz w:val="28"/>
          <w:szCs w:val="28"/>
        </w:rPr>
        <w:t xml:space="preserve"> экзамена по биологии.</w:t>
      </w:r>
    </w:p>
    <w:p w:rsidR="0009441E" w:rsidRDefault="0009441E" w:rsidP="0009441E">
      <w:pPr>
        <w:spacing w:after="0" w:line="240" w:lineRule="auto"/>
        <w:ind w:firstLine="709"/>
        <w:rPr>
          <w:rFonts w:ascii="Times New Roman" w:hAnsi="Times New Roman" w:cs="Times New Roman"/>
          <w:b/>
          <w:sz w:val="28"/>
          <w:szCs w:val="28"/>
        </w:rPr>
      </w:pPr>
      <w:r w:rsidRPr="0009441E">
        <w:rPr>
          <w:rFonts w:ascii="Times New Roman" w:hAnsi="Times New Roman" w:cs="Times New Roman"/>
          <w:b/>
          <w:sz w:val="28"/>
          <w:szCs w:val="28"/>
        </w:rPr>
        <w:t>СОДЕРЖАНИЕ ОБУЧЕНИЯ</w:t>
      </w:r>
    </w:p>
    <w:p w:rsidR="0009441E" w:rsidRPr="0009441E" w:rsidRDefault="0009441E" w:rsidP="0009441E">
      <w:pPr>
        <w:spacing w:after="0" w:line="240" w:lineRule="auto"/>
        <w:ind w:firstLine="709"/>
        <w:rPr>
          <w:rFonts w:ascii="Times New Roman" w:hAnsi="Times New Roman" w:cs="Times New Roman"/>
          <w:sz w:val="28"/>
          <w:szCs w:val="28"/>
          <w:lang w:val="en-US"/>
        </w:rPr>
      </w:pPr>
      <w:r w:rsidRPr="0009441E">
        <w:rPr>
          <w:rFonts w:ascii="Times New Roman" w:hAnsi="Times New Roman" w:cs="Times New Roman"/>
          <w:b/>
          <w:sz w:val="28"/>
          <w:szCs w:val="28"/>
          <w:lang w:val="en-US"/>
        </w:rPr>
        <w:t>7 КЛАСС</w:t>
      </w:r>
    </w:p>
    <w:p w:rsidR="0009441E" w:rsidRPr="0009441E" w:rsidRDefault="0009441E" w:rsidP="0009441E">
      <w:pPr>
        <w:numPr>
          <w:ilvl w:val="0"/>
          <w:numId w:val="1"/>
        </w:numPr>
        <w:spacing w:after="0" w:line="240" w:lineRule="auto"/>
        <w:ind w:left="0" w:firstLine="709"/>
        <w:rPr>
          <w:rFonts w:ascii="Times New Roman" w:hAnsi="Times New Roman" w:cs="Times New Roman"/>
          <w:sz w:val="28"/>
          <w:szCs w:val="28"/>
          <w:lang w:val="en-US"/>
        </w:rPr>
      </w:pPr>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Систематические</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группы</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растений</w:t>
      </w:r>
      <w:proofErr w:type="spellEnd"/>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i/>
          <w:sz w:val="28"/>
          <w:szCs w:val="28"/>
        </w:rPr>
        <w:t>Лабораторные и практические работы.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строения одноклеточных водорослей (на примере хламидомонады и хлореллы).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Изучение строения многоклеточных нитчатых водорослей (на примере спирогиры и </w:t>
      </w:r>
      <w:proofErr w:type="spellStart"/>
      <w:r w:rsidRPr="0009441E">
        <w:rPr>
          <w:rFonts w:ascii="Times New Roman" w:hAnsi="Times New Roman" w:cs="Times New Roman"/>
          <w:sz w:val="28"/>
          <w:szCs w:val="28"/>
        </w:rPr>
        <w:t>улотрикса</w:t>
      </w:r>
      <w:proofErr w:type="spellEnd"/>
      <w:r w:rsidRPr="0009441E">
        <w:rPr>
          <w:rFonts w:ascii="Times New Roman" w:hAnsi="Times New Roman" w:cs="Times New Roman"/>
          <w:sz w:val="28"/>
          <w:szCs w:val="28"/>
        </w:rPr>
        <w:t>).</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внешнего строения мхов (на местных видах).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внешнего строения папоротника или хвоща.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внешнего строения веток, хвои, шишек и семян голосеменных растений (на примере ели, сосны или лиственницы).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Изучение внешнего строения покрытосеменных растений. </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Определение видов растений (на примере трёх семейств) с использованием определителей растений или определительных карточек.</w:t>
      </w:r>
    </w:p>
    <w:p w:rsidR="0009441E" w:rsidRPr="0009441E" w:rsidRDefault="0009441E" w:rsidP="0009441E">
      <w:pPr>
        <w:numPr>
          <w:ilvl w:val="0"/>
          <w:numId w:val="2"/>
        </w:numPr>
        <w:spacing w:after="0" w:line="240" w:lineRule="auto"/>
        <w:ind w:left="0" w:firstLine="709"/>
        <w:rPr>
          <w:rFonts w:ascii="Times New Roman" w:hAnsi="Times New Roman" w:cs="Times New Roman"/>
          <w:sz w:val="28"/>
          <w:szCs w:val="28"/>
          <w:lang w:val="en-US"/>
        </w:rPr>
      </w:pPr>
      <w:r w:rsidRPr="0009441E">
        <w:rPr>
          <w:rFonts w:ascii="Times New Roman" w:hAnsi="Times New Roman" w:cs="Times New Roman"/>
          <w:b/>
          <w:sz w:val="28"/>
          <w:szCs w:val="28"/>
        </w:rPr>
        <w:t xml:space="preserve"> </w:t>
      </w:r>
      <w:proofErr w:type="spellStart"/>
      <w:r w:rsidRPr="0009441E">
        <w:rPr>
          <w:rFonts w:ascii="Times New Roman" w:hAnsi="Times New Roman" w:cs="Times New Roman"/>
          <w:b/>
          <w:sz w:val="28"/>
          <w:szCs w:val="28"/>
          <w:lang w:val="en-US"/>
        </w:rPr>
        <w:t>Развитие</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растительного</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мира</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на</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Земле</w:t>
      </w:r>
      <w:proofErr w:type="spellEnd"/>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i/>
          <w:sz w:val="28"/>
          <w:szCs w:val="28"/>
        </w:rPr>
        <w:t xml:space="preserve">Экскурсии или </w:t>
      </w:r>
      <w:proofErr w:type="spellStart"/>
      <w:r w:rsidRPr="0009441E">
        <w:rPr>
          <w:rFonts w:ascii="Times New Roman" w:hAnsi="Times New Roman" w:cs="Times New Roman"/>
          <w:b/>
          <w:i/>
          <w:sz w:val="28"/>
          <w:szCs w:val="28"/>
        </w:rPr>
        <w:t>видеоэкскурсии</w:t>
      </w:r>
      <w:proofErr w:type="spellEnd"/>
      <w:r w:rsidRPr="0009441E">
        <w:rPr>
          <w:rFonts w:ascii="Times New Roman" w:hAnsi="Times New Roman" w:cs="Times New Roman"/>
          <w:b/>
          <w:i/>
          <w:sz w:val="28"/>
          <w:szCs w:val="28"/>
        </w:rPr>
        <w:t>.</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Развитие растительного мира на Земле (экскурсия в палеонтологический или краеведческий музей).</w:t>
      </w:r>
    </w:p>
    <w:p w:rsidR="0009441E" w:rsidRPr="0009441E" w:rsidRDefault="0009441E" w:rsidP="0009441E">
      <w:pPr>
        <w:numPr>
          <w:ilvl w:val="0"/>
          <w:numId w:val="3"/>
        </w:numPr>
        <w:spacing w:after="0" w:line="240" w:lineRule="auto"/>
        <w:ind w:left="0" w:firstLine="709"/>
        <w:rPr>
          <w:rFonts w:ascii="Times New Roman" w:hAnsi="Times New Roman" w:cs="Times New Roman"/>
          <w:sz w:val="28"/>
          <w:szCs w:val="28"/>
          <w:lang w:val="en-US"/>
        </w:rPr>
      </w:pPr>
      <w:r w:rsidRPr="0009441E">
        <w:rPr>
          <w:rFonts w:ascii="Times New Roman" w:hAnsi="Times New Roman" w:cs="Times New Roman"/>
          <w:b/>
          <w:sz w:val="28"/>
          <w:szCs w:val="28"/>
        </w:rPr>
        <w:t xml:space="preserve"> </w:t>
      </w:r>
      <w:proofErr w:type="spellStart"/>
      <w:r w:rsidRPr="0009441E">
        <w:rPr>
          <w:rFonts w:ascii="Times New Roman" w:hAnsi="Times New Roman" w:cs="Times New Roman"/>
          <w:b/>
          <w:sz w:val="28"/>
          <w:szCs w:val="28"/>
          <w:lang w:val="en-US"/>
        </w:rPr>
        <w:t>Растения</w:t>
      </w:r>
      <w:proofErr w:type="spellEnd"/>
      <w:r w:rsidRPr="0009441E">
        <w:rPr>
          <w:rFonts w:ascii="Times New Roman" w:hAnsi="Times New Roman" w:cs="Times New Roman"/>
          <w:b/>
          <w:sz w:val="28"/>
          <w:szCs w:val="28"/>
          <w:lang w:val="en-US"/>
        </w:rPr>
        <w:t xml:space="preserve"> в </w:t>
      </w:r>
      <w:proofErr w:type="spellStart"/>
      <w:r w:rsidRPr="0009441E">
        <w:rPr>
          <w:rFonts w:ascii="Times New Roman" w:hAnsi="Times New Roman" w:cs="Times New Roman"/>
          <w:b/>
          <w:sz w:val="28"/>
          <w:szCs w:val="28"/>
          <w:lang w:val="en-US"/>
        </w:rPr>
        <w:t>природных</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сообществах</w:t>
      </w:r>
      <w:proofErr w:type="spellEnd"/>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441E" w:rsidRPr="0009441E" w:rsidRDefault="0009441E" w:rsidP="0009441E">
      <w:pPr>
        <w:numPr>
          <w:ilvl w:val="0"/>
          <w:numId w:val="4"/>
        </w:numPr>
        <w:spacing w:after="0" w:line="240" w:lineRule="auto"/>
        <w:ind w:left="0" w:firstLine="709"/>
        <w:rPr>
          <w:rFonts w:ascii="Times New Roman" w:hAnsi="Times New Roman" w:cs="Times New Roman"/>
          <w:sz w:val="28"/>
          <w:szCs w:val="28"/>
          <w:lang w:val="en-US"/>
        </w:rPr>
      </w:pPr>
      <w:proofErr w:type="spellStart"/>
      <w:r w:rsidRPr="0009441E">
        <w:rPr>
          <w:rFonts w:ascii="Times New Roman" w:hAnsi="Times New Roman" w:cs="Times New Roman"/>
          <w:b/>
          <w:sz w:val="28"/>
          <w:szCs w:val="28"/>
          <w:lang w:val="en-US"/>
        </w:rPr>
        <w:t>Растения</w:t>
      </w:r>
      <w:proofErr w:type="spellEnd"/>
      <w:r w:rsidRPr="0009441E">
        <w:rPr>
          <w:rFonts w:ascii="Times New Roman" w:hAnsi="Times New Roman" w:cs="Times New Roman"/>
          <w:b/>
          <w:sz w:val="28"/>
          <w:szCs w:val="28"/>
          <w:lang w:val="en-US"/>
        </w:rPr>
        <w:t xml:space="preserve"> и </w:t>
      </w:r>
      <w:proofErr w:type="spellStart"/>
      <w:r w:rsidRPr="0009441E">
        <w:rPr>
          <w:rFonts w:ascii="Times New Roman" w:hAnsi="Times New Roman" w:cs="Times New Roman"/>
          <w:b/>
          <w:sz w:val="28"/>
          <w:szCs w:val="28"/>
          <w:lang w:val="en-US"/>
        </w:rPr>
        <w:t>человек</w:t>
      </w:r>
      <w:proofErr w:type="spellEnd"/>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i/>
          <w:sz w:val="28"/>
          <w:szCs w:val="28"/>
        </w:rPr>
        <w:t xml:space="preserve">Экскурсии или </w:t>
      </w:r>
      <w:proofErr w:type="spellStart"/>
      <w:r w:rsidRPr="0009441E">
        <w:rPr>
          <w:rFonts w:ascii="Times New Roman" w:hAnsi="Times New Roman" w:cs="Times New Roman"/>
          <w:b/>
          <w:i/>
          <w:sz w:val="28"/>
          <w:szCs w:val="28"/>
        </w:rPr>
        <w:t>видеоэкскурсии</w:t>
      </w:r>
      <w:proofErr w:type="spellEnd"/>
      <w:r w:rsidRPr="0009441E">
        <w:rPr>
          <w:rFonts w:ascii="Times New Roman" w:hAnsi="Times New Roman" w:cs="Times New Roman"/>
          <w:b/>
          <w:i/>
          <w:sz w:val="28"/>
          <w:szCs w:val="28"/>
        </w:rPr>
        <w:t>.</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Изучение сельскохозяйственных растений региона. </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сорных растений региона.</w:t>
      </w:r>
    </w:p>
    <w:p w:rsidR="0009441E" w:rsidRPr="0009441E" w:rsidRDefault="0009441E" w:rsidP="0009441E">
      <w:pPr>
        <w:numPr>
          <w:ilvl w:val="0"/>
          <w:numId w:val="5"/>
        </w:numPr>
        <w:spacing w:after="0" w:line="240" w:lineRule="auto"/>
        <w:ind w:left="0" w:firstLine="709"/>
        <w:rPr>
          <w:rFonts w:ascii="Times New Roman" w:hAnsi="Times New Roman" w:cs="Times New Roman"/>
          <w:sz w:val="28"/>
          <w:szCs w:val="28"/>
          <w:lang w:val="en-US"/>
        </w:rPr>
      </w:pPr>
      <w:proofErr w:type="spellStart"/>
      <w:r w:rsidRPr="0009441E">
        <w:rPr>
          <w:rFonts w:ascii="Times New Roman" w:hAnsi="Times New Roman" w:cs="Times New Roman"/>
          <w:b/>
          <w:sz w:val="28"/>
          <w:szCs w:val="28"/>
          <w:lang w:val="en-US"/>
        </w:rPr>
        <w:t>Грибы</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Лишайники</w:t>
      </w:r>
      <w:proofErr w:type="spellEnd"/>
      <w:r w:rsidRPr="0009441E">
        <w:rPr>
          <w:rFonts w:ascii="Times New Roman" w:hAnsi="Times New Roman" w:cs="Times New Roman"/>
          <w:b/>
          <w:sz w:val="28"/>
          <w:szCs w:val="28"/>
          <w:lang w:val="en-US"/>
        </w:rPr>
        <w:t xml:space="preserve">. </w:t>
      </w:r>
      <w:proofErr w:type="spellStart"/>
      <w:r w:rsidRPr="0009441E">
        <w:rPr>
          <w:rFonts w:ascii="Times New Roman" w:hAnsi="Times New Roman" w:cs="Times New Roman"/>
          <w:b/>
          <w:sz w:val="28"/>
          <w:szCs w:val="28"/>
          <w:lang w:val="en-US"/>
        </w:rPr>
        <w:t>Бактерии</w:t>
      </w:r>
      <w:proofErr w:type="spellEnd"/>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i/>
          <w:sz w:val="28"/>
          <w:szCs w:val="28"/>
        </w:rPr>
        <w:t>Лабораторные и практические работы.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Изучение строения одноклеточных (</w:t>
      </w:r>
      <w:proofErr w:type="spellStart"/>
      <w:r w:rsidRPr="0009441E">
        <w:rPr>
          <w:rFonts w:ascii="Times New Roman" w:hAnsi="Times New Roman" w:cs="Times New Roman"/>
          <w:sz w:val="28"/>
          <w:szCs w:val="28"/>
        </w:rPr>
        <w:t>мукор</w:t>
      </w:r>
      <w:proofErr w:type="spellEnd"/>
      <w:r w:rsidRPr="0009441E">
        <w:rPr>
          <w:rFonts w:ascii="Times New Roman" w:hAnsi="Times New Roman" w:cs="Times New Roman"/>
          <w:sz w:val="28"/>
          <w:szCs w:val="28"/>
        </w:rPr>
        <w:t>) и многоклеточных (</w:t>
      </w:r>
      <w:proofErr w:type="spellStart"/>
      <w:r w:rsidRPr="0009441E">
        <w:rPr>
          <w:rFonts w:ascii="Times New Roman" w:hAnsi="Times New Roman" w:cs="Times New Roman"/>
          <w:sz w:val="28"/>
          <w:szCs w:val="28"/>
        </w:rPr>
        <w:t>пеницилл</w:t>
      </w:r>
      <w:proofErr w:type="spellEnd"/>
      <w:r w:rsidRPr="0009441E">
        <w:rPr>
          <w:rFonts w:ascii="Times New Roman" w:hAnsi="Times New Roman" w:cs="Times New Roman"/>
          <w:sz w:val="28"/>
          <w:szCs w:val="28"/>
        </w:rPr>
        <w:t>) плесневых грибов.</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строения плодовых тел шляпочных грибов (или изучение шляпочных грибов на муляжах).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строения лишайников.</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Изучение строения бактерий (на готовых микропрепаратах).</w:t>
      </w:r>
      <w:bookmarkStart w:id="2" w:name="_TOC_250010"/>
      <w:bookmarkEnd w:id="2"/>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ПЛАНИРУЕМЫЕ РЕЗУЛЬТАТЫ ОСВОЕНИЯ ПРОГРАММЫ ПО БИОЛОГИИ НА УРОВНЕ ОСНОВНОГО ОБЩЕГО ОБРАЗОВАНИЯ (БАЗОВЫЙ УРОВЕНЬ)</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9441E">
        <w:rPr>
          <w:rFonts w:ascii="Times New Roman" w:hAnsi="Times New Roman" w:cs="Times New Roman"/>
          <w:sz w:val="28"/>
          <w:szCs w:val="28"/>
        </w:rPr>
        <w:t>метапредметных</w:t>
      </w:r>
      <w:proofErr w:type="spellEnd"/>
      <w:r w:rsidRPr="0009441E">
        <w:rPr>
          <w:rFonts w:ascii="Times New Roman" w:hAnsi="Times New Roman" w:cs="Times New Roman"/>
          <w:sz w:val="28"/>
          <w:szCs w:val="28"/>
        </w:rPr>
        <w:t xml:space="preserve"> и предметных результатов. </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ЛИЧНОСТНЫЕ РЕЗУЛЬТАТЫ</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Личностные результаты</w:t>
      </w:r>
      <w:r w:rsidRPr="0009441E">
        <w:rPr>
          <w:rFonts w:ascii="Times New Roman" w:hAnsi="Times New Roman" w:cs="Times New Roman"/>
          <w:sz w:val="28"/>
          <w:szCs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 xml:space="preserve">1) гражданского воспитания: </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2) патриотического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3) духовно-нравственного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готовность оценивать поведение и поступки с позиции нравственных норм и норм экологической культуры;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понимание значимости нравственного аспекта деятельности человека в медицине и биологии;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4) эстетического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понимание роли биологии в формировании эстетической культуры личности;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5) физического воспитания, формирования культуры здоровья и эмоционального благополучия: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соблюдение правил безопасности, в том числе навыки безопасного поведения в природной среде;</w:t>
      </w:r>
    </w:p>
    <w:p w:rsidR="0009441E" w:rsidRPr="0009441E" w:rsidRDefault="0009441E" w:rsidP="0009441E">
      <w:pPr>
        <w:spacing w:after="0" w:line="240" w:lineRule="auto"/>
        <w:ind w:firstLine="709"/>
        <w:rPr>
          <w:rFonts w:ascii="Times New Roman" w:hAnsi="Times New Roman" w:cs="Times New Roman"/>
          <w:sz w:val="28"/>
          <w:szCs w:val="28"/>
        </w:rPr>
      </w:pPr>
      <w:proofErr w:type="spellStart"/>
      <w:r w:rsidRPr="0009441E">
        <w:rPr>
          <w:rFonts w:ascii="Times New Roman" w:hAnsi="Times New Roman" w:cs="Times New Roman"/>
          <w:sz w:val="28"/>
          <w:szCs w:val="28"/>
        </w:rPr>
        <w:t>сформированность</w:t>
      </w:r>
      <w:proofErr w:type="spellEnd"/>
      <w:r w:rsidRPr="0009441E">
        <w:rPr>
          <w:rFonts w:ascii="Times New Roman" w:hAnsi="Times New Roman" w:cs="Times New Roman"/>
          <w:sz w:val="28"/>
          <w:szCs w:val="28"/>
        </w:rPr>
        <w:t xml:space="preserve"> навыка рефлексии, управление собственным эмоциональным состоянием;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6) трудового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7) экологического воспитания: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ориентация на применение биологических знаний при решении задач в области окружающей среды;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осознание экологических проблем и путей их решения;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готовность к участию в практической деятельности экологической направленности;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8) ценности научного познания: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понимание роли биологической науки в формировании научного мировоззрения;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9) адаптации обучающегося к изменяющимся условиям социальной и природной среды: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адекватная оценка изменяющихся условий;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принятие решения (индивидуальное, в группе) в изменяющихся условиях на основании анализа биологической информации;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планирование действий в новой ситуации на основании знаний биологических закономерностей.</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МЕТАПРЕДМЕТНЫЕ РЕЗУЛЬТАТЫ</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proofErr w:type="spellStart"/>
      <w:r w:rsidRPr="0009441E">
        <w:rPr>
          <w:rFonts w:ascii="Times New Roman" w:hAnsi="Times New Roman" w:cs="Times New Roman"/>
          <w:sz w:val="28"/>
          <w:szCs w:val="28"/>
        </w:rPr>
        <w:t>Метапредметные</w:t>
      </w:r>
      <w:proofErr w:type="spellEnd"/>
      <w:r w:rsidRPr="0009441E">
        <w:rPr>
          <w:rFonts w:ascii="Times New Roman" w:hAnsi="Times New Roman" w:cs="Times New Roman"/>
          <w:sz w:val="28"/>
          <w:szCs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Познавательные универсальные учебные действия</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1) базовые логические действия: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и характеризовать существенные признаки биологических объектов (явлений);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дефициты информации, данных, необходимых для решения поставленной задачи;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2) базовые исследовательские действия: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использовать вопросы как исследовательский инструмент познания;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формировать гипотезу об истинности собственных суждений, аргументировать свою позицию, мнение;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оценивать на применимость и достоверность информацию, полученную в ходе наблюдения и эксперимента;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3) работа с информацией: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оценивать надёжность биологической информации по критериям, предложенным учителем или сформулированным самостоятельно;</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запоминать и систематизировать биологическую информацию.</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Коммуникативные универсальные учебные действия</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1</w:t>
      </w:r>
      <w:r w:rsidRPr="0009441E">
        <w:rPr>
          <w:rFonts w:ascii="Times New Roman" w:hAnsi="Times New Roman" w:cs="Times New Roman"/>
          <w:b/>
          <w:sz w:val="28"/>
          <w:szCs w:val="28"/>
        </w:rPr>
        <w:t>) общение: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выражать себя (свою точку зрения) в устных и письменных текстах;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2) совместная деятельность:</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овладеть системой универсальных коммуникативных действий, которая обеспечивает </w:t>
      </w:r>
      <w:proofErr w:type="spellStart"/>
      <w:r w:rsidRPr="0009441E">
        <w:rPr>
          <w:rFonts w:ascii="Times New Roman" w:hAnsi="Times New Roman" w:cs="Times New Roman"/>
          <w:sz w:val="28"/>
          <w:szCs w:val="28"/>
        </w:rPr>
        <w:t>сформированность</w:t>
      </w:r>
      <w:proofErr w:type="spellEnd"/>
      <w:r w:rsidRPr="0009441E">
        <w:rPr>
          <w:rFonts w:ascii="Times New Roman" w:hAnsi="Times New Roman" w:cs="Times New Roman"/>
          <w:sz w:val="28"/>
          <w:szCs w:val="28"/>
        </w:rPr>
        <w:t xml:space="preserve"> социальных навыков и эмоционального интеллекта обучающихся. </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Регулятивные универсальные учебные действия</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Самоорганизация: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проблемы для решения в жизненных и учебных ситуациях, используя биологические знания;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делать выбор и брать ответственность за решение.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Самоконтроль, эмоциональный интеллект:</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владеть способами самоконтроля, </w:t>
      </w:r>
      <w:proofErr w:type="spellStart"/>
      <w:r w:rsidRPr="0009441E">
        <w:rPr>
          <w:rFonts w:ascii="Times New Roman" w:hAnsi="Times New Roman" w:cs="Times New Roman"/>
          <w:sz w:val="28"/>
          <w:szCs w:val="28"/>
        </w:rPr>
        <w:t>самомотивации</w:t>
      </w:r>
      <w:proofErr w:type="spellEnd"/>
      <w:r w:rsidRPr="0009441E">
        <w:rPr>
          <w:rFonts w:ascii="Times New Roman" w:hAnsi="Times New Roman" w:cs="Times New Roman"/>
          <w:sz w:val="28"/>
          <w:szCs w:val="28"/>
        </w:rPr>
        <w:t xml:space="preserve"> и рефлексии;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давать оценку ситуации и предлагать план её изменения;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объяснять причины достижения (</w:t>
      </w:r>
      <w:proofErr w:type="spellStart"/>
      <w:r w:rsidRPr="0009441E">
        <w:rPr>
          <w:rFonts w:ascii="Times New Roman" w:hAnsi="Times New Roman" w:cs="Times New Roman"/>
          <w:sz w:val="28"/>
          <w:szCs w:val="28"/>
        </w:rPr>
        <w:t>недостижения</w:t>
      </w:r>
      <w:proofErr w:type="spellEnd"/>
      <w:r w:rsidRPr="0009441E">
        <w:rPr>
          <w:rFonts w:ascii="Times New Roman" w:hAnsi="Times New Roman" w:cs="Times New Roman"/>
          <w:sz w:val="28"/>
          <w:szCs w:val="28"/>
        </w:rPr>
        <w:t>) результатов деятельности, давать оценку приобретённому опыту, уметь находить позитивное в произошедшей ситуации;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оценивать соответствие результата цели и условиям;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различать, называть и управлять собственными эмоциями и эмоциями других;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и анализировать причины эмоций;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ставить себя на место другого человека, понимать мотивы и намерения другого;</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регулировать способ выражения эмоций.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Принятие себя и других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осознанно относиться к другому человеку, его мнению;</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признавать своё право на ошибку и такое же право другого;</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открытость себе и другим;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осознавать невозможность контролировать всё вокруг;</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441E" w:rsidRPr="0009441E" w:rsidRDefault="0009441E" w:rsidP="0009441E">
      <w:pPr>
        <w:spacing w:after="0" w:line="240" w:lineRule="auto"/>
        <w:ind w:firstLine="709"/>
        <w:rPr>
          <w:rFonts w:ascii="Times New Roman" w:hAnsi="Times New Roman" w:cs="Times New Roman"/>
          <w:sz w:val="28"/>
          <w:szCs w:val="28"/>
        </w:rPr>
      </w:pP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b/>
          <w:sz w:val="28"/>
          <w:szCs w:val="28"/>
        </w:rPr>
        <w:t>ПРЕДМЕТНЫЕ РЕЗУЛЬТАТЫ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Предметные результаты освоения программы по биологии к концу обучения </w:t>
      </w:r>
      <w:r w:rsidRPr="0009441E">
        <w:rPr>
          <w:rFonts w:ascii="Times New Roman" w:hAnsi="Times New Roman" w:cs="Times New Roman"/>
          <w:b/>
          <w:i/>
          <w:sz w:val="28"/>
          <w:szCs w:val="28"/>
        </w:rPr>
        <w:t>в 7</w:t>
      </w:r>
      <w:r w:rsidRPr="0009441E">
        <w:rPr>
          <w:rFonts w:ascii="Times New Roman" w:hAnsi="Times New Roman" w:cs="Times New Roman"/>
          <w:b/>
          <w:sz w:val="28"/>
          <w:szCs w:val="28"/>
        </w:rPr>
        <w:t xml:space="preserve"> </w:t>
      </w:r>
      <w:r w:rsidRPr="0009441E">
        <w:rPr>
          <w:rFonts w:ascii="Times New Roman" w:hAnsi="Times New Roman" w:cs="Times New Roman"/>
          <w:b/>
          <w:i/>
          <w:sz w:val="28"/>
          <w:szCs w:val="28"/>
        </w:rPr>
        <w:t>классе</w:t>
      </w:r>
      <w:r w:rsidRPr="0009441E">
        <w:rPr>
          <w:rFonts w:ascii="Times New Roman" w:hAnsi="Times New Roman" w:cs="Times New Roman"/>
          <w:sz w:val="28"/>
          <w:szCs w:val="28"/>
        </w:rPr>
        <w:t>:</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выявлять признаки классов покрытосеменных или цветковых, семейств двудольных и однодольных растений;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выделять существенные признаки строения и жизнедеятельности растений, бактерий, грибов, лишайников;</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описывать усложнение организации растений в ходе эволюции растительного мира на Земле;</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lastRenderedPageBreak/>
        <w:t>выявлять черты приспособленности растений к среде обитания, значение экологических факторов для растений;</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9441E">
        <w:rPr>
          <w:rFonts w:ascii="Times New Roman" w:hAnsi="Times New Roman" w:cs="Times New Roman"/>
          <w:sz w:val="28"/>
          <w:szCs w:val="28"/>
        </w:rPr>
        <w:t>системыв</w:t>
      </w:r>
      <w:proofErr w:type="spellEnd"/>
      <w:r w:rsidRPr="0009441E">
        <w:rPr>
          <w:rFonts w:ascii="Times New Roman" w:hAnsi="Times New Roman" w:cs="Times New Roman"/>
          <w:sz w:val="28"/>
          <w:szCs w:val="28"/>
        </w:rPr>
        <w:t xml:space="preserve"> другую;</w:t>
      </w:r>
    </w:p>
    <w:p w:rsidR="0009441E" w:rsidRPr="0009441E" w:rsidRDefault="0009441E" w:rsidP="0009441E">
      <w:pPr>
        <w:spacing w:after="0" w:line="240" w:lineRule="auto"/>
        <w:ind w:firstLine="709"/>
        <w:rPr>
          <w:rFonts w:ascii="Times New Roman" w:hAnsi="Times New Roman" w:cs="Times New Roman"/>
          <w:sz w:val="28"/>
          <w:szCs w:val="28"/>
        </w:rPr>
      </w:pPr>
      <w:r w:rsidRPr="0009441E">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441E" w:rsidRDefault="0009441E" w:rsidP="0009441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09441E" w:rsidRDefault="0009441E" w:rsidP="0009441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7 КЛАСС</w:t>
      </w:r>
    </w:p>
    <w:tbl>
      <w:tblPr>
        <w:tblStyle w:val="a3"/>
        <w:tblW w:w="0" w:type="auto"/>
        <w:tblLook w:val="04A0" w:firstRow="1" w:lastRow="0" w:firstColumn="1" w:lastColumn="0" w:noHBand="0" w:noVBand="1"/>
      </w:tblPr>
      <w:tblGrid>
        <w:gridCol w:w="484"/>
        <w:gridCol w:w="3271"/>
        <w:gridCol w:w="1831"/>
        <w:gridCol w:w="1853"/>
        <w:gridCol w:w="1906"/>
      </w:tblGrid>
      <w:tr w:rsidR="0009441E" w:rsidTr="0009441E">
        <w:tc>
          <w:tcPr>
            <w:tcW w:w="484" w:type="dxa"/>
            <w:vMerge w:val="restart"/>
          </w:tcPr>
          <w:p w:rsidR="0009441E" w:rsidRPr="0009441E" w:rsidRDefault="0009441E" w:rsidP="0009441E">
            <w:pPr>
              <w:rPr>
                <w:rFonts w:ascii="Times New Roman" w:hAnsi="Times New Roman" w:cs="Times New Roman"/>
                <w:sz w:val="28"/>
                <w:szCs w:val="28"/>
              </w:rPr>
            </w:pPr>
            <w:r w:rsidRPr="0009441E">
              <w:rPr>
                <w:rFonts w:ascii="Times New Roman" w:hAnsi="Times New Roman" w:cs="Times New Roman"/>
                <w:sz w:val="28"/>
                <w:szCs w:val="28"/>
              </w:rPr>
              <w:t>№</w:t>
            </w:r>
          </w:p>
        </w:tc>
        <w:tc>
          <w:tcPr>
            <w:tcW w:w="3271" w:type="dxa"/>
            <w:vMerge w:val="restart"/>
          </w:tcPr>
          <w:p w:rsidR="0009441E" w:rsidRPr="0009441E" w:rsidRDefault="0009441E" w:rsidP="0009441E">
            <w:pPr>
              <w:rPr>
                <w:rFonts w:ascii="Times New Roman" w:hAnsi="Times New Roman" w:cs="Times New Roman"/>
                <w:sz w:val="28"/>
                <w:szCs w:val="28"/>
              </w:rPr>
            </w:pPr>
            <w:r w:rsidRPr="0009441E">
              <w:rPr>
                <w:rFonts w:ascii="Times New Roman" w:hAnsi="Times New Roman" w:cs="Times New Roman"/>
                <w:sz w:val="28"/>
                <w:szCs w:val="28"/>
              </w:rPr>
              <w:t>Наименование разделов и тем программы</w:t>
            </w:r>
          </w:p>
        </w:tc>
        <w:tc>
          <w:tcPr>
            <w:tcW w:w="5590" w:type="dxa"/>
            <w:gridSpan w:val="3"/>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09441E" w:rsidTr="0009441E">
        <w:tc>
          <w:tcPr>
            <w:tcW w:w="484" w:type="dxa"/>
            <w:vMerge/>
          </w:tcPr>
          <w:p w:rsidR="0009441E" w:rsidRPr="0009441E" w:rsidRDefault="0009441E" w:rsidP="0009441E">
            <w:pPr>
              <w:rPr>
                <w:rFonts w:ascii="Times New Roman" w:hAnsi="Times New Roman" w:cs="Times New Roman"/>
                <w:sz w:val="28"/>
                <w:szCs w:val="28"/>
              </w:rPr>
            </w:pPr>
          </w:p>
        </w:tc>
        <w:tc>
          <w:tcPr>
            <w:tcW w:w="3271" w:type="dxa"/>
            <w:vMerge/>
          </w:tcPr>
          <w:p w:rsidR="0009441E" w:rsidRPr="0009441E" w:rsidRDefault="0009441E" w:rsidP="0009441E">
            <w:pPr>
              <w:rPr>
                <w:rFonts w:ascii="Times New Roman" w:hAnsi="Times New Roman" w:cs="Times New Roman"/>
                <w:sz w:val="28"/>
                <w:szCs w:val="28"/>
              </w:rPr>
            </w:pPr>
          </w:p>
        </w:tc>
        <w:tc>
          <w:tcPr>
            <w:tcW w:w="1831"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Всего</w:t>
            </w:r>
          </w:p>
        </w:tc>
        <w:tc>
          <w:tcPr>
            <w:tcW w:w="1853"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Контрольных работ</w:t>
            </w:r>
          </w:p>
        </w:tc>
        <w:tc>
          <w:tcPr>
            <w:tcW w:w="1906"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Практических работ</w:t>
            </w:r>
          </w:p>
        </w:tc>
      </w:tr>
      <w:tr w:rsidR="0009441E" w:rsidTr="0009441E">
        <w:tc>
          <w:tcPr>
            <w:tcW w:w="484"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1</w:t>
            </w:r>
          </w:p>
        </w:tc>
        <w:tc>
          <w:tcPr>
            <w:tcW w:w="3271"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Систематические группы растений</w:t>
            </w:r>
          </w:p>
        </w:tc>
        <w:tc>
          <w:tcPr>
            <w:tcW w:w="1831"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19</w:t>
            </w:r>
          </w:p>
        </w:tc>
        <w:tc>
          <w:tcPr>
            <w:tcW w:w="1853" w:type="dxa"/>
          </w:tcPr>
          <w:p w:rsidR="0009441E" w:rsidRPr="0009441E" w:rsidRDefault="0009441E" w:rsidP="0009441E">
            <w:pPr>
              <w:rPr>
                <w:rFonts w:ascii="Times New Roman" w:hAnsi="Times New Roman" w:cs="Times New Roman"/>
                <w:sz w:val="28"/>
                <w:szCs w:val="28"/>
              </w:rPr>
            </w:pPr>
          </w:p>
        </w:tc>
        <w:tc>
          <w:tcPr>
            <w:tcW w:w="1906"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4,5</w:t>
            </w:r>
          </w:p>
        </w:tc>
      </w:tr>
      <w:tr w:rsidR="0009441E" w:rsidTr="0009441E">
        <w:tc>
          <w:tcPr>
            <w:tcW w:w="484" w:type="dxa"/>
          </w:tcPr>
          <w:p w:rsidR="0009441E" w:rsidRPr="0009441E" w:rsidRDefault="0009441E" w:rsidP="0009441E">
            <w:pPr>
              <w:rPr>
                <w:rFonts w:ascii="Times New Roman" w:hAnsi="Times New Roman" w:cs="Times New Roman"/>
                <w:sz w:val="28"/>
                <w:szCs w:val="28"/>
              </w:rPr>
            </w:pPr>
            <w:r>
              <w:rPr>
                <w:rFonts w:ascii="Times New Roman" w:hAnsi="Times New Roman" w:cs="Times New Roman"/>
                <w:sz w:val="28"/>
                <w:szCs w:val="28"/>
              </w:rPr>
              <w:t>2</w:t>
            </w:r>
          </w:p>
        </w:tc>
        <w:tc>
          <w:tcPr>
            <w:tcW w:w="327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Развитие растительного мира на Земле</w:t>
            </w:r>
          </w:p>
        </w:tc>
        <w:tc>
          <w:tcPr>
            <w:tcW w:w="183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2</w:t>
            </w:r>
          </w:p>
        </w:tc>
        <w:tc>
          <w:tcPr>
            <w:tcW w:w="1853" w:type="dxa"/>
          </w:tcPr>
          <w:p w:rsidR="0009441E" w:rsidRPr="0009441E" w:rsidRDefault="0009441E" w:rsidP="0009441E">
            <w:pPr>
              <w:rPr>
                <w:rFonts w:ascii="Times New Roman" w:hAnsi="Times New Roman" w:cs="Times New Roman"/>
                <w:sz w:val="28"/>
                <w:szCs w:val="28"/>
              </w:rPr>
            </w:pPr>
          </w:p>
        </w:tc>
        <w:tc>
          <w:tcPr>
            <w:tcW w:w="1906" w:type="dxa"/>
          </w:tcPr>
          <w:p w:rsidR="0009441E" w:rsidRPr="0009441E" w:rsidRDefault="0009441E" w:rsidP="0009441E">
            <w:pPr>
              <w:rPr>
                <w:rFonts w:ascii="Times New Roman" w:hAnsi="Times New Roman" w:cs="Times New Roman"/>
                <w:sz w:val="28"/>
                <w:szCs w:val="28"/>
              </w:rPr>
            </w:pPr>
          </w:p>
        </w:tc>
      </w:tr>
      <w:tr w:rsidR="0009441E" w:rsidTr="0009441E">
        <w:tc>
          <w:tcPr>
            <w:tcW w:w="484"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3</w:t>
            </w:r>
          </w:p>
        </w:tc>
        <w:tc>
          <w:tcPr>
            <w:tcW w:w="327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Растения в природных сообществах</w:t>
            </w:r>
          </w:p>
        </w:tc>
        <w:tc>
          <w:tcPr>
            <w:tcW w:w="183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09441E" w:rsidRPr="0009441E" w:rsidRDefault="0009441E" w:rsidP="0009441E">
            <w:pPr>
              <w:rPr>
                <w:rFonts w:ascii="Times New Roman" w:hAnsi="Times New Roman" w:cs="Times New Roman"/>
                <w:sz w:val="28"/>
                <w:szCs w:val="28"/>
              </w:rPr>
            </w:pPr>
          </w:p>
        </w:tc>
        <w:tc>
          <w:tcPr>
            <w:tcW w:w="1906" w:type="dxa"/>
          </w:tcPr>
          <w:p w:rsidR="0009441E" w:rsidRPr="0009441E" w:rsidRDefault="0009441E" w:rsidP="0009441E">
            <w:pPr>
              <w:rPr>
                <w:rFonts w:ascii="Times New Roman" w:hAnsi="Times New Roman" w:cs="Times New Roman"/>
                <w:sz w:val="28"/>
                <w:szCs w:val="28"/>
              </w:rPr>
            </w:pPr>
          </w:p>
        </w:tc>
      </w:tr>
      <w:tr w:rsidR="0009441E" w:rsidTr="0009441E">
        <w:tc>
          <w:tcPr>
            <w:tcW w:w="484"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4</w:t>
            </w:r>
          </w:p>
        </w:tc>
        <w:tc>
          <w:tcPr>
            <w:tcW w:w="327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Растения и человек</w:t>
            </w:r>
          </w:p>
        </w:tc>
        <w:tc>
          <w:tcPr>
            <w:tcW w:w="183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3</w:t>
            </w:r>
          </w:p>
        </w:tc>
        <w:tc>
          <w:tcPr>
            <w:tcW w:w="1853" w:type="dxa"/>
          </w:tcPr>
          <w:p w:rsidR="0009441E" w:rsidRPr="0009441E" w:rsidRDefault="0009441E" w:rsidP="0009441E">
            <w:pPr>
              <w:rPr>
                <w:rFonts w:ascii="Times New Roman" w:hAnsi="Times New Roman" w:cs="Times New Roman"/>
                <w:sz w:val="28"/>
                <w:szCs w:val="28"/>
              </w:rPr>
            </w:pPr>
          </w:p>
        </w:tc>
        <w:tc>
          <w:tcPr>
            <w:tcW w:w="1906" w:type="dxa"/>
          </w:tcPr>
          <w:p w:rsidR="0009441E" w:rsidRPr="0009441E" w:rsidRDefault="0009441E" w:rsidP="0009441E">
            <w:pPr>
              <w:rPr>
                <w:rFonts w:ascii="Times New Roman" w:hAnsi="Times New Roman" w:cs="Times New Roman"/>
                <w:sz w:val="28"/>
                <w:szCs w:val="28"/>
              </w:rPr>
            </w:pPr>
          </w:p>
        </w:tc>
      </w:tr>
      <w:tr w:rsidR="0009441E" w:rsidTr="0009441E">
        <w:tc>
          <w:tcPr>
            <w:tcW w:w="484"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5</w:t>
            </w:r>
          </w:p>
        </w:tc>
        <w:tc>
          <w:tcPr>
            <w:tcW w:w="327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Грибы. Лишайники. Бактерии</w:t>
            </w:r>
          </w:p>
        </w:tc>
        <w:tc>
          <w:tcPr>
            <w:tcW w:w="1831"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7</w:t>
            </w:r>
          </w:p>
        </w:tc>
        <w:tc>
          <w:tcPr>
            <w:tcW w:w="1853" w:type="dxa"/>
          </w:tcPr>
          <w:p w:rsidR="0009441E" w:rsidRPr="0009441E" w:rsidRDefault="0009441E" w:rsidP="0009441E">
            <w:pPr>
              <w:rPr>
                <w:rFonts w:ascii="Times New Roman" w:hAnsi="Times New Roman" w:cs="Times New Roman"/>
                <w:sz w:val="28"/>
                <w:szCs w:val="28"/>
              </w:rPr>
            </w:pPr>
          </w:p>
        </w:tc>
        <w:tc>
          <w:tcPr>
            <w:tcW w:w="1906" w:type="dxa"/>
          </w:tcPr>
          <w:p w:rsidR="0009441E"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2</w:t>
            </w:r>
          </w:p>
        </w:tc>
      </w:tr>
      <w:tr w:rsidR="000B2AC0" w:rsidTr="00C005B5">
        <w:tc>
          <w:tcPr>
            <w:tcW w:w="3755" w:type="dxa"/>
            <w:gridSpan w:val="2"/>
          </w:tcPr>
          <w:p w:rsidR="000B2AC0"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w:t>
            </w:r>
          </w:p>
        </w:tc>
        <w:tc>
          <w:tcPr>
            <w:tcW w:w="1831" w:type="dxa"/>
          </w:tcPr>
          <w:p w:rsidR="000B2AC0"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34</w:t>
            </w:r>
          </w:p>
        </w:tc>
        <w:tc>
          <w:tcPr>
            <w:tcW w:w="1853" w:type="dxa"/>
          </w:tcPr>
          <w:p w:rsidR="000B2AC0"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0</w:t>
            </w:r>
          </w:p>
        </w:tc>
        <w:tc>
          <w:tcPr>
            <w:tcW w:w="1906" w:type="dxa"/>
          </w:tcPr>
          <w:p w:rsidR="000B2AC0" w:rsidRPr="0009441E" w:rsidRDefault="000B2AC0" w:rsidP="0009441E">
            <w:pPr>
              <w:rPr>
                <w:rFonts w:ascii="Times New Roman" w:hAnsi="Times New Roman" w:cs="Times New Roman"/>
                <w:sz w:val="28"/>
                <w:szCs w:val="28"/>
              </w:rPr>
            </w:pPr>
            <w:r>
              <w:rPr>
                <w:rFonts w:ascii="Times New Roman" w:hAnsi="Times New Roman" w:cs="Times New Roman"/>
                <w:sz w:val="28"/>
                <w:szCs w:val="28"/>
              </w:rPr>
              <w:t>6,5</w:t>
            </w:r>
          </w:p>
        </w:tc>
      </w:tr>
    </w:tbl>
    <w:p w:rsidR="0009441E" w:rsidRPr="0009441E" w:rsidRDefault="0009441E" w:rsidP="0009441E">
      <w:pPr>
        <w:spacing w:after="0" w:line="240" w:lineRule="auto"/>
        <w:ind w:firstLine="709"/>
        <w:rPr>
          <w:rFonts w:ascii="Times New Roman" w:hAnsi="Times New Roman" w:cs="Times New Roman"/>
          <w:b/>
          <w:sz w:val="28"/>
          <w:szCs w:val="28"/>
        </w:rPr>
      </w:pPr>
    </w:p>
    <w:sectPr w:rsidR="0009441E" w:rsidRPr="0009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7D9"/>
    <w:multiLevelType w:val="multilevel"/>
    <w:tmpl w:val="8460BE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A4076A"/>
    <w:multiLevelType w:val="multilevel"/>
    <w:tmpl w:val="460C9D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795533"/>
    <w:multiLevelType w:val="multilevel"/>
    <w:tmpl w:val="8BB892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FA70B2"/>
    <w:multiLevelType w:val="multilevel"/>
    <w:tmpl w:val="6B6A4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C03758"/>
    <w:multiLevelType w:val="multilevel"/>
    <w:tmpl w:val="BFEA15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0B"/>
    <w:rsid w:val="0009441E"/>
    <w:rsid w:val="000B2AC0"/>
    <w:rsid w:val="00246493"/>
    <w:rsid w:val="005E7583"/>
    <w:rsid w:val="009E5DA8"/>
    <w:rsid w:val="00B5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7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7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A407-D930-4B36-A3A7-12BE68E8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04000000681</dc:creator>
  <cp:keywords/>
  <dc:description/>
  <cp:lastModifiedBy>Тамара Зиновьева</cp:lastModifiedBy>
  <cp:revision>4</cp:revision>
  <dcterms:created xsi:type="dcterms:W3CDTF">2023-08-16T03:02:00Z</dcterms:created>
  <dcterms:modified xsi:type="dcterms:W3CDTF">2023-09-07T23:14:00Z</dcterms:modified>
</cp:coreProperties>
</file>